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D56" w:rsidRPr="007A5D56" w:rsidRDefault="007A5D56"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Приложение № 2</w:t>
      </w:r>
    </w:p>
    <w:p w:rsidR="007A5D56" w:rsidRPr="007A5D56" w:rsidRDefault="00E47755"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К распоряжению </w:t>
      </w:r>
      <w:r w:rsidR="00AD6850">
        <w:rPr>
          <w:rFonts w:ascii="Times New Roman" w:eastAsia="Times New Roman" w:hAnsi="Times New Roman" w:cs="Times New Roman"/>
          <w:color w:val="000000"/>
          <w:lang w:eastAsia="ru-RU"/>
        </w:rPr>
        <w:t xml:space="preserve"> Главы </w:t>
      </w:r>
      <w:proofErr w:type="spellStart"/>
      <w:r w:rsidR="00AD6850">
        <w:rPr>
          <w:rFonts w:ascii="Times New Roman" w:eastAsia="Times New Roman" w:hAnsi="Times New Roman" w:cs="Times New Roman"/>
          <w:color w:val="000000"/>
          <w:lang w:eastAsia="ru-RU"/>
        </w:rPr>
        <w:t>Старошайговского</w:t>
      </w:r>
      <w:proofErr w:type="spellEnd"/>
      <w:r w:rsidR="00AD6850">
        <w:rPr>
          <w:rFonts w:ascii="Times New Roman" w:eastAsia="Times New Roman" w:hAnsi="Times New Roman" w:cs="Times New Roman"/>
          <w:color w:val="000000"/>
          <w:lang w:eastAsia="ru-RU"/>
        </w:rPr>
        <w:t xml:space="preserve"> сельского поселения В.В. Казакова</w:t>
      </w:r>
    </w:p>
    <w:p w:rsidR="007A5D56" w:rsidRPr="007A5D56" w:rsidRDefault="00494468" w:rsidP="007A5D56">
      <w:pPr>
        <w:spacing w:before="100" w:beforeAutospacing="1" w:after="0" w:line="240" w:lineRule="auto"/>
        <w:ind w:left="623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От 11</w:t>
      </w:r>
      <w:r w:rsidR="00AD6850">
        <w:rPr>
          <w:rFonts w:ascii="Times New Roman" w:eastAsia="Times New Roman" w:hAnsi="Times New Roman" w:cs="Times New Roman"/>
          <w:color w:val="000000"/>
          <w:lang w:eastAsia="ru-RU"/>
        </w:rPr>
        <w:t xml:space="preserve">.11.2015 г. № </w:t>
      </w:r>
      <w:r w:rsidR="00E47755">
        <w:rPr>
          <w:rFonts w:ascii="Times New Roman" w:eastAsia="Times New Roman" w:hAnsi="Times New Roman" w:cs="Times New Roman"/>
          <w:color w:val="000000"/>
          <w:lang w:eastAsia="ru-RU"/>
        </w:rPr>
        <w:t>54</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Аукционная документация</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 право заключения договора аренды</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муниципального имущества</w:t>
      </w: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142"/>
        <w:jc w:val="center"/>
        <w:rPr>
          <w:rFonts w:ascii="Times New Roman" w:eastAsia="Times New Roman" w:hAnsi="Times New Roman" w:cs="Times New Roman"/>
          <w:color w:val="000000"/>
          <w:sz w:val="24"/>
          <w:szCs w:val="24"/>
          <w:lang w:eastAsia="ru-RU"/>
        </w:rPr>
      </w:pPr>
    </w:p>
    <w:p w:rsidR="00494468" w:rsidRDefault="00494468" w:rsidP="007A5D56">
      <w:pPr>
        <w:spacing w:before="238" w:after="0" w:line="240" w:lineRule="auto"/>
        <w:ind w:firstLine="709"/>
        <w:jc w:val="right"/>
        <w:outlineLvl w:val="0"/>
        <w:rPr>
          <w:rFonts w:ascii="Times New Roman" w:eastAsia="Times New Roman" w:hAnsi="Times New Roman" w:cs="Times New Roman"/>
          <w:b/>
          <w:bCs/>
          <w:color w:val="000000"/>
          <w:kern w:val="36"/>
          <w:lang w:eastAsia="ru-RU"/>
        </w:rPr>
      </w:pPr>
      <w:bookmarkStart w:id="0" w:name="_Ref125830700"/>
      <w:bookmarkStart w:id="1" w:name="_Ref125830441"/>
      <w:bookmarkStart w:id="2" w:name="_Ref125830330"/>
      <w:bookmarkEnd w:id="0"/>
      <w:bookmarkEnd w:id="1"/>
      <w:bookmarkEnd w:id="2"/>
    </w:p>
    <w:p w:rsidR="00494468" w:rsidRDefault="00494468" w:rsidP="007A5D56">
      <w:pPr>
        <w:spacing w:before="238" w:after="0" w:line="240" w:lineRule="auto"/>
        <w:ind w:firstLine="709"/>
        <w:jc w:val="right"/>
        <w:outlineLvl w:val="0"/>
        <w:rPr>
          <w:rFonts w:ascii="Times New Roman" w:eastAsia="Times New Roman" w:hAnsi="Times New Roman" w:cs="Times New Roman"/>
          <w:b/>
          <w:bCs/>
          <w:color w:val="000000"/>
          <w:kern w:val="36"/>
          <w:lang w:eastAsia="ru-RU"/>
        </w:rPr>
      </w:pPr>
    </w:p>
    <w:p w:rsidR="007A5D56" w:rsidRPr="007A5D56" w:rsidRDefault="007A5D56" w:rsidP="00494468">
      <w:pPr>
        <w:spacing w:before="238" w:after="0" w:line="240" w:lineRule="auto"/>
        <w:ind w:firstLine="709"/>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lastRenderedPageBreak/>
        <w:t>Статья 1. Общие сведения об аукционе</w:t>
      </w:r>
      <w:r w:rsidRPr="007A5D56">
        <w:rPr>
          <w:rFonts w:ascii="Times New Roman" w:eastAsia="Times New Roman" w:hAnsi="Times New Roman" w:cs="Times New Roman"/>
          <w:color w:val="000000"/>
          <w:kern w:val="36"/>
          <w:lang w:eastAsia="ru-RU"/>
        </w:rPr>
        <w:t>.</w:t>
      </w:r>
    </w:p>
    <w:p w:rsidR="007A5D56" w:rsidRPr="007A5D56" w:rsidRDefault="007A5D56" w:rsidP="007A5D56">
      <w:pPr>
        <w:spacing w:before="119" w:after="0" w:line="240" w:lineRule="auto"/>
        <w:ind w:firstLine="601"/>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1.1. Законодательное регулирование</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bookmarkStart w:id="3" w:name="_Ref119427085"/>
      <w:bookmarkEnd w:id="3"/>
      <w:proofErr w:type="gramStart"/>
      <w:r w:rsidRPr="007A5D56">
        <w:rPr>
          <w:rFonts w:ascii="Times New Roman" w:eastAsia="Times New Roman" w:hAnsi="Times New Roman" w:cs="Times New Roman"/>
          <w:color w:val="000000"/>
          <w:lang w:eastAsia="ru-RU"/>
        </w:rPr>
        <w:t>Настоящая аукционная документация подготовлена в соответствии с Федеральным законом от 26.07.2006 г. № 135-ФЗ «О защите конкуренции», Приказом Федеральной антимонопольной службы России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 владения и (или) пользование в отношении государственного или муниципального имущества, и перечне</w:t>
      </w:r>
      <w:proofErr w:type="gramEnd"/>
      <w:r w:rsidRPr="007A5D56">
        <w:rPr>
          <w:rFonts w:ascii="Times New Roman" w:eastAsia="Times New Roman" w:hAnsi="Times New Roman" w:cs="Times New Roman"/>
          <w:color w:val="000000"/>
          <w:lang w:eastAsia="ru-RU"/>
        </w:rPr>
        <w:t xml:space="preserve"> видов имущества, в отношении которого заключение указанных договоров может осуществляться путем проведения торгов в форме конкурса».</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1.2. Предмет аукцион</w:t>
      </w:r>
      <w:proofErr w:type="gramStart"/>
      <w:r w:rsidRPr="007A5D56">
        <w:rPr>
          <w:rFonts w:ascii="Times New Roman" w:eastAsia="Times New Roman" w:hAnsi="Times New Roman" w:cs="Times New Roman"/>
          <w:color w:val="000000"/>
          <w:lang w:eastAsia="ru-RU"/>
        </w:rPr>
        <w:t>а-</w:t>
      </w:r>
      <w:proofErr w:type="gramEnd"/>
      <w:r w:rsidRPr="007A5D56">
        <w:rPr>
          <w:rFonts w:ascii="Times New Roman" w:eastAsia="Times New Roman" w:hAnsi="Times New Roman" w:cs="Times New Roman"/>
          <w:color w:val="000000"/>
          <w:lang w:eastAsia="ru-RU"/>
        </w:rPr>
        <w:t xml:space="preserve"> право аренды муниципального имущества</w:t>
      </w:r>
      <w:r w:rsidR="00AD6850">
        <w:rPr>
          <w:rFonts w:ascii="Times New Roman" w:eastAsia="Times New Roman" w:hAnsi="Times New Roman" w:cs="Times New Roman"/>
          <w:color w:val="000000"/>
          <w:lang w:eastAsia="ru-RU"/>
        </w:rPr>
        <w:t xml:space="preserve"> –</w:t>
      </w:r>
      <w:r w:rsidRPr="007A5D56">
        <w:rPr>
          <w:rFonts w:ascii="Times New Roman" w:eastAsia="Times New Roman" w:hAnsi="Times New Roman" w:cs="Times New Roman"/>
          <w:color w:val="000000"/>
          <w:lang w:eastAsia="ru-RU"/>
        </w:rPr>
        <w:t xml:space="preserve"> </w:t>
      </w:r>
      <w:r w:rsidR="00AD6850">
        <w:rPr>
          <w:rFonts w:ascii="Times New Roman" w:eastAsia="Times New Roman" w:hAnsi="Times New Roman" w:cs="Times New Roman"/>
          <w:color w:val="000000"/>
          <w:lang w:eastAsia="ru-RU"/>
        </w:rPr>
        <w:t xml:space="preserve">автотранспортные средства, </w:t>
      </w:r>
      <w:r w:rsidRPr="007A5D56">
        <w:rPr>
          <w:rFonts w:ascii="Times New Roman" w:eastAsia="Times New Roman" w:hAnsi="Times New Roman" w:cs="Times New Roman"/>
          <w:color w:val="000000"/>
          <w:lang w:eastAsia="ru-RU"/>
        </w:rPr>
        <w:t xml:space="preserve"> согласно Перечня </w:t>
      </w:r>
      <w:r w:rsidR="00AD6850">
        <w:rPr>
          <w:rFonts w:ascii="Times New Roman" w:eastAsia="Times New Roman" w:hAnsi="Times New Roman" w:cs="Times New Roman"/>
          <w:color w:val="000000"/>
          <w:lang w:eastAsia="ru-RU"/>
        </w:rPr>
        <w:t>автотранспортных средств</w:t>
      </w:r>
      <w:r w:rsidRPr="007A5D56">
        <w:rPr>
          <w:rFonts w:ascii="Times New Roman" w:eastAsia="Times New Roman" w:hAnsi="Times New Roman" w:cs="Times New Roman"/>
          <w:color w:val="000000"/>
          <w:lang w:eastAsia="ru-RU"/>
        </w:rPr>
        <w:t>, используемого</w:t>
      </w:r>
      <w:r w:rsidR="00AD6850">
        <w:rPr>
          <w:rFonts w:ascii="Times New Roman" w:eastAsia="Times New Roman" w:hAnsi="Times New Roman" w:cs="Times New Roman"/>
          <w:color w:val="000000"/>
          <w:lang w:eastAsia="ru-RU"/>
        </w:rPr>
        <w:t xml:space="preserve"> в целях оказания услуг</w:t>
      </w:r>
      <w:r w:rsidR="003F1682">
        <w:rPr>
          <w:rFonts w:ascii="Times New Roman" w:eastAsia="Times New Roman" w:hAnsi="Times New Roman" w:cs="Times New Roman"/>
          <w:color w:val="000000"/>
          <w:lang w:eastAsia="ru-RU"/>
        </w:rPr>
        <w:t xml:space="preserve"> социального обеспечения населения в сфере жилищно-коммунального хозяйства </w:t>
      </w:r>
      <w:r w:rsidR="009E217D">
        <w:rPr>
          <w:rFonts w:ascii="Times New Roman" w:eastAsia="Times New Roman" w:hAnsi="Times New Roman" w:cs="Times New Roman"/>
          <w:color w:val="000000"/>
          <w:lang w:eastAsia="ru-RU"/>
        </w:rPr>
        <w:t xml:space="preserve"> на территории </w:t>
      </w:r>
      <w:proofErr w:type="spellStart"/>
      <w:r w:rsidR="009E217D">
        <w:rPr>
          <w:rFonts w:ascii="Times New Roman" w:eastAsia="Times New Roman" w:hAnsi="Times New Roman" w:cs="Times New Roman"/>
          <w:color w:val="000000"/>
          <w:lang w:eastAsia="ru-RU"/>
        </w:rPr>
        <w:t>Старошайговского</w:t>
      </w:r>
      <w:proofErr w:type="spellEnd"/>
      <w:r w:rsidR="009E217D">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spacing w:before="100" w:beforeAutospacing="1" w:after="0" w:line="240" w:lineRule="auto"/>
        <w:ind w:firstLine="60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 Целевое назначение муниципального имущества:</w:t>
      </w:r>
      <w:r w:rsidR="009E217D">
        <w:rPr>
          <w:rFonts w:ascii="Times New Roman" w:eastAsia="Times New Roman" w:hAnsi="Times New Roman" w:cs="Times New Roman"/>
          <w:color w:val="000000"/>
          <w:lang w:eastAsia="ru-RU"/>
        </w:rPr>
        <w:t xml:space="preserve"> в целях  оказания</w:t>
      </w:r>
      <w:r w:rsidRPr="007A5D56">
        <w:rPr>
          <w:rFonts w:ascii="Times New Roman" w:eastAsia="Times New Roman" w:hAnsi="Times New Roman" w:cs="Times New Roman"/>
          <w:color w:val="000000"/>
          <w:lang w:eastAsia="ru-RU"/>
        </w:rPr>
        <w:t xml:space="preserve"> услуг </w:t>
      </w:r>
      <w:r w:rsidR="009E217D">
        <w:rPr>
          <w:rFonts w:ascii="Times New Roman" w:eastAsia="Times New Roman" w:hAnsi="Times New Roman" w:cs="Times New Roman"/>
          <w:color w:val="000000"/>
          <w:lang w:eastAsia="ru-RU"/>
        </w:rPr>
        <w:t xml:space="preserve">социального обеспечения населения в сфере жилищно-коммунального хозяйства на территории </w:t>
      </w:r>
      <w:proofErr w:type="spellStart"/>
      <w:r w:rsidR="009E217D">
        <w:rPr>
          <w:rFonts w:ascii="Times New Roman" w:eastAsia="Times New Roman" w:hAnsi="Times New Roman" w:cs="Times New Roman"/>
          <w:color w:val="000000"/>
          <w:lang w:eastAsia="ru-RU"/>
        </w:rPr>
        <w:t>Старошайговского</w:t>
      </w:r>
      <w:proofErr w:type="spellEnd"/>
      <w:r w:rsidR="009E217D">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1.4. Начальная (минимальная) цена договора – за право аренды</w:t>
      </w:r>
      <w:r w:rsidR="009E217D">
        <w:rPr>
          <w:rFonts w:ascii="Times New Roman" w:eastAsia="Times New Roman" w:hAnsi="Times New Roman" w:cs="Times New Roman"/>
          <w:color w:val="000000"/>
          <w:lang w:eastAsia="ru-RU"/>
        </w:rPr>
        <w:t xml:space="preserve"> автотранспортных средств</w:t>
      </w:r>
      <w:r w:rsidRPr="007A5D56">
        <w:rPr>
          <w:rFonts w:ascii="Times New Roman" w:eastAsia="Times New Roman" w:hAnsi="Times New Roman" w:cs="Times New Roman"/>
          <w:color w:val="000000"/>
          <w:lang w:eastAsia="ru-RU"/>
        </w:rPr>
        <w:t xml:space="preserve"> н</w:t>
      </w:r>
      <w:r w:rsidR="00AF777B">
        <w:rPr>
          <w:rFonts w:ascii="Times New Roman" w:eastAsia="Times New Roman" w:hAnsi="Times New Roman" w:cs="Times New Roman"/>
          <w:color w:val="000000"/>
          <w:lang w:eastAsia="ru-RU"/>
        </w:rPr>
        <w:t>а 1 год в размере 27937,00</w:t>
      </w:r>
      <w:r w:rsidR="009E217D">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Двадцать семь тысяч девятьсот тридцать семь</w:t>
      </w:r>
      <w:r w:rsidR="009E217D">
        <w:rPr>
          <w:rFonts w:ascii="Times New Roman" w:eastAsia="Times New Roman" w:hAnsi="Times New Roman" w:cs="Times New Roman"/>
          <w:color w:val="000000"/>
          <w:lang w:eastAsia="ru-RU"/>
        </w:rPr>
        <w:t>) рублей, без  учета</w:t>
      </w:r>
      <w:r w:rsidRPr="007A5D56">
        <w:rPr>
          <w:rFonts w:ascii="Times New Roman" w:eastAsia="Times New Roman" w:hAnsi="Times New Roman" w:cs="Times New Roman"/>
          <w:color w:val="000000"/>
          <w:lang w:eastAsia="ru-RU"/>
        </w:rPr>
        <w:t xml:space="preserve"> НДС. Порядок внесе</w:t>
      </w:r>
      <w:r w:rsidR="00AF777B">
        <w:rPr>
          <w:rFonts w:ascii="Times New Roman" w:eastAsia="Times New Roman" w:hAnsi="Times New Roman" w:cs="Times New Roman"/>
          <w:color w:val="000000"/>
          <w:lang w:eastAsia="ru-RU"/>
        </w:rPr>
        <w:t xml:space="preserve">ния платы за право аренды автотранспортного средства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сельского поселения</w:t>
      </w:r>
      <w:r w:rsidRPr="007A5D56">
        <w:rPr>
          <w:rFonts w:ascii="Times New Roman" w:eastAsia="Times New Roman" w:hAnsi="Times New Roman" w:cs="Times New Roman"/>
          <w:color w:val="000000"/>
          <w:lang w:eastAsia="ru-RU"/>
        </w:rPr>
        <w:t xml:space="preserve"> определяется в соответствии с проектом договора аренды, являющимся неотъемлемой частью настоящей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1.5. Срок действ</w:t>
      </w:r>
      <w:r w:rsidR="00AF777B">
        <w:rPr>
          <w:rFonts w:ascii="Times New Roman" w:eastAsia="Times New Roman" w:hAnsi="Times New Roman" w:cs="Times New Roman"/>
          <w:color w:val="000000"/>
          <w:lang w:eastAsia="ru-RU"/>
        </w:rPr>
        <w:t>ия договора – 1 (один) год</w:t>
      </w:r>
      <w:r w:rsidRPr="007A5D56">
        <w:rPr>
          <w:rFonts w:ascii="Times New Roman" w:eastAsia="Times New Roman" w:hAnsi="Times New Roman" w:cs="Times New Roman"/>
          <w:color w:val="000000"/>
          <w:lang w:eastAsia="ru-RU"/>
        </w:rPr>
        <w:t>.</w:t>
      </w:r>
    </w:p>
    <w:p w:rsidR="007A5D56" w:rsidRPr="007A5D56" w:rsidRDefault="007A5D56" w:rsidP="007A5D56">
      <w:pPr>
        <w:spacing w:after="0" w:line="240" w:lineRule="auto"/>
        <w:ind w:firstLine="720"/>
        <w:jc w:val="center"/>
        <w:outlineLvl w:val="1"/>
        <w:rPr>
          <w:rFonts w:ascii="Times New Roman" w:eastAsia="Times New Roman" w:hAnsi="Times New Roman" w:cs="Times New Roman"/>
          <w:b/>
          <w:bCs/>
          <w:color w:val="000000"/>
          <w:sz w:val="24"/>
          <w:szCs w:val="24"/>
          <w:lang w:eastAsia="ru-RU"/>
        </w:rPr>
      </w:pPr>
      <w:r w:rsidRPr="007A5D56">
        <w:rPr>
          <w:rFonts w:ascii="Times New Roman" w:eastAsia="Times New Roman" w:hAnsi="Times New Roman" w:cs="Times New Roman"/>
          <w:b/>
          <w:bCs/>
          <w:color w:val="000000"/>
          <w:lang w:eastAsia="ru-RU"/>
        </w:rPr>
        <w:t>1.6. Организатор конкурса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1.6.1. Организатор торгов –</w:t>
      </w:r>
      <w:r w:rsidR="00AF777B">
        <w:rPr>
          <w:rFonts w:ascii="Times New Roman" w:eastAsia="Times New Roman" w:hAnsi="Times New Roman" w:cs="Times New Roman"/>
          <w:color w:val="000000"/>
          <w:lang w:eastAsia="ru-RU"/>
        </w:rPr>
        <w:t xml:space="preserve"> Администрация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сельского поселения </w:t>
      </w:r>
      <w:proofErr w:type="spellStart"/>
      <w:r w:rsidR="00AF777B">
        <w:rPr>
          <w:rFonts w:ascii="Times New Roman" w:eastAsia="Times New Roman" w:hAnsi="Times New Roman" w:cs="Times New Roman"/>
          <w:color w:val="000000"/>
          <w:lang w:eastAsia="ru-RU"/>
        </w:rPr>
        <w:t>Старошайговского</w:t>
      </w:r>
      <w:proofErr w:type="spellEnd"/>
      <w:r w:rsidR="00AF777B">
        <w:rPr>
          <w:rFonts w:ascii="Times New Roman" w:eastAsia="Times New Roman" w:hAnsi="Times New Roman" w:cs="Times New Roman"/>
          <w:color w:val="000000"/>
          <w:lang w:eastAsia="ru-RU"/>
        </w:rPr>
        <w:t xml:space="preserve"> муниципального района Республики Мордовия.</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1.6.2. </w:t>
      </w:r>
      <w:r w:rsidR="00AF777B">
        <w:rPr>
          <w:rFonts w:ascii="Times New Roman" w:eastAsia="Times New Roman" w:hAnsi="Times New Roman" w:cs="Times New Roman"/>
          <w:color w:val="000000"/>
          <w:lang w:eastAsia="ru-RU"/>
        </w:rPr>
        <w:t xml:space="preserve">Адрес Организатора торгов: 431540, Республика Мордовия, </w:t>
      </w:r>
      <w:proofErr w:type="gramStart"/>
      <w:r w:rsidR="00AF777B">
        <w:rPr>
          <w:rFonts w:ascii="Times New Roman" w:eastAsia="Times New Roman" w:hAnsi="Times New Roman" w:cs="Times New Roman"/>
          <w:color w:val="000000"/>
          <w:lang w:eastAsia="ru-RU"/>
        </w:rPr>
        <w:t>с</w:t>
      </w:r>
      <w:proofErr w:type="gramEnd"/>
      <w:r w:rsidR="00AF777B">
        <w:rPr>
          <w:rFonts w:ascii="Times New Roman" w:eastAsia="Times New Roman" w:hAnsi="Times New Roman" w:cs="Times New Roman"/>
          <w:color w:val="000000"/>
          <w:lang w:eastAsia="ru-RU"/>
        </w:rPr>
        <w:t xml:space="preserve">. Старое </w:t>
      </w:r>
      <w:proofErr w:type="spellStart"/>
      <w:r w:rsidR="00AF777B">
        <w:rPr>
          <w:rFonts w:ascii="Times New Roman" w:eastAsia="Times New Roman" w:hAnsi="Times New Roman" w:cs="Times New Roman"/>
          <w:color w:val="000000"/>
          <w:lang w:eastAsia="ru-RU"/>
        </w:rPr>
        <w:t>Шайгово</w:t>
      </w:r>
      <w:proofErr w:type="spellEnd"/>
      <w:r w:rsidRPr="007A5D56">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ул.</w:t>
      </w:r>
      <w:r w:rsidR="004D0A02">
        <w:rPr>
          <w:rFonts w:ascii="Times New Roman" w:eastAsia="Times New Roman" w:hAnsi="Times New Roman" w:cs="Times New Roman"/>
          <w:color w:val="000000"/>
          <w:lang w:eastAsia="ru-RU"/>
        </w:rPr>
        <w:t xml:space="preserve"> </w:t>
      </w:r>
      <w:r w:rsidR="00AF777B">
        <w:rPr>
          <w:rFonts w:ascii="Times New Roman" w:eastAsia="Times New Roman" w:hAnsi="Times New Roman" w:cs="Times New Roman"/>
          <w:color w:val="000000"/>
          <w:lang w:eastAsia="ru-RU"/>
        </w:rPr>
        <w:t>Комарова</w:t>
      </w:r>
      <w:r w:rsidR="004D0A02">
        <w:rPr>
          <w:rFonts w:ascii="Times New Roman" w:eastAsia="Times New Roman" w:hAnsi="Times New Roman" w:cs="Times New Roman"/>
          <w:color w:val="000000"/>
          <w:lang w:eastAsia="ru-RU"/>
        </w:rPr>
        <w:t xml:space="preserve"> 47</w:t>
      </w:r>
      <w:r w:rsidRPr="007A5D56">
        <w:rPr>
          <w:rFonts w:ascii="Times New Roman" w:eastAsia="Times New Roman" w:hAnsi="Times New Roman" w:cs="Times New Roman"/>
          <w:color w:val="000000"/>
          <w:lang w:eastAsia="ru-RU"/>
        </w:rPr>
        <w:t>.</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1.6.3. . Контактные лица Организатора, ответственные за п</w:t>
      </w:r>
      <w:r w:rsidR="004D0A02">
        <w:rPr>
          <w:rFonts w:ascii="Times New Roman" w:eastAsia="Times New Roman" w:hAnsi="Times New Roman" w:cs="Times New Roman"/>
          <w:color w:val="000000"/>
          <w:lang w:eastAsia="ru-RU"/>
        </w:rPr>
        <w:t>роведение конкурса: Казаков В.В. тел. (883432) 2-16-81 факс (883432) 2-16-81</w:t>
      </w:r>
      <w:r w:rsidRPr="007A5D56">
        <w:rPr>
          <w:rFonts w:ascii="Times New Roman" w:eastAsia="Times New Roman" w:hAnsi="Times New Roman" w:cs="Times New Roman"/>
          <w:color w:val="000000"/>
          <w:lang w:eastAsia="ru-RU"/>
        </w:rPr>
        <w:t>, электронная почта: </w:t>
      </w:r>
      <w:r w:rsidR="004D0A02">
        <w:rPr>
          <w:rFonts w:ascii="Times New Roman" w:eastAsia="Times New Roman" w:hAnsi="Times New Roman" w:cs="Times New Roman"/>
          <w:color w:val="000000"/>
          <w:lang w:val="en-US" w:eastAsia="ru-RU"/>
        </w:rPr>
        <w:t>timanina1967@rambler</w:t>
      </w:r>
      <w:r w:rsidRPr="007A5D56">
        <w:rPr>
          <w:rFonts w:ascii="Times New Roman" w:eastAsia="Times New Roman" w:hAnsi="Times New Roman" w:cs="Times New Roman"/>
          <w:color w:val="000000"/>
          <w:lang w:eastAsia="ru-RU"/>
        </w:rPr>
        <w:t>.</w:t>
      </w:r>
      <w:proofErr w:type="spellStart"/>
      <w:r w:rsidRPr="007A5D56">
        <w:rPr>
          <w:rFonts w:ascii="Times New Roman" w:eastAsia="Times New Roman" w:hAnsi="Times New Roman" w:cs="Times New Roman"/>
          <w:color w:val="000000"/>
          <w:lang w:eastAsia="ru-RU"/>
        </w:rPr>
        <w:t>ru</w:t>
      </w:r>
      <w:proofErr w:type="spellEnd"/>
      <w:r w:rsidRPr="007A5D56">
        <w:rPr>
          <w:rFonts w:ascii="Times New Roman" w:eastAsia="Times New Roman" w:hAnsi="Times New Roman" w:cs="Times New Roman"/>
          <w:color w:val="000000"/>
          <w:lang w:eastAsia="ru-RU"/>
        </w:rPr>
        <w:t>.</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Информационное обеспечение проведения аукциона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1.7.1. Извещение о проведении аукциона (дале</w:t>
      </w:r>
      <w:proofErr w:type="gramStart"/>
      <w:r w:rsidRPr="007A5D56">
        <w:rPr>
          <w:rFonts w:ascii="Times New Roman" w:eastAsia="Times New Roman" w:hAnsi="Times New Roman" w:cs="Times New Roman"/>
          <w:color w:val="000000"/>
          <w:lang w:eastAsia="ru-RU"/>
        </w:rPr>
        <w:t>е-</w:t>
      </w:r>
      <w:proofErr w:type="gramEnd"/>
      <w:r w:rsidRPr="007A5D56">
        <w:rPr>
          <w:rFonts w:ascii="Times New Roman" w:eastAsia="Times New Roman" w:hAnsi="Times New Roman" w:cs="Times New Roman"/>
          <w:color w:val="000000"/>
          <w:lang w:eastAsia="ru-RU"/>
        </w:rPr>
        <w:t xml:space="preserve"> Извещение) размещено на официальном сайте </w:t>
      </w:r>
      <w:proofErr w:type="spellStart"/>
      <w:r w:rsidRPr="007A5D56">
        <w:rPr>
          <w:rFonts w:ascii="Times New Roman" w:eastAsia="Times New Roman" w:hAnsi="Times New Roman" w:cs="Times New Roman"/>
          <w:color w:val="000000"/>
          <w:lang w:eastAsia="ru-RU"/>
        </w:rPr>
        <w:t>госпродаж</w:t>
      </w:r>
      <w:proofErr w:type="spellEnd"/>
      <w:r w:rsidRPr="007A5D56">
        <w:rPr>
          <w:rFonts w:ascii="Times New Roman" w:eastAsia="Times New Roman" w:hAnsi="Times New Roman" w:cs="Times New Roman"/>
          <w:color w:val="000000"/>
          <w:lang w:eastAsia="ru-RU"/>
        </w:rPr>
        <w:t> </w:t>
      </w:r>
      <w:hyperlink r:id="rId6" w:history="1">
        <w:r w:rsidRPr="007A5D56">
          <w:rPr>
            <w:rFonts w:ascii="Times New Roman" w:eastAsia="Times New Roman" w:hAnsi="Times New Roman" w:cs="Times New Roman"/>
            <w:color w:val="0000FF"/>
            <w:u w:val="single"/>
            <w:lang w:val="en-US" w:eastAsia="ru-RU"/>
          </w:rPr>
          <w:t>www</w:t>
        </w:r>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torgi</w:t>
        </w:r>
        <w:proofErr w:type="spellEnd"/>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gov</w:t>
        </w:r>
        <w:proofErr w:type="spellEnd"/>
        <w:r w:rsidRPr="007A5D56">
          <w:rPr>
            <w:rFonts w:ascii="Times New Roman" w:eastAsia="Times New Roman" w:hAnsi="Times New Roman" w:cs="Times New Roman"/>
            <w:color w:val="0000FF"/>
            <w:u w:val="single"/>
            <w:lang w:eastAsia="ru-RU"/>
          </w:rPr>
          <w:t>.</w:t>
        </w:r>
        <w:proofErr w:type="spellStart"/>
        <w:r w:rsidRPr="007A5D56">
          <w:rPr>
            <w:rFonts w:ascii="Times New Roman" w:eastAsia="Times New Roman" w:hAnsi="Times New Roman" w:cs="Times New Roman"/>
            <w:color w:val="0000FF"/>
            <w:u w:val="single"/>
            <w:lang w:val="en-US" w:eastAsia="ru-RU"/>
          </w:rPr>
          <w:t>ru</w:t>
        </w:r>
        <w:proofErr w:type="spellEnd"/>
      </w:hyperlink>
      <w:r w:rsidR="004D0A02">
        <w:rPr>
          <w:rFonts w:ascii="Times New Roman" w:eastAsia="Times New Roman" w:hAnsi="Times New Roman" w:cs="Times New Roman"/>
          <w:color w:val="000000"/>
          <w:lang w:eastAsia="ru-RU"/>
        </w:rPr>
        <w:t> </w:t>
      </w:r>
      <w:r w:rsidR="004D0A02" w:rsidRPr="004D0A02">
        <w:rPr>
          <w:rFonts w:ascii="Times New Roman" w:eastAsia="Times New Roman" w:hAnsi="Times New Roman" w:cs="Times New Roman"/>
          <w:color w:val="000000"/>
          <w:lang w:eastAsia="ru-RU"/>
        </w:rPr>
        <w:t>1</w:t>
      </w:r>
      <w:r w:rsidR="004D0A02">
        <w:rPr>
          <w:rFonts w:ascii="Times New Roman" w:eastAsia="Times New Roman" w:hAnsi="Times New Roman" w:cs="Times New Roman"/>
          <w:color w:val="000000"/>
          <w:lang w:eastAsia="ru-RU"/>
        </w:rPr>
        <w:t>1.</w:t>
      </w:r>
      <w:r w:rsidR="004D0A02" w:rsidRPr="004D0A02">
        <w:rPr>
          <w:rFonts w:ascii="Times New Roman" w:eastAsia="Times New Roman" w:hAnsi="Times New Roman" w:cs="Times New Roman"/>
          <w:color w:val="000000"/>
          <w:lang w:eastAsia="ru-RU"/>
        </w:rPr>
        <w:t>1</w:t>
      </w:r>
      <w:r w:rsidR="004D0A02">
        <w:rPr>
          <w:rFonts w:ascii="Times New Roman" w:eastAsia="Times New Roman" w:hAnsi="Times New Roman" w:cs="Times New Roman"/>
          <w:color w:val="000000"/>
          <w:lang w:eastAsia="ru-RU"/>
        </w:rPr>
        <w:t>1.201</w:t>
      </w:r>
      <w:r w:rsidR="004D0A02" w:rsidRPr="004D0A02">
        <w:rPr>
          <w:rFonts w:ascii="Times New Roman" w:eastAsia="Times New Roman" w:hAnsi="Times New Roman" w:cs="Times New Roman"/>
          <w:color w:val="000000"/>
          <w:lang w:eastAsia="ru-RU"/>
        </w:rPr>
        <w:t>5</w:t>
      </w:r>
      <w:r w:rsidRPr="007A5D56">
        <w:rPr>
          <w:rFonts w:ascii="Times New Roman" w:eastAsia="Times New Roman" w:hAnsi="Times New Roman" w:cs="Times New Roman"/>
          <w:color w:val="000000"/>
          <w:lang w:eastAsia="ru-RU"/>
        </w:rPr>
        <w:t xml:space="preserve"> г.</w:t>
      </w:r>
    </w:p>
    <w:p w:rsidR="007A5D56" w:rsidRPr="007A5D56" w:rsidRDefault="007A5D56" w:rsidP="007A5D56">
      <w:pPr>
        <w:spacing w:before="100" w:beforeAutospacing="1" w:after="0" w:line="240" w:lineRule="auto"/>
        <w:ind w:left="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1.8. Дата, время, график проведения осмотра имущества, права на которое передаются по договору</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Осмотр имущества производится после размещения извещения и документации на официальном сайте </w:t>
      </w:r>
      <w:r w:rsidR="004D0A02">
        <w:rPr>
          <w:rFonts w:ascii="Times New Roman" w:eastAsia="Times New Roman" w:hAnsi="Times New Roman" w:cs="Times New Roman"/>
          <w:color w:val="000000"/>
          <w:lang w:eastAsia="ru-RU"/>
        </w:rPr>
        <w:t>торгов, каждый день</w:t>
      </w:r>
      <w:r w:rsidRPr="007A5D56">
        <w:rPr>
          <w:rFonts w:ascii="Times New Roman" w:eastAsia="Times New Roman" w:hAnsi="Times New Roman" w:cs="Times New Roman"/>
          <w:color w:val="000000"/>
          <w:lang w:eastAsia="ru-RU"/>
        </w:rPr>
        <w:t>,</w:t>
      </w:r>
      <w:r w:rsidR="004D0A02">
        <w:rPr>
          <w:rFonts w:ascii="Times New Roman" w:eastAsia="Times New Roman" w:hAnsi="Times New Roman" w:cs="Times New Roman"/>
          <w:color w:val="000000"/>
          <w:lang w:eastAsia="ru-RU"/>
        </w:rPr>
        <w:t xml:space="preserve"> кроме выходных с 13-00 часов до 16-3</w:t>
      </w:r>
      <w:r w:rsidRPr="007A5D56">
        <w:rPr>
          <w:rFonts w:ascii="Times New Roman" w:eastAsia="Times New Roman" w:hAnsi="Times New Roman" w:cs="Times New Roman"/>
          <w:color w:val="000000"/>
          <w:lang w:eastAsia="ru-RU"/>
        </w:rPr>
        <w:t>0 часов, по мере обращения заинтересованного лица к Организатору торгов по адресу и телефонам, указанных в п.1.6.3 документации. Проведение осмотра прекращается за два рабочих дня до дня окончания подачи заявок на участие в аукционе.</w:t>
      </w:r>
    </w:p>
    <w:p w:rsidR="007A5D56" w:rsidRPr="007A5D56" w:rsidRDefault="007A5D56" w:rsidP="007A5D56">
      <w:pPr>
        <w:numPr>
          <w:ilvl w:val="1"/>
          <w:numId w:val="1"/>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2. Требования к участникам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2.1. Участником аукциона может быть любое юридическое лицо независимо от формы собственности,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2.2. Участник аукциона должен соответствовать следующим требованиям:</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непроведение</w:t>
      </w:r>
      <w:proofErr w:type="spellEnd"/>
      <w:r w:rsidRPr="007A5D56">
        <w:rPr>
          <w:rFonts w:ascii="Times New Roman" w:eastAsia="Times New Roman" w:hAnsi="Times New Roman" w:cs="Times New Roman"/>
          <w:color w:val="000000"/>
          <w:lang w:eastAsia="ru-RU"/>
        </w:rPr>
        <w:t xml:space="preserve"> ликвидации участника аукцион</w:t>
      </w:r>
      <w:proofErr w:type="gramStart"/>
      <w:r w:rsidRPr="007A5D56">
        <w:rPr>
          <w:rFonts w:ascii="Times New Roman" w:eastAsia="Times New Roman" w:hAnsi="Times New Roman" w:cs="Times New Roman"/>
          <w:color w:val="000000"/>
          <w:lang w:eastAsia="ru-RU"/>
        </w:rPr>
        <w:t>а-</w:t>
      </w:r>
      <w:proofErr w:type="gramEnd"/>
      <w:r w:rsidRPr="007A5D56">
        <w:rPr>
          <w:rFonts w:ascii="Times New Roman" w:eastAsia="Times New Roman" w:hAnsi="Times New Roman" w:cs="Times New Roman"/>
          <w:color w:val="000000"/>
          <w:lang w:eastAsia="ru-RU"/>
        </w:rPr>
        <w:t xml:space="preserve"> юридического лица и отсутствие решения арбитражного суда о признании участника аукциона- юридического лица, индивидуального предпринимателя банкротом и об открытии конкурсного производства;</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неприостановление</w:t>
      </w:r>
      <w:proofErr w:type="spellEnd"/>
      <w:r w:rsidRPr="007A5D56">
        <w:rPr>
          <w:rFonts w:ascii="Times New Roman" w:eastAsia="Times New Roman" w:hAnsi="Times New Roman" w:cs="Times New Roman"/>
          <w:color w:val="000000"/>
          <w:lang w:eastAsia="ru-RU"/>
        </w:rPr>
        <w:t xml:space="preserve">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отчетный период, размер которой превышает двадцать пять процентов балансовой стоимости активов участника аукциона по данным бухгалтерской отчетности за последний отчетный период. Участник аукциона считается соответствующим установленному требованию,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bookmarkStart w:id="4" w:name="_Ref98829233"/>
      <w:bookmarkStart w:id="5" w:name="_Ref98829214"/>
      <w:bookmarkEnd w:id="4"/>
      <w:bookmarkEnd w:id="5"/>
      <w:r w:rsidRPr="007A5D56">
        <w:rPr>
          <w:rFonts w:ascii="Times New Roman" w:eastAsia="Times New Roman" w:hAnsi="Times New Roman" w:cs="Times New Roman"/>
          <w:b/>
          <w:bCs/>
          <w:color w:val="000000"/>
          <w:kern w:val="36"/>
          <w:lang w:eastAsia="ru-RU"/>
        </w:rPr>
        <w:t>Статья </w:t>
      </w:r>
      <w:r w:rsidRPr="007A5D56">
        <w:rPr>
          <w:rFonts w:ascii="Times New Roman" w:eastAsia="Times New Roman" w:hAnsi="Times New Roman" w:cs="Times New Roman"/>
          <w:b/>
          <w:bCs/>
          <w:color w:val="000000"/>
          <w:kern w:val="36"/>
          <w:lang w:val="en-US" w:eastAsia="ru-RU"/>
        </w:rPr>
        <w:t>3</w:t>
      </w:r>
      <w:r w:rsidRPr="007A5D56">
        <w:rPr>
          <w:rFonts w:ascii="Times New Roman" w:eastAsia="Times New Roman" w:hAnsi="Times New Roman" w:cs="Times New Roman"/>
          <w:b/>
          <w:bCs/>
          <w:color w:val="000000"/>
          <w:kern w:val="36"/>
          <w:lang w:eastAsia="ru-RU"/>
        </w:rPr>
        <w:t>. Получение аукционной документации</w:t>
      </w:r>
    </w:p>
    <w:p w:rsidR="007A5D56" w:rsidRPr="007A5D56" w:rsidRDefault="007A5D56" w:rsidP="007A5D56">
      <w:pPr>
        <w:numPr>
          <w:ilvl w:val="1"/>
          <w:numId w:val="2"/>
        </w:numPr>
        <w:spacing w:before="119" w:after="0" w:line="240" w:lineRule="auto"/>
        <w:rPr>
          <w:rFonts w:ascii="Times New Roman" w:eastAsia="Times New Roman" w:hAnsi="Times New Roman" w:cs="Times New Roman"/>
          <w:color w:val="000000"/>
          <w:sz w:val="24"/>
          <w:szCs w:val="24"/>
          <w:lang w:eastAsia="ru-RU"/>
        </w:rPr>
      </w:pPr>
      <w:bookmarkStart w:id="6" w:name="_Ref125823280"/>
      <w:bookmarkEnd w:id="6"/>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Аукционная документация предоставляется в свободном доступе на официальном сайте торгов, адрес которого указан в п. 1.7.1.</w:t>
      </w:r>
    </w:p>
    <w:p w:rsidR="004D0A02" w:rsidRPr="007A5D56" w:rsidRDefault="007A5D56" w:rsidP="004D0A02">
      <w:pPr>
        <w:spacing w:before="100" w:beforeAutospacing="1" w:after="0" w:line="240" w:lineRule="auto"/>
        <w:ind w:firstLine="720"/>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Любое заинтересованное лицо для получения аукционной документации вправе обратиться в адрес Организатора письмом, телеграммой или в форме электронного документа, которые направляются по адресу Организатора, указанному в пункте 1.6.2, либо по электронному адресу –</w:t>
      </w:r>
      <w:r w:rsidR="004D0A02" w:rsidRPr="007A5D56">
        <w:rPr>
          <w:rFonts w:ascii="Times New Roman" w:eastAsia="Times New Roman" w:hAnsi="Times New Roman" w:cs="Times New Roman"/>
          <w:color w:val="000000"/>
          <w:lang w:eastAsia="ru-RU"/>
        </w:rPr>
        <w:t>: </w:t>
      </w:r>
      <w:proofErr w:type="spellStart"/>
      <w:r w:rsidR="004D0A02">
        <w:rPr>
          <w:rFonts w:ascii="Times New Roman" w:eastAsia="Times New Roman" w:hAnsi="Times New Roman" w:cs="Times New Roman"/>
          <w:color w:val="000000"/>
          <w:lang w:val="en-US" w:eastAsia="ru-RU"/>
        </w:rPr>
        <w:t>timanina</w:t>
      </w:r>
      <w:proofErr w:type="spellEnd"/>
      <w:r w:rsidR="004D0A02" w:rsidRPr="004D0A02">
        <w:rPr>
          <w:rFonts w:ascii="Times New Roman" w:eastAsia="Times New Roman" w:hAnsi="Times New Roman" w:cs="Times New Roman"/>
          <w:color w:val="000000"/>
          <w:lang w:eastAsia="ru-RU"/>
        </w:rPr>
        <w:t>1967@</w:t>
      </w:r>
      <w:r w:rsidR="004D0A02">
        <w:rPr>
          <w:rFonts w:ascii="Times New Roman" w:eastAsia="Times New Roman" w:hAnsi="Times New Roman" w:cs="Times New Roman"/>
          <w:color w:val="000000"/>
          <w:lang w:val="en-US" w:eastAsia="ru-RU"/>
        </w:rPr>
        <w:t>rambler</w:t>
      </w:r>
      <w:r w:rsidR="004D0A02" w:rsidRPr="007A5D56">
        <w:rPr>
          <w:rFonts w:ascii="Times New Roman" w:eastAsia="Times New Roman" w:hAnsi="Times New Roman" w:cs="Times New Roman"/>
          <w:color w:val="000000"/>
          <w:lang w:eastAsia="ru-RU"/>
        </w:rPr>
        <w:t>.</w:t>
      </w:r>
      <w:proofErr w:type="spellStart"/>
      <w:r w:rsidR="004D0A02" w:rsidRPr="007A5D56">
        <w:rPr>
          <w:rFonts w:ascii="Times New Roman" w:eastAsia="Times New Roman" w:hAnsi="Times New Roman" w:cs="Times New Roman"/>
          <w:color w:val="000000"/>
          <w:lang w:eastAsia="ru-RU"/>
        </w:rPr>
        <w:t>ru</w:t>
      </w:r>
      <w:proofErr w:type="spellEnd"/>
      <w:r w:rsidR="004D0A02" w:rsidRPr="007A5D56">
        <w:rPr>
          <w:rFonts w:ascii="Times New Roman" w:eastAsia="Times New Roman" w:hAnsi="Times New Roman" w:cs="Times New Roman"/>
          <w:color w:val="000000"/>
          <w:lang w:eastAsia="ru-RU"/>
        </w:rPr>
        <w:t>.</w:t>
      </w:r>
      <w:proofErr w:type="gramEnd"/>
    </w:p>
    <w:p w:rsidR="007A5D56" w:rsidRPr="007A5D56" w:rsidRDefault="007A5D56" w:rsidP="007A5D56">
      <w:pPr>
        <w:numPr>
          <w:ilvl w:val="1"/>
          <w:numId w:val="2"/>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с просьбой предоставить комплект аукционной документации.</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3.3. Если заявитель получил аукционную документацию иным способом, чем это указано в пункте 3.1., Организатор не несет ответственности за получение таким Участником информации о разъяснении и изменен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кционной документации.</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4. Разъяснение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4.1. С момента публикации извещения любое заинтересованное лицо вправе направить в письменной форме, в том числе в форме электронного документа Организатору запрос о разъяснении положений аукционной документации (Форма № 1). </w:t>
      </w:r>
      <w:proofErr w:type="gramStart"/>
      <w:r w:rsidRPr="007A5D56">
        <w:rPr>
          <w:rFonts w:ascii="Times New Roman" w:eastAsia="Times New Roman" w:hAnsi="Times New Roman" w:cs="Times New Roman"/>
          <w:color w:val="000000"/>
          <w:lang w:eastAsia="ru-RU"/>
        </w:rPr>
        <w:t xml:space="preserve">В течение двух рабочих дней со дня поступления указанного запроса Организатор направит в письменной форме или в форме электронного документа разъяснения положений аукционной документации лицу, подавшему </w:t>
      </w:r>
      <w:r w:rsidRPr="007A5D56">
        <w:rPr>
          <w:rFonts w:ascii="Times New Roman" w:eastAsia="Times New Roman" w:hAnsi="Times New Roman" w:cs="Times New Roman"/>
          <w:color w:val="000000"/>
          <w:lang w:eastAsia="ru-RU"/>
        </w:rPr>
        <w:lastRenderedPageBreak/>
        <w:t>запрос по адресу, указанному в запросе, если указанный запрос поступил к Организатору не позднее, чем за три рабочих дня до дня окончания подачи заявок на участие в аукционе.</w:t>
      </w:r>
      <w:proofErr w:type="gramEnd"/>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4.2. В течение одного дня со дня направления разъяснения положений аукционной документации по запросу заинтересованного лица такое разъяснение будет размещено Организатором на официальном сайте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5. Изменения 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5.1. Организатор по собственной инициативе или в соответствии с запросом заинтересованного лица вправе принять решение о внесении изменений в аукционную документацию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в порядке, установленном для размещения извещения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 xml:space="preserve">кциона, и в течение двух рабочих дней направляются заказными письмами или в форме электронных документов всем заявителям, которым была предоставлена аукционная документация. При этом срок подачи Заявок на участие в аукционе должен быть продлен таким образом, чтобы </w:t>
      </w:r>
      <w:proofErr w:type="gramStart"/>
      <w:r w:rsidRPr="007A5D56">
        <w:rPr>
          <w:rFonts w:ascii="Times New Roman" w:eastAsia="Times New Roman" w:hAnsi="Times New Roman" w:cs="Times New Roman"/>
          <w:color w:val="000000"/>
          <w:lang w:eastAsia="ru-RU"/>
        </w:rPr>
        <w:t>с даты размещения</w:t>
      </w:r>
      <w:proofErr w:type="gramEnd"/>
      <w:r w:rsidRPr="007A5D56">
        <w:rPr>
          <w:rFonts w:ascii="Times New Roman" w:eastAsia="Times New Roman" w:hAnsi="Times New Roman" w:cs="Times New Roman"/>
          <w:color w:val="000000"/>
          <w:lang w:eastAsia="ru-RU"/>
        </w:rPr>
        <w:t xml:space="preserve"> на официальном сайте торгов внесенных изменений в извещение и /или в аукционную документацию до даты окончания подачи Заявок на участие в аукционе такой срок составлял не менее пятнадцати дней.</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5.2. Организатор не несет ответственности в случае, если заявитель не ознакомился с изменениями, внесенными в аукционную документацию, размещенными надлежащим образом.</w:t>
      </w:r>
    </w:p>
    <w:p w:rsidR="007A5D56" w:rsidRPr="007A5D56" w:rsidRDefault="004D0A02" w:rsidP="004D0A02">
      <w:pPr>
        <w:spacing w:before="119"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color w:val="000000"/>
          <w:kern w:val="36"/>
          <w:lang w:eastAsia="ru-RU"/>
        </w:rPr>
        <w:t>Статья 6. Отказ от проведения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6.1. Организатор вправе отказаться от проведения аукциона не позднее, чем за 3 дня до даты окончания срока подачи Заявок на участие в аукционе.</w:t>
      </w:r>
    </w:p>
    <w:p w:rsidR="007A5D56" w:rsidRPr="007A5D56" w:rsidRDefault="007A5D56" w:rsidP="007A5D56">
      <w:pPr>
        <w:spacing w:before="100" w:beforeAutospacing="1" w:after="0" w:line="240" w:lineRule="auto"/>
        <w:ind w:firstLine="902"/>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6.2. Извещение об отказе от проведения аукциона размещается Организатором </w:t>
      </w:r>
      <w:proofErr w:type="gramStart"/>
      <w:r w:rsidRPr="007A5D56">
        <w:rPr>
          <w:rFonts w:ascii="Times New Roman" w:eastAsia="Times New Roman" w:hAnsi="Times New Roman" w:cs="Times New Roman"/>
          <w:color w:val="000000"/>
          <w:lang w:eastAsia="ru-RU"/>
        </w:rPr>
        <w:t>на официальном сайте торгов в течение одного дня с даты принятия решения об отказе от проведения</w:t>
      </w:r>
      <w:proofErr w:type="gramEnd"/>
      <w:r w:rsidRPr="007A5D56">
        <w:rPr>
          <w:rFonts w:ascii="Times New Roman" w:eastAsia="Times New Roman" w:hAnsi="Times New Roman" w:cs="Times New Roman"/>
          <w:color w:val="000000"/>
          <w:lang w:eastAsia="ru-RU"/>
        </w:rPr>
        <w:t xml:space="preserve"> аукциона. В течение двух рабочих дней со дня принятия указанного решения Организатор направляет соответствующие уведомления всем заявителям, подавшим Заявки на участие в аукционе.</w:t>
      </w:r>
    </w:p>
    <w:p w:rsidR="007A5D56" w:rsidRPr="007A5D56" w:rsidRDefault="007A5D56" w:rsidP="004D0A02">
      <w:pPr>
        <w:spacing w:before="119" w:after="0" w:line="240" w:lineRule="auto"/>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7. Официальный язык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7.1. </w:t>
      </w:r>
      <w:proofErr w:type="gramStart"/>
      <w:r w:rsidRPr="007A5D56">
        <w:rPr>
          <w:rFonts w:ascii="Times New Roman" w:eastAsia="Times New Roman" w:hAnsi="Times New Roman" w:cs="Times New Roman"/>
          <w:color w:val="000000"/>
          <w:lang w:eastAsia="ru-RU"/>
        </w:rPr>
        <w:t>Заявка на участие в аукционе, подготовленная заявителем, а также вся корреспонденция и документация, связанная с Заявкой на участие в аукционе, которыми обмениваются заявители и Организатор, должны быть написаны на русском языке.</w:t>
      </w:r>
      <w:proofErr w:type="gramEnd"/>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7.2. Входящие в Заявку на участие в аукционе документы, оригиналы которых выданы заявителю третьими лицами на ином языке, могут быть представлены на этом языке при условии, что к ним будут прилагаться перевод на русский язык. В случае противоречия оригинала и перевода преимущество будет иметь перевод.</w:t>
      </w:r>
    </w:p>
    <w:p w:rsidR="007A5D56" w:rsidRPr="007A5D56" w:rsidRDefault="007A5D56" w:rsidP="007A5D56">
      <w:pPr>
        <w:spacing w:before="119"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8. Место, дата начала, дата и время окончания срока подачи заявок на участие в аукционе. Требование о внесении задатка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8.1. Заявки на участие в аукционе могут быть направлены за</w:t>
      </w:r>
      <w:r w:rsidR="00C12180">
        <w:rPr>
          <w:rFonts w:ascii="Times New Roman" w:eastAsia="Times New Roman" w:hAnsi="Times New Roman" w:cs="Times New Roman"/>
          <w:color w:val="000000"/>
          <w:lang w:eastAsia="ru-RU"/>
        </w:rPr>
        <w:t xml:space="preserve">казным письмом по адресу: 431540, Республика Мордовия, с. Старое </w:t>
      </w:r>
      <w:proofErr w:type="spellStart"/>
      <w:r w:rsidR="00C12180">
        <w:rPr>
          <w:rFonts w:ascii="Times New Roman" w:eastAsia="Times New Roman" w:hAnsi="Times New Roman" w:cs="Times New Roman"/>
          <w:color w:val="000000"/>
          <w:lang w:eastAsia="ru-RU"/>
        </w:rPr>
        <w:t>Шайгово</w:t>
      </w:r>
      <w:proofErr w:type="gramStart"/>
      <w:r w:rsidRPr="007A5D56">
        <w:rPr>
          <w:rFonts w:ascii="Times New Roman" w:eastAsia="Times New Roman" w:hAnsi="Times New Roman" w:cs="Times New Roman"/>
          <w:color w:val="000000"/>
          <w:lang w:eastAsia="ru-RU"/>
        </w:rPr>
        <w:t>,</w:t>
      </w:r>
      <w:r w:rsidR="00C12180">
        <w:rPr>
          <w:rFonts w:ascii="Times New Roman" w:eastAsia="Times New Roman" w:hAnsi="Times New Roman" w:cs="Times New Roman"/>
          <w:color w:val="000000"/>
          <w:lang w:eastAsia="ru-RU"/>
        </w:rPr>
        <w:t>у</w:t>
      </w:r>
      <w:proofErr w:type="gramEnd"/>
      <w:r w:rsidR="00C12180">
        <w:rPr>
          <w:rFonts w:ascii="Times New Roman" w:eastAsia="Times New Roman" w:hAnsi="Times New Roman" w:cs="Times New Roman"/>
          <w:color w:val="000000"/>
          <w:lang w:eastAsia="ru-RU"/>
        </w:rPr>
        <w:t>л</w:t>
      </w:r>
      <w:proofErr w:type="spellEnd"/>
      <w:r w:rsidR="00C12180">
        <w:rPr>
          <w:rFonts w:ascii="Times New Roman" w:eastAsia="Times New Roman" w:hAnsi="Times New Roman" w:cs="Times New Roman"/>
          <w:color w:val="000000"/>
          <w:lang w:eastAsia="ru-RU"/>
        </w:rPr>
        <w:t>. Комарова 47</w:t>
      </w:r>
      <w:r w:rsidRPr="007A5D56">
        <w:rPr>
          <w:rFonts w:ascii="Times New Roman" w:eastAsia="Times New Roman" w:hAnsi="Times New Roman" w:cs="Times New Roman"/>
          <w:color w:val="000000"/>
          <w:lang w:eastAsia="ru-RU"/>
        </w:rPr>
        <w:t xml:space="preserve"> в форме электронного документа на указанный в п.1.6.3. электронный адрес или доставлены нарочным ответственному лицу Организатора, указанному в пункте 1.6.3.</w:t>
      </w:r>
    </w:p>
    <w:p w:rsidR="007A5D56" w:rsidRPr="007A5D56" w:rsidRDefault="007A5D56" w:rsidP="007A5D56">
      <w:pPr>
        <w:spacing w:before="100" w:beforeAutospacing="1" w:after="0" w:line="240" w:lineRule="auto"/>
        <w:ind w:right="74" w:firstLine="709"/>
        <w:rPr>
          <w:rFonts w:ascii="Times New Roman" w:eastAsia="Times New Roman" w:hAnsi="Times New Roman" w:cs="Times New Roman"/>
          <w:color w:val="000000"/>
          <w:sz w:val="24"/>
          <w:szCs w:val="24"/>
          <w:lang w:eastAsia="ru-RU"/>
        </w:rPr>
      </w:pPr>
      <w:bookmarkStart w:id="7" w:name="_Ref125999214"/>
      <w:bookmarkEnd w:id="7"/>
      <w:r w:rsidRPr="007A5D56">
        <w:rPr>
          <w:rFonts w:ascii="Times New Roman" w:eastAsia="Times New Roman" w:hAnsi="Times New Roman" w:cs="Times New Roman"/>
          <w:color w:val="000000"/>
          <w:lang w:eastAsia="ru-RU"/>
        </w:rPr>
        <w:t>8.2. Заявки на участие в аукционе пр</w:t>
      </w:r>
      <w:r w:rsidR="00C12180">
        <w:rPr>
          <w:rFonts w:ascii="Times New Roman" w:eastAsia="Times New Roman" w:hAnsi="Times New Roman" w:cs="Times New Roman"/>
          <w:color w:val="000000"/>
          <w:lang w:eastAsia="ru-RU"/>
        </w:rPr>
        <w:t>инимаются Организатором: с 08-30 часов 11 ноября 2015 г. по 16-30 часов 02 декабря</w:t>
      </w:r>
      <w:r w:rsidRPr="007A5D56">
        <w:rPr>
          <w:rFonts w:ascii="Times New Roman" w:eastAsia="Times New Roman" w:hAnsi="Times New Roman" w:cs="Times New Roman"/>
          <w:color w:val="000000"/>
          <w:lang w:eastAsia="ru-RU"/>
        </w:rPr>
        <w:t xml:space="preserve"> 201</w:t>
      </w:r>
      <w:r w:rsidR="00C12180">
        <w:rPr>
          <w:rFonts w:ascii="Times New Roman" w:eastAsia="Times New Roman" w:hAnsi="Times New Roman" w:cs="Times New Roman"/>
          <w:color w:val="000000"/>
          <w:lang w:eastAsia="ru-RU"/>
        </w:rPr>
        <w:t>5</w:t>
      </w:r>
      <w:r w:rsidRPr="007A5D56">
        <w:rPr>
          <w:rFonts w:ascii="Times New Roman" w:eastAsia="Times New Roman" w:hAnsi="Times New Roman" w:cs="Times New Roman"/>
          <w:color w:val="000000"/>
          <w:lang w:eastAsia="ru-RU"/>
        </w:rPr>
        <w:t> г. (время местное) по рабочим дням.</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8.3. Для участия в аукционе, до подачи заявки на участие в аукционе заявитель обязан внести задаток в размере 10% от начальной (минимальной) цены договора по следующим реквизитам:</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p>
    <w:p w:rsidR="007A5D56" w:rsidRPr="007A5D56" w:rsidRDefault="00B06E1A" w:rsidP="007A5D56">
      <w:pPr>
        <w:spacing w:before="62" w:after="62" w:line="240" w:lineRule="auto"/>
        <w:ind w:left="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 xml:space="preserve">УФК по Республике Мордовия ( Администрация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сельского поселения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муниципального района Республики Мордовия)  ИНН 1318106522, в ГРКЦ НБ Республики Мордовия Банка России г. Саранск, </w:t>
      </w:r>
      <w:proofErr w:type="gramStart"/>
      <w:r>
        <w:rPr>
          <w:rFonts w:ascii="Times New Roman" w:eastAsia="Times New Roman" w:hAnsi="Times New Roman" w:cs="Times New Roman"/>
          <w:color w:val="000000"/>
          <w:lang w:eastAsia="ru-RU"/>
        </w:rPr>
        <w:t>р</w:t>
      </w:r>
      <w:proofErr w:type="gramEnd"/>
      <w:r>
        <w:rPr>
          <w:rFonts w:ascii="Times New Roman" w:eastAsia="Times New Roman" w:hAnsi="Times New Roman" w:cs="Times New Roman"/>
          <w:color w:val="000000"/>
          <w:lang w:eastAsia="ru-RU"/>
        </w:rPr>
        <w:t>/с 40302810689523000240, КПП 131801001, БИК 048952001, л/с 05093014350</w:t>
      </w:r>
      <w:r w:rsidR="007A5D56" w:rsidRPr="007A5D56">
        <w:rPr>
          <w:rFonts w:ascii="Times New Roman" w:eastAsia="Times New Roman" w:hAnsi="Times New Roman" w:cs="Times New Roman"/>
          <w:color w:val="000000"/>
          <w:lang w:eastAsia="ru-RU"/>
        </w:rPr>
        <w:t>.</w:t>
      </w:r>
    </w:p>
    <w:p w:rsidR="007A5D56" w:rsidRPr="007A5D56" w:rsidRDefault="007A5D56" w:rsidP="007A5D56">
      <w:pPr>
        <w:spacing w:before="62" w:after="240" w:line="240" w:lineRule="auto"/>
        <w:ind w:left="709"/>
        <w:rPr>
          <w:rFonts w:ascii="Times New Roman" w:eastAsia="Times New Roman" w:hAnsi="Times New Roman" w:cs="Times New Roman"/>
          <w:color w:val="000000"/>
          <w:sz w:val="24"/>
          <w:szCs w:val="24"/>
          <w:lang w:eastAsia="ru-RU"/>
        </w:rPr>
      </w:pPr>
    </w:p>
    <w:p w:rsidR="007A5D56" w:rsidRPr="007A5D56" w:rsidRDefault="007A5D56" w:rsidP="007A5D56">
      <w:pPr>
        <w:spacing w:before="62" w:after="62" w:line="240" w:lineRule="auto"/>
        <w:ind w:left="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Статья 9. Документация, входящая в Заявку на участие в аукционе. Порядок подачи заявок.</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9.1. Заявка на участие в аукционе подается в письменном виде или в форме электронного документа в формате </w:t>
      </w:r>
      <w:r w:rsidRPr="007A5D56">
        <w:rPr>
          <w:rFonts w:ascii="Times New Roman" w:eastAsia="Times New Roman" w:hAnsi="Times New Roman" w:cs="Times New Roman"/>
          <w:color w:val="000000"/>
          <w:lang w:val="en-US" w:eastAsia="ru-RU"/>
        </w:rPr>
        <w:t>Word</w:t>
      </w:r>
      <w:r w:rsidRPr="007A5D56">
        <w:rPr>
          <w:rFonts w:ascii="Times New Roman" w:eastAsia="Times New Roman" w:hAnsi="Times New Roman" w:cs="Times New Roman"/>
          <w:color w:val="000000"/>
          <w:lang w:eastAsia="ru-RU"/>
        </w:rPr>
        <w:t> с электронно-цифровой подписью, удостоверенной удостоверяющим центром, внесенным в единый государственный реестр в соответствии со ст. 10 Федерального закона «Об электронной цифровой подписи» от 10.01.2002 года № 1-ФЗ.</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9.2. Заявка на участие в аукционе должна содержать:</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и документы о заявителе, подавшем такую заявку;</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полученную не ранее чем за шесть месяцев до дня размещения на официальном сайте торгов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w:t>
      </w:r>
      <w:proofErr w:type="gramEnd"/>
      <w:r w:rsidRPr="007A5D56">
        <w:rPr>
          <w:rFonts w:ascii="Times New Roman" w:eastAsia="Times New Roman" w:hAnsi="Times New Roman" w:cs="Times New Roman"/>
          <w:color w:val="000000"/>
          <w:lang w:eastAsia="ru-RU"/>
        </w:rPr>
        <w:t xml:space="preserve"> </w:t>
      </w:r>
      <w:proofErr w:type="gramStart"/>
      <w:r w:rsidRPr="007A5D56">
        <w:rPr>
          <w:rFonts w:ascii="Times New Roman" w:eastAsia="Times New Roman" w:hAnsi="Times New Roman" w:cs="Times New Roman"/>
          <w:color w:val="000000"/>
          <w:lang w:eastAsia="ru-RU"/>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торгов извещения</w:t>
      </w:r>
      <w:proofErr w:type="gramEnd"/>
      <w:r w:rsidRPr="007A5D56">
        <w:rPr>
          <w:rFonts w:ascii="Times New Roman" w:eastAsia="Times New Roman" w:hAnsi="Times New Roman" w:cs="Times New Roman"/>
          <w:color w:val="000000"/>
          <w:lang w:eastAsia="ru-RU"/>
        </w:rPr>
        <w:t xml:space="preserve"> о проведении конкурса;</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8" w:name="sub_15213"/>
      <w:bookmarkEnd w:id="8"/>
      <w:r w:rsidRPr="007A5D56">
        <w:rPr>
          <w:rFonts w:ascii="Times New Roman" w:eastAsia="Times New Roman" w:hAnsi="Times New Roman" w:cs="Times New Roman"/>
          <w:color w:val="000000"/>
          <w:sz w:val="24"/>
          <w:szCs w:val="24"/>
          <w:lang w:eastAsia="ru-RU"/>
        </w:rPr>
        <w:t> </w:t>
      </w:r>
      <w:proofErr w:type="gramStart"/>
      <w:r w:rsidRPr="007A5D56">
        <w:rPr>
          <w:rFonts w:ascii="Times New Roman" w:eastAsia="Times New Roman" w:hAnsi="Times New Roman" w:cs="Times New Roman"/>
          <w:color w:val="000000"/>
          <w:lang w:eastAsia="ru-RU"/>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7A5D56">
        <w:rPr>
          <w:rFonts w:ascii="Times New Roman" w:eastAsia="Times New Roman" w:hAnsi="Times New Roman" w:cs="Times New Roman"/>
          <w:color w:val="000000"/>
          <w:lang w:eastAsia="ru-RU"/>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w:t>
      </w:r>
      <w:r w:rsidRPr="007A5D56">
        <w:rPr>
          <w:rFonts w:ascii="Times New Roman" w:eastAsia="Times New Roman" w:hAnsi="Times New Roman" w:cs="Times New Roman"/>
          <w:color w:val="000000"/>
          <w:lang w:eastAsia="ru-RU"/>
        </w:rPr>
        <w:lastRenderedPageBreak/>
        <w:t>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9" w:name="sub_15215"/>
      <w:bookmarkEnd w:id="9"/>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копии учредительных документов заявителя (для юридических лиц);</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0" w:name="sub_15216"/>
      <w:bookmarkEnd w:id="10"/>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1" w:name="sub_15217"/>
      <w:bookmarkEnd w:id="11"/>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bookmarkStart w:id="12" w:name="sub_1523"/>
      <w:bookmarkEnd w:id="12"/>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предложения об условиях выполнения работ, которые необходимо выполнить в отношении муниципального имущества, права на которое передаются по договору; В случаях, предусмотренных аукционной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7A5D56" w:rsidRPr="007A5D56" w:rsidRDefault="007A5D56" w:rsidP="007A5D56">
      <w:pPr>
        <w:numPr>
          <w:ilvl w:val="0"/>
          <w:numId w:val="3"/>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документы или копии документов, подтверждающие внесение задатка.</w:t>
      </w:r>
    </w:p>
    <w:p w:rsidR="007A5D56" w:rsidRPr="007A5D56" w:rsidRDefault="007A5D56" w:rsidP="007A5D56">
      <w:pPr>
        <w:spacing w:before="100" w:beforeAutospacing="1" w:after="0" w:line="240" w:lineRule="auto"/>
        <w:ind w:firstLine="1083"/>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9.3. Сведения, которые содержатся в заявках, не должны допускать двусмысленных толкований.</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9.4. Никакие вставки между строчками, подчистки и приписки не будут иметь силу, за исключением тех случаев, когда они утверждены печатью и подписью лица или лиц, подписывающими Заявку на участие в аукционе.</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9.5. Все листы заявки на участие в аукционе должны быть прошиты и пронумерованы. Заявка на участие в аукционе должна содержать опись входящих в их состав документов, быть </w:t>
      </w:r>
      <w:proofErr w:type="gramStart"/>
      <w:r w:rsidRPr="007A5D56">
        <w:rPr>
          <w:rFonts w:ascii="Times New Roman" w:eastAsia="Times New Roman" w:hAnsi="Times New Roman" w:cs="Times New Roman"/>
          <w:color w:val="000000"/>
          <w:lang w:eastAsia="ru-RU"/>
        </w:rPr>
        <w:t>скреплены</w:t>
      </w:r>
      <w:proofErr w:type="gramEnd"/>
      <w:r w:rsidRPr="007A5D56">
        <w:rPr>
          <w:rFonts w:ascii="Times New Roman" w:eastAsia="Times New Roman" w:hAnsi="Times New Roman" w:cs="Times New Roman"/>
          <w:color w:val="000000"/>
          <w:lang w:eastAsia="ru-RU"/>
        </w:rPr>
        <w:t xml:space="preserve"> печатью заявителя (для юридических лиц) и подписаны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подлинность и достоверность представленных в составе Заявки на участие в аукционе документов и сведений.</w:t>
      </w:r>
    </w:p>
    <w:p w:rsidR="007A5D56" w:rsidRPr="007A5D56" w:rsidRDefault="007A5D56" w:rsidP="007A5D56">
      <w:pPr>
        <w:spacing w:before="119"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9.6. Документы, для которых в документации установлены специальные формы, должны быть составлены в соответствии с ними.</w:t>
      </w:r>
    </w:p>
    <w:p w:rsidR="007A5D56" w:rsidRPr="007A5D56" w:rsidRDefault="007A5D56" w:rsidP="007A5D56">
      <w:pPr>
        <w:spacing w:before="119"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9.7. Заявка на участие в аукционе, не соответствующая требованиям настоящей Статьи, может рассматриваться как не отвечающая требованиям аукционной документации. Заявитель вправе подать только одну Заявку на участие в аукционе.</w:t>
      </w:r>
    </w:p>
    <w:p w:rsidR="007A5D56" w:rsidRPr="007A5D56" w:rsidRDefault="007A5D56" w:rsidP="007A5D56">
      <w:pPr>
        <w:spacing w:before="238"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10. Порядок и срок отзыва заявок на участие в аукционе.</w:t>
      </w:r>
    </w:p>
    <w:p w:rsidR="007A5D56" w:rsidRPr="007A5D56" w:rsidRDefault="007A5D56" w:rsidP="007A5D56">
      <w:pPr>
        <w:spacing w:before="100" w:beforeAutospacing="1" w:after="0" w:line="240" w:lineRule="auto"/>
        <w:ind w:left="902" w:hanging="720"/>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10.1. Заявитель вправе отозвать заявку на участие в аукционе в любое время до начала рассмотрения заявок.</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10.2. Заявки на участие в аукционе отзываются в следующем порядке:</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Заявитель подает в письменном виде уведомление об отзыве Заявки, содержащее информацию о том, что он отзывает свою Заявку на участие в аукционе. При этом в соответствующем уведомлении в обязательном порядке должна быть указана следующая </w:t>
      </w:r>
      <w:r w:rsidRPr="007A5D56">
        <w:rPr>
          <w:rFonts w:ascii="Times New Roman" w:eastAsia="Times New Roman" w:hAnsi="Times New Roman" w:cs="Times New Roman"/>
          <w:color w:val="000000"/>
          <w:lang w:eastAsia="ru-RU"/>
        </w:rPr>
        <w:lastRenderedPageBreak/>
        <w:t>информация: наименование предмета аукциона, регистрационный номер Заявки на участие в аукционе, дата и время подачи Заявки на участие в аукционе;</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уведомление об отзыве Заявки на участие в аукционе должно быть скреплено печатью и заверено подписью руководителя (уполномоченного лица) (для юридических лиц) и собственноручно подписано физическим лицо</w:t>
      </w:r>
      <w:proofErr w:type="gramStart"/>
      <w:r w:rsidRPr="007A5D56">
        <w:rPr>
          <w:rFonts w:ascii="Times New Roman" w:eastAsia="Times New Roman" w:hAnsi="Times New Roman" w:cs="Times New Roman"/>
          <w:color w:val="000000"/>
          <w:lang w:eastAsia="ru-RU"/>
        </w:rPr>
        <w:t>м-</w:t>
      </w:r>
      <w:proofErr w:type="gramEnd"/>
      <w:r w:rsidRPr="007A5D56">
        <w:rPr>
          <w:rFonts w:ascii="Times New Roman" w:eastAsia="Times New Roman" w:hAnsi="Times New Roman" w:cs="Times New Roman"/>
          <w:color w:val="000000"/>
          <w:lang w:eastAsia="ru-RU"/>
        </w:rPr>
        <w:t xml:space="preserve"> заявителем;</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отзывы Заявок на участие в конкурсе регистрируются в Журнале регистрации заявок.</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после получения и регистрации отзыва Заявки на участие в аукционе Организатор сравнивает регистрационный номер Заявки на участие в аукционе и регистрационный номер, указанный в отзыве Заявки, и в случае, если они совпадают, Заявка на участие в аукционе аукционной комиссией не рассматривается.</w:t>
      </w:r>
    </w:p>
    <w:p w:rsidR="007A5D56" w:rsidRPr="007A5D56" w:rsidRDefault="007A5D56" w:rsidP="007A5D56">
      <w:pPr>
        <w:numPr>
          <w:ilvl w:val="0"/>
          <w:numId w:val="4"/>
        </w:num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после истечения срока окончания приема Заявок на участие в аукционе отзыв Заявок на участие в аукционе не допускается.</w:t>
      </w:r>
    </w:p>
    <w:p w:rsidR="007A5D56" w:rsidRPr="007A5D56" w:rsidRDefault="007A5D56" w:rsidP="007A5D56">
      <w:pPr>
        <w:spacing w:before="238"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11. Рассмотрение Заявок на участие в аукционе</w:t>
      </w:r>
    </w:p>
    <w:p w:rsidR="007A5D56" w:rsidRPr="007A5D56" w:rsidRDefault="007A5D56" w:rsidP="007A5D56">
      <w:pPr>
        <w:numPr>
          <w:ilvl w:val="1"/>
          <w:numId w:val="5"/>
        </w:numPr>
        <w:spacing w:before="119" w:after="0" w:line="240" w:lineRule="auto"/>
        <w:jc w:val="center"/>
        <w:outlineLvl w:val="1"/>
        <w:rPr>
          <w:rFonts w:ascii="Times New Roman" w:eastAsia="Times New Roman" w:hAnsi="Times New Roman" w:cs="Times New Roman"/>
          <w:color w:val="000000"/>
          <w:sz w:val="24"/>
          <w:szCs w:val="24"/>
          <w:lang w:eastAsia="ru-RU"/>
        </w:rPr>
      </w:pPr>
      <w:bookmarkStart w:id="13" w:name="_Ref119430360"/>
      <w:bookmarkStart w:id="14" w:name="_Ref166563170"/>
      <w:bookmarkEnd w:id="13"/>
      <w:bookmarkEnd w:id="14"/>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Место, день и время начала рассмотрения Заявок на участие в аукционе</w:t>
      </w:r>
    </w:p>
    <w:p w:rsidR="007A5D56" w:rsidRPr="007A5D56" w:rsidRDefault="00785087" w:rsidP="007A5D56">
      <w:pPr>
        <w:spacing w:before="100" w:beforeAutospacing="1" w:after="0" w:line="240" w:lineRule="auto"/>
        <w:ind w:right="74" w:firstLine="363"/>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Рассмотрение заявок состоится 03 декабря 2015 г в 10</w:t>
      </w:r>
      <w:r w:rsidR="007A5D56" w:rsidRPr="007A5D56">
        <w:rPr>
          <w:rFonts w:ascii="Times New Roman" w:eastAsia="Times New Roman" w:hAnsi="Times New Roman" w:cs="Times New Roman"/>
          <w:color w:val="000000"/>
          <w:lang w:eastAsia="ru-RU"/>
        </w:rPr>
        <w:t xml:space="preserve">-00 часов (время местное) по адресу: </w:t>
      </w:r>
      <w:r>
        <w:rPr>
          <w:rFonts w:ascii="Times New Roman" w:eastAsia="Times New Roman" w:hAnsi="Times New Roman" w:cs="Times New Roman"/>
          <w:color w:val="000000"/>
          <w:lang w:eastAsia="ru-RU"/>
        </w:rPr>
        <w:t xml:space="preserve">РМ с. Старое </w:t>
      </w:r>
      <w:proofErr w:type="spellStart"/>
      <w:r>
        <w:rPr>
          <w:rFonts w:ascii="Times New Roman" w:eastAsia="Times New Roman" w:hAnsi="Times New Roman" w:cs="Times New Roman"/>
          <w:color w:val="000000"/>
          <w:lang w:eastAsia="ru-RU"/>
        </w:rPr>
        <w:t>Шайгово</w:t>
      </w:r>
      <w:proofErr w:type="spellEnd"/>
      <w:r>
        <w:rPr>
          <w:rFonts w:ascii="Times New Roman" w:eastAsia="Times New Roman" w:hAnsi="Times New Roman" w:cs="Times New Roman"/>
          <w:color w:val="000000"/>
          <w:lang w:eastAsia="ru-RU"/>
        </w:rPr>
        <w:t xml:space="preserve"> ,   </w:t>
      </w:r>
      <w:proofErr w:type="spellStart"/>
      <w:r>
        <w:rPr>
          <w:rFonts w:ascii="Times New Roman" w:eastAsia="Times New Roman" w:hAnsi="Times New Roman" w:cs="Times New Roman"/>
          <w:color w:val="000000"/>
          <w:lang w:eastAsia="ru-RU"/>
        </w:rPr>
        <w:t>ул</w:t>
      </w:r>
      <w:proofErr w:type="gramStart"/>
      <w:r>
        <w:rPr>
          <w:rFonts w:ascii="Times New Roman" w:eastAsia="Times New Roman" w:hAnsi="Times New Roman" w:cs="Times New Roman"/>
          <w:color w:val="000000"/>
          <w:lang w:eastAsia="ru-RU"/>
        </w:rPr>
        <w:t>.К</w:t>
      </w:r>
      <w:proofErr w:type="gramEnd"/>
      <w:r>
        <w:rPr>
          <w:rFonts w:ascii="Times New Roman" w:eastAsia="Times New Roman" w:hAnsi="Times New Roman" w:cs="Times New Roman"/>
          <w:color w:val="000000"/>
          <w:lang w:eastAsia="ru-RU"/>
        </w:rPr>
        <w:t>омарова</w:t>
      </w:r>
      <w:proofErr w:type="spellEnd"/>
      <w:r>
        <w:rPr>
          <w:rFonts w:ascii="Times New Roman" w:eastAsia="Times New Roman" w:hAnsi="Times New Roman" w:cs="Times New Roman"/>
          <w:color w:val="000000"/>
          <w:lang w:eastAsia="ru-RU"/>
        </w:rPr>
        <w:t xml:space="preserve"> 47</w:t>
      </w:r>
      <w:r w:rsidR="007A5D56" w:rsidRPr="007A5D56">
        <w:rPr>
          <w:rFonts w:ascii="Times New Roman" w:eastAsia="Times New Roman" w:hAnsi="Times New Roman" w:cs="Times New Roman"/>
          <w:color w:val="000000"/>
          <w:lang w:eastAsia="ru-RU"/>
        </w:rPr>
        <w:t>, здание Администрации</w:t>
      </w:r>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Старошайговского</w:t>
      </w:r>
      <w:proofErr w:type="spellEnd"/>
      <w:r>
        <w:rPr>
          <w:rFonts w:ascii="Times New Roman" w:eastAsia="Times New Roman" w:hAnsi="Times New Roman" w:cs="Times New Roman"/>
          <w:color w:val="000000"/>
          <w:lang w:eastAsia="ru-RU"/>
        </w:rPr>
        <w:t xml:space="preserve"> сельского поселения.</w:t>
      </w:r>
    </w:p>
    <w:p w:rsidR="007A5D56" w:rsidRPr="007A5D56" w:rsidRDefault="007A5D56" w:rsidP="007A5D56">
      <w:pPr>
        <w:numPr>
          <w:ilvl w:val="1"/>
          <w:numId w:val="6"/>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Порядок рассмотрения Заявок на участие в аукционе</w:t>
      </w:r>
    </w:p>
    <w:p w:rsidR="007A5D56" w:rsidRPr="007A5D56" w:rsidRDefault="007A5D56" w:rsidP="007A5D56">
      <w:pPr>
        <w:numPr>
          <w:ilvl w:val="2"/>
          <w:numId w:val="6"/>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соответствие заявителей требованиям, установленным документацией об аукционе.</w:t>
      </w:r>
    </w:p>
    <w:p w:rsidR="007A5D56" w:rsidRPr="007A5D56" w:rsidRDefault="007A5D56" w:rsidP="007A5D56">
      <w:pPr>
        <w:numPr>
          <w:ilvl w:val="2"/>
          <w:numId w:val="6"/>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На основании результатов рассмотрения Заявок на участие в аукционе, аукционной комиссией принимается решение:</w:t>
      </w:r>
    </w:p>
    <w:p w:rsidR="007A5D56" w:rsidRPr="007A5D56" w:rsidRDefault="007A5D56" w:rsidP="007A5D56">
      <w:pPr>
        <w:numPr>
          <w:ilvl w:val="0"/>
          <w:numId w:val="7"/>
        </w:numPr>
        <w:spacing w:after="62" w:line="240" w:lineRule="auto"/>
        <w:jc w:val="center"/>
        <w:outlineLvl w:val="3"/>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 допуске к участию в аукционе заявителя и о признании заявителя Участником аукциона;</w:t>
      </w:r>
    </w:p>
    <w:p w:rsidR="007A5D56" w:rsidRPr="007A5D56" w:rsidRDefault="007A5D56" w:rsidP="007A5D56">
      <w:pPr>
        <w:numPr>
          <w:ilvl w:val="0"/>
          <w:numId w:val="7"/>
        </w:numPr>
        <w:spacing w:after="62" w:line="240" w:lineRule="auto"/>
        <w:jc w:val="center"/>
        <w:outlineLvl w:val="3"/>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об отказе в допуске заявителя к участию в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не рассматриваются и возвращаются такому заявителю.</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На основании результатов рассмотрения заявок на участие в аукционе аукционной комиссией оформляется протокол рассмотрения заявок на участие в аукционе, который в день окончания рассмотрения заявок на участие в аукционе размещается Организатором на официальном сайте торгов.</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w:t>
      </w:r>
      <w:proofErr w:type="gramStart"/>
      <w:r w:rsidRPr="007A5D56">
        <w:rPr>
          <w:rFonts w:ascii="Times New Roman" w:eastAsia="Times New Roman" w:hAnsi="Times New Roman" w:cs="Times New Roman"/>
          <w:color w:val="000000"/>
          <w:lang w:eastAsia="ru-RU"/>
        </w:rPr>
        <w:t>,</w:t>
      </w:r>
      <w:proofErr w:type="gramEnd"/>
      <w:r w:rsidRPr="007A5D56">
        <w:rPr>
          <w:rFonts w:ascii="Times New Roman" w:eastAsia="Times New Roman" w:hAnsi="Times New Roman" w:cs="Times New Roman"/>
          <w:color w:val="000000"/>
          <w:lang w:eastAsia="ru-RU"/>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подавших Заявки на участие в аукционе, или о признании только одного заявителя, подавшего Заявку на участие в аукционе, Участником аукциона, аукцион признается несостоявшимся.</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случае если аукцион признан несостоявшимся и только один заявитель, подавший Заявку на участие в аукционе, признан Участником аукциона, Организатор в течение трех рабочих дней со дня подписания протокола рассмотрения Заявок на участие в аукционе обязан передать такому Участнику аукциона проект договора аренды, прилагаемого к документации об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bookmarkStart w:id="15" w:name="_Ref167179318"/>
      <w:bookmarkEnd w:id="15"/>
      <w:r w:rsidRPr="007A5D56">
        <w:rPr>
          <w:rFonts w:ascii="Times New Roman" w:eastAsia="Times New Roman" w:hAnsi="Times New Roman" w:cs="Times New Roman"/>
          <w:color w:val="000000"/>
          <w:sz w:val="27"/>
          <w:szCs w:val="27"/>
          <w:lang w:eastAsia="ru-RU"/>
        </w:rPr>
        <w:lastRenderedPageBreak/>
        <w:t> </w:t>
      </w:r>
      <w:proofErr w:type="gramStart"/>
      <w:r w:rsidRPr="007A5D56">
        <w:rPr>
          <w:rFonts w:ascii="Times New Roman" w:eastAsia="Times New Roman" w:hAnsi="Times New Roman" w:cs="Times New Roman"/>
          <w:color w:val="000000"/>
          <w:lang w:eastAsia="ru-RU"/>
        </w:rPr>
        <w:t>Заявителям, подавшим Заявки на участие в аукционе и признанным участниками аукциона, и заявителям, подавшим Заявки на участие в аукционе и не допущенным к участию в аукционе, направляются уведомления о принятых аукционной комиссией решениях не позднее дня, следующего за днем подписания протокола рассмотрения Заявок на участие в аукционе.</w:t>
      </w:r>
      <w:proofErr w:type="gramEnd"/>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по окончании срока подачи Заявок подана только одна Заявка на участие в аукционе или не подана ни одна Заявка в указанный протокол вносится информация о признании аукциона </w:t>
      </w:r>
      <w:proofErr w:type="gramStart"/>
      <w:r w:rsidRPr="007A5D56">
        <w:rPr>
          <w:rFonts w:ascii="Times New Roman" w:eastAsia="Times New Roman" w:hAnsi="Times New Roman" w:cs="Times New Roman"/>
          <w:color w:val="000000"/>
          <w:lang w:eastAsia="ru-RU"/>
        </w:rPr>
        <w:t>несостоявшимся</w:t>
      </w:r>
      <w:proofErr w:type="gramEnd"/>
      <w:r w:rsidRPr="007A5D56">
        <w:rPr>
          <w:rFonts w:ascii="Times New Roman" w:eastAsia="Times New Roman" w:hAnsi="Times New Roman" w:cs="Times New Roman"/>
          <w:color w:val="000000"/>
          <w:lang w:eastAsia="ru-RU"/>
        </w:rPr>
        <w:t>.</w:t>
      </w:r>
    </w:p>
    <w:p w:rsidR="007A5D56" w:rsidRPr="007A5D56" w:rsidRDefault="007A5D56" w:rsidP="00785087">
      <w:pPr>
        <w:spacing w:before="238" w:after="119" w:line="240" w:lineRule="auto"/>
        <w:ind w:left="720"/>
        <w:jc w:val="center"/>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ПРОВЕДЕНИЕ АУКЦИОНА</w:t>
      </w:r>
    </w:p>
    <w:p w:rsidR="007A5D56" w:rsidRPr="007A5D56" w:rsidRDefault="007A5D56" w:rsidP="007A5D56">
      <w:pPr>
        <w:numPr>
          <w:ilvl w:val="1"/>
          <w:numId w:val="8"/>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Место, дата и время проведения аукциона</w:t>
      </w:r>
    </w:p>
    <w:p w:rsidR="007A5D56" w:rsidRPr="007A5D56" w:rsidRDefault="00785087" w:rsidP="007A5D56">
      <w:pPr>
        <w:numPr>
          <w:ilvl w:val="2"/>
          <w:numId w:val="8"/>
        </w:numPr>
        <w:spacing w:after="62" w:line="240" w:lineRule="auto"/>
        <w:outlineLvl w:val="2"/>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color w:val="000000"/>
          <w:lang w:eastAsia="ru-RU"/>
        </w:rPr>
        <w:t xml:space="preserve">Республика Мордовия, с. Старое </w:t>
      </w:r>
      <w:proofErr w:type="spellStart"/>
      <w:r>
        <w:rPr>
          <w:rFonts w:ascii="Times New Roman" w:eastAsia="Times New Roman" w:hAnsi="Times New Roman" w:cs="Times New Roman"/>
          <w:color w:val="000000"/>
          <w:lang w:eastAsia="ru-RU"/>
        </w:rPr>
        <w:t>Шайгово</w:t>
      </w:r>
      <w:proofErr w:type="spellEnd"/>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ул</w:t>
      </w:r>
      <w:proofErr w:type="gramStart"/>
      <w:r>
        <w:rPr>
          <w:rFonts w:ascii="Times New Roman" w:eastAsia="Times New Roman" w:hAnsi="Times New Roman" w:cs="Times New Roman"/>
          <w:color w:val="000000"/>
          <w:lang w:eastAsia="ru-RU"/>
        </w:rPr>
        <w:t>.К</w:t>
      </w:r>
      <w:proofErr w:type="gramEnd"/>
      <w:r>
        <w:rPr>
          <w:rFonts w:ascii="Times New Roman" w:eastAsia="Times New Roman" w:hAnsi="Times New Roman" w:cs="Times New Roman"/>
          <w:color w:val="000000"/>
          <w:lang w:eastAsia="ru-RU"/>
        </w:rPr>
        <w:t>омарова</w:t>
      </w:r>
      <w:proofErr w:type="spellEnd"/>
      <w:r>
        <w:rPr>
          <w:rFonts w:ascii="Times New Roman" w:eastAsia="Times New Roman" w:hAnsi="Times New Roman" w:cs="Times New Roman"/>
          <w:color w:val="000000"/>
          <w:lang w:eastAsia="ru-RU"/>
        </w:rPr>
        <w:t>, д.47, в 10-00 часов 03 декабря 2015</w:t>
      </w:r>
      <w:r w:rsidR="007A5D56" w:rsidRPr="007A5D56">
        <w:rPr>
          <w:rFonts w:ascii="Times New Roman" w:eastAsia="Times New Roman" w:hAnsi="Times New Roman" w:cs="Times New Roman"/>
          <w:color w:val="000000"/>
          <w:lang w:eastAsia="ru-RU"/>
        </w:rPr>
        <w:t> г. </w:t>
      </w:r>
      <w:r w:rsidR="007A5D56" w:rsidRPr="007A5D56">
        <w:rPr>
          <w:rFonts w:ascii="Times New Roman" w:eastAsia="Times New Roman" w:hAnsi="Times New Roman" w:cs="Times New Roman"/>
          <w:color w:val="000000"/>
          <w:u w:val="single"/>
          <w:lang w:eastAsia="ru-RU"/>
        </w:rPr>
        <w:t>(время местное).</w:t>
      </w:r>
    </w:p>
    <w:p w:rsidR="007A5D56" w:rsidRPr="007A5D56" w:rsidRDefault="007A5D56" w:rsidP="007A5D56">
      <w:pPr>
        <w:numPr>
          <w:ilvl w:val="1"/>
          <w:numId w:val="8"/>
        </w:numPr>
        <w:spacing w:before="119" w:after="0" w:line="240" w:lineRule="auto"/>
        <w:jc w:val="center"/>
        <w:outlineLvl w:val="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Возможность электронной формы участия в аукционе</w:t>
      </w:r>
    </w:p>
    <w:p w:rsidR="007A5D56" w:rsidRPr="007A5D56" w:rsidRDefault="007A5D56" w:rsidP="007A5D56">
      <w:pPr>
        <w:numPr>
          <w:ilvl w:val="1"/>
          <w:numId w:val="8"/>
        </w:numPr>
        <w:spacing w:before="119"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Электронная форма участия в аукционе не допускается.</w:t>
      </w:r>
    </w:p>
    <w:p w:rsidR="007A5D56" w:rsidRPr="007A5D56" w:rsidRDefault="007A5D56" w:rsidP="007A5D56">
      <w:pPr>
        <w:numPr>
          <w:ilvl w:val="1"/>
          <w:numId w:val="8"/>
        </w:numPr>
        <w:spacing w:before="119"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Порядок проведения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В аукционе могут участвовать только заявители, которые были признаны Участниками аукциона в соответствии с Разделом 11 «Рассмотрение заявок на участие в аукционе».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проводится организатором аукциона в присутств</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кционной комиссии и участников аукциона (их представителей).</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Перед началом проведения аукциона проверяются документы и полномочия, необходимые для участия в аукционе, присутствующих Представителей участников аукциона. Представители участников аукциона должны предоставить удостоверение личности и доверенность, выданную от имени заявителя и составленную по Форме № 2, прилагаемой к настоящей документации.</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Секретарь аукционной комиссии перед началом проведения аукциона регистрирует Участников аукциона, явившихся на аукцион или их представителей в «Журнале регистрации Участников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При регистрации Участники аукциона или их представители получают от аукционной комиссии карточки с номерами, которые соответствуют регистрационному номеру Участника аукциона (далее – карточки). Карточку вправе получить только Участник аукциона – физическое лицо (в том числе индивидуальный предприниматель), либо один представитель Участника аукциона – юридического лица. Каждым Участником аукциона может быть получена только одна карточка. Одно и то же лицо не может быть представителем 2 (двух) и более Участников аукциона. Лицо не может быть представителем какого-либо Участника аукциона, если это лицо само по себе является Участником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 открывает аукционист, избранный из состава аукционной комиссии.</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proofErr w:type="gramStart"/>
      <w:r w:rsidRPr="007A5D56">
        <w:rPr>
          <w:rFonts w:ascii="Times New Roman" w:eastAsia="Times New Roman" w:hAnsi="Times New Roman" w:cs="Times New Roman"/>
          <w:color w:val="000000"/>
          <w:lang w:eastAsia="ru-RU"/>
        </w:rPr>
        <w:t>Аукцион проводится непосредственно аукционистом, который оглашает: правила проведения аукциона, правила поведения на аукционе, предмет договора и начальную (минимальную) цену договора (цену лота), «шаг аукциона», наименования Участников аукциона, которые не явились на аукцион и наименования Участников аукциона, которые явились на аукцион.</w:t>
      </w:r>
      <w:proofErr w:type="gramEnd"/>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lastRenderedPageBreak/>
        <w:t>Аукцион проводится путем повышения начальной (минимальной) цены договора (цены лота), указанной в Извещении о проведении открытого аукциона, на "шаг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Участник аукциона (представитель участника аукциона) после объявления аукционистом начальной (минимальной) цены договора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Если после троекратного объявления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из Участников аукциона (представителей участника аукциона) не поднял карточку, аукцион считается оконченным.</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Организатор торгов осуществляет аудиозапись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Любой Участник аукциона имеет право осуществлять аудио- и видеозапись аукциона.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Организатор ведет протокол аукциона, который подписывается всеми присутствующими членами аукционной комиссии в день проведения аукциона. Протокол в течение 3 (трех) рабочих дней со дня подписания передается победителю аукциона вместе с проектом договора аренды.</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Протокол аукциона размещается Организатором на официальном сайте торгов в течение дня, следующего после дня подписания указанного протокола.</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результатов аукциона. Организатор в течение 2 (двух) рабочих дней со дня поступления такого запроса в письменной форме или в форме электронного документа обязаны представить такому Участнику аукциона соответствующие разъяснения.</w:t>
      </w:r>
    </w:p>
    <w:p w:rsidR="007A5D56" w:rsidRPr="007A5D56" w:rsidRDefault="007A5D56" w:rsidP="007A5D56">
      <w:pPr>
        <w:numPr>
          <w:ilvl w:val="2"/>
          <w:numId w:val="8"/>
        </w:numPr>
        <w:spacing w:after="62" w:line="240" w:lineRule="auto"/>
        <w:outlineLvl w:val="2"/>
        <w:rPr>
          <w:rFonts w:ascii="Times New Roman" w:eastAsia="Times New Roman" w:hAnsi="Times New Roman" w:cs="Times New Roman"/>
          <w:color w:val="000000"/>
          <w:sz w:val="27"/>
          <w:szCs w:val="27"/>
          <w:lang w:eastAsia="ru-RU"/>
        </w:rPr>
      </w:pPr>
      <w:r w:rsidRPr="007A5D56">
        <w:rPr>
          <w:rFonts w:ascii="Times New Roman" w:eastAsia="Times New Roman" w:hAnsi="Times New Roman" w:cs="Times New Roman"/>
          <w:color w:val="000000"/>
          <w:lang w:eastAsia="ru-RU"/>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w:t>
      </w:r>
      <w:proofErr w:type="gramStart"/>
      <w:r w:rsidRPr="007A5D56">
        <w:rPr>
          <w:rFonts w:ascii="Times New Roman" w:eastAsia="Times New Roman" w:hAnsi="Times New Roman" w:cs="Times New Roman"/>
          <w:color w:val="000000"/>
          <w:lang w:eastAsia="ru-RU"/>
        </w:rPr>
        <w:t xml:space="preserve">( </w:t>
      </w:r>
      <w:proofErr w:type="gramEnd"/>
      <w:r w:rsidRPr="007A5D56">
        <w:rPr>
          <w:rFonts w:ascii="Times New Roman" w:eastAsia="Times New Roman" w:hAnsi="Times New Roman" w:cs="Times New Roman"/>
          <w:color w:val="000000"/>
          <w:lang w:eastAsia="ru-RU"/>
        </w:rPr>
        <w:t xml:space="preserve">цена лота), "шаг аукциона" был снижен до минимального размера и после троекратного объявления предложения о начальной (минимальной) цене договора не поступило ни одного предложения о цене договора, которое </w:t>
      </w:r>
      <w:r w:rsidRPr="007A5D56">
        <w:rPr>
          <w:rFonts w:ascii="Times New Roman" w:eastAsia="Times New Roman" w:hAnsi="Times New Roman" w:cs="Times New Roman"/>
          <w:color w:val="000000"/>
          <w:lang w:eastAsia="ru-RU"/>
        </w:rPr>
        <w:lastRenderedPageBreak/>
        <w:t xml:space="preserve">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w:t>
      </w:r>
      <w:proofErr w:type="gramStart"/>
      <w:r w:rsidRPr="007A5D56">
        <w:rPr>
          <w:rFonts w:ascii="Times New Roman" w:eastAsia="Times New Roman" w:hAnsi="Times New Roman" w:cs="Times New Roman"/>
          <w:color w:val="000000"/>
          <w:lang w:eastAsia="ru-RU"/>
        </w:rPr>
        <w:t>несостоявшимся</w:t>
      </w:r>
      <w:proofErr w:type="gramEnd"/>
      <w:r w:rsidRPr="007A5D56">
        <w:rPr>
          <w:rFonts w:ascii="Times New Roman" w:eastAsia="Times New Roman" w:hAnsi="Times New Roman" w:cs="Times New Roman"/>
          <w:color w:val="000000"/>
          <w:lang w:eastAsia="ru-RU"/>
        </w:rPr>
        <w:t xml:space="preserve"> принимается в отношении каждого лота отдельно.</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19"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color w:val="000000"/>
          <w:kern w:val="36"/>
          <w:lang w:eastAsia="ru-RU"/>
        </w:rPr>
        <w:t>Статья 13. Заключение договора по результатам проведения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13.1. Победителю аукциона в течение трех дней со дня подписания Протокола Организатором передается один экземпляр Протокола аукциона и проект договора, который составляется путем включения условий исполнения договора, предложенных Победителем аукциона в проект договора, прилагаемого к аукционной документации.</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13.2. Договор должен быть заключен с Победителем аукциона не позднее чем через двадцать дней со дня подписания протокола аукциона.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13.3. Организатор обязан отказаться от заключения договора с победителем аукциона, в случае установления факта: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банкротами и об открытии конкурсного производства;</w:t>
      </w:r>
    </w:p>
    <w:p w:rsidR="007A5D56" w:rsidRPr="007A5D56" w:rsidRDefault="007A5D56" w:rsidP="007A5D56">
      <w:pPr>
        <w:spacing w:before="100" w:beforeAutospacing="1" w:after="0" w:line="240" w:lineRule="auto"/>
        <w:ind w:left="902" w:hanging="363"/>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val="en-US" w:eastAsia="ru-RU"/>
        </w:rPr>
        <w:t>b</w:t>
      </w:r>
      <w:proofErr w:type="gramEnd"/>
      <w:r w:rsidRPr="007A5D56">
        <w:rPr>
          <w:rFonts w:ascii="Times New Roman" w:eastAsia="Times New Roman" w:hAnsi="Times New Roman" w:cs="Times New Roman"/>
          <w:color w:val="000000"/>
          <w:lang w:eastAsia="ru-RU"/>
        </w:rPr>
        <w:t>. приостановления деятельности такого лица в порядке, предусмотренном Кодексом Российской Федерации об административных правонарушениях;</w:t>
      </w:r>
    </w:p>
    <w:p w:rsidR="007A5D56" w:rsidRPr="007A5D56" w:rsidRDefault="007A5D56" w:rsidP="007A5D56">
      <w:pPr>
        <w:spacing w:before="100" w:beforeAutospacing="1" w:after="0" w:line="240" w:lineRule="auto"/>
        <w:ind w:left="902" w:hanging="363"/>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val="en-US" w:eastAsia="ru-RU"/>
        </w:rPr>
        <w:t>d</w:t>
      </w:r>
      <w:proofErr w:type="gramEnd"/>
      <w:r w:rsidRPr="007A5D56">
        <w:rPr>
          <w:rFonts w:ascii="Times New Roman" w:eastAsia="Times New Roman" w:hAnsi="Times New Roman" w:cs="Times New Roman"/>
          <w:color w:val="000000"/>
          <w:lang w:eastAsia="ru-RU"/>
        </w:rPr>
        <w:t>. предоставления таким лицом заведомо ложных сведений, содержащихся в документах, входящих в состав заявки.</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13.4. если договор не подписан в указанный в п.13.2 срок, Победитель аукциона признается уклонившимся от заключения договора, о чем аукционной комиссией составляется соответствующий протокол.</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В случае, если Победитель аукциона признан уклонившимся от заключения договора, организатор вправе обратиться в суд с иском о </w:t>
      </w:r>
      <w:proofErr w:type="gramStart"/>
      <w:r w:rsidRPr="007A5D56">
        <w:rPr>
          <w:rFonts w:ascii="Times New Roman" w:eastAsia="Times New Roman" w:hAnsi="Times New Roman" w:cs="Times New Roman"/>
          <w:color w:val="000000"/>
          <w:lang w:eastAsia="ru-RU"/>
        </w:rPr>
        <w:t>требовании</w:t>
      </w:r>
      <w:proofErr w:type="gramEnd"/>
      <w:r w:rsidRPr="007A5D56">
        <w:rPr>
          <w:rFonts w:ascii="Times New Roman" w:eastAsia="Times New Roman" w:hAnsi="Times New Roman" w:cs="Times New Roman"/>
          <w:color w:val="000000"/>
          <w:lang w:eastAsia="ru-RU"/>
        </w:rPr>
        <w:t xml:space="preserve">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цене договора (цены лота).</w:t>
      </w:r>
    </w:p>
    <w:p w:rsidR="007A5D56" w:rsidRPr="007A5D56" w:rsidRDefault="007A5D56" w:rsidP="007A5D56">
      <w:pPr>
        <w:spacing w:before="100" w:beforeAutospacing="1" w:after="0" w:line="240" w:lineRule="auto"/>
        <w:ind w:firstLine="53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13.5. При заключении и исполнении договора изменение условий договора, указанных победителем аукциона при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в аукционной документации по соглашению сторон и в одностороннем порядке не допускается. Цена договора не может быть пересмотрена в сторону уменьшения.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bookmarkStart w:id="16" w:name="_Ref167122428"/>
      <w:bookmarkStart w:id="17" w:name="_Ref167122393"/>
      <w:bookmarkStart w:id="18" w:name="_Ref167096467"/>
      <w:bookmarkStart w:id="19" w:name="_Ref167096457"/>
      <w:bookmarkStart w:id="20" w:name="_Ref166329217"/>
      <w:bookmarkStart w:id="21" w:name="_Ref166329212"/>
      <w:bookmarkStart w:id="22" w:name="_Ref166329210"/>
      <w:bookmarkStart w:id="23" w:name="_Ref166158279"/>
      <w:bookmarkStart w:id="24" w:name="_Ref166158276"/>
      <w:bookmarkStart w:id="25" w:name="_Ref166101291"/>
      <w:bookmarkStart w:id="26" w:name="_Ref166101288"/>
      <w:bookmarkEnd w:id="16"/>
      <w:bookmarkEnd w:id="17"/>
      <w:bookmarkEnd w:id="18"/>
      <w:bookmarkEnd w:id="19"/>
      <w:bookmarkEnd w:id="20"/>
      <w:bookmarkEnd w:id="21"/>
      <w:bookmarkEnd w:id="22"/>
      <w:bookmarkEnd w:id="23"/>
      <w:bookmarkEnd w:id="24"/>
      <w:bookmarkEnd w:id="25"/>
      <w:bookmarkEnd w:id="26"/>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85087" w:rsidP="00785087">
      <w:pPr>
        <w:spacing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color w:val="000000"/>
          <w:kern w:val="36"/>
          <w:lang w:eastAsia="ru-RU"/>
        </w:rPr>
        <w:t>Образцы форм для заполнения заявителями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t>Форма № 1. Запрос на разъяснение аукционной документации</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right"/>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 бланке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 возможности)</w:t>
      </w:r>
    </w:p>
    <w:p w:rsidR="007A5D56" w:rsidRPr="007A5D56" w:rsidRDefault="007A5D56" w:rsidP="007A5D56">
      <w:pPr>
        <w:spacing w:before="100" w:beforeAutospacing="1" w:after="0" w:line="240" w:lineRule="auto"/>
        <w:jc w:val="right"/>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right"/>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 </w:t>
      </w:r>
      <w:r w:rsidRPr="007A5D56">
        <w:rPr>
          <w:rFonts w:ascii="Times New Roman" w:eastAsia="Times New Roman" w:hAnsi="Times New Roman" w:cs="Times New Roman"/>
          <w:color w:val="000000"/>
          <w:lang w:eastAsia="ru-RU"/>
        </w:rPr>
        <w:t>_________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«___»___________20__г.</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Запрос на разъяснение</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аукционной документации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Прошу Вас разъяснить следующие положения аукционной документации на право заключения договора аренды муниципального имущества</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p>
    <w:tbl>
      <w:tblPr>
        <w:tblW w:w="930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10"/>
        <w:gridCol w:w="1936"/>
        <w:gridCol w:w="2920"/>
        <w:gridCol w:w="3634"/>
      </w:tblGrid>
      <w:tr w:rsidR="007A5D56" w:rsidRPr="007A5D56" w:rsidTr="000801ED">
        <w:trPr>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1936"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hd w:val="clear" w:color="auto" w:fill="FFFFFF"/>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Статья документации</w:t>
            </w:r>
          </w:p>
        </w:tc>
        <w:tc>
          <w:tcPr>
            <w:tcW w:w="29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hd w:val="clear" w:color="auto" w:fill="FFFFFF"/>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Ссылка на пункт документации, положения которого следует разъяснить</w:t>
            </w:r>
          </w:p>
        </w:tc>
        <w:tc>
          <w:tcPr>
            <w:tcW w:w="3634"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Содержание запроса на разъяснение положений документации</w:t>
            </w:r>
          </w:p>
        </w:tc>
      </w:tr>
      <w:tr w:rsidR="007A5D56" w:rsidRPr="007A5D56" w:rsidTr="000801ED">
        <w:trPr>
          <w:trHeight w:val="735"/>
          <w:tblCellSpacing w:w="0" w:type="dxa"/>
        </w:trPr>
        <w:tc>
          <w:tcPr>
            <w:tcW w:w="81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36"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29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3634"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Ответ на запрос прошу направить:</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организации и почтовый адрес)</w:t>
      </w:r>
    </w:p>
    <w:p w:rsidR="007A5D56" w:rsidRPr="007A5D56" w:rsidRDefault="007A5D56" w:rsidP="007A5D56">
      <w:p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238"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(должность, подпись, расшифровка подписи)</w:t>
      </w:r>
    </w:p>
    <w:p w:rsidR="007A5D56" w:rsidRPr="007A5D56" w:rsidRDefault="007A5D56" w:rsidP="007A5D56">
      <w:pPr>
        <w:pageBreakBefore/>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lastRenderedPageBreak/>
        <w:t>Форма № 2. Доверенность.</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 бланке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 возможности)</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Дата, исх. номер</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ДОВЕРЕННОСТЬ № 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(место выдачи доверенности)</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(прописью число, месяц и год выдачи доверенности)</w:t>
      </w:r>
    </w:p>
    <w:p w:rsidR="007A5D56" w:rsidRPr="007A5D56" w:rsidRDefault="007A5D56" w:rsidP="007A5D56">
      <w:pPr>
        <w:spacing w:before="100" w:beforeAutospacing="1" w:after="0" w:line="240" w:lineRule="auto"/>
        <w:ind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Физическое лицо, юридическое лицо – участник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______________________________________________________________________________(далее – доверитель)</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(Наименование участника размещения заказа)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лице__________________________________________________________________________________</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(фамилия, имя, отчество, должность)</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действующий</w:t>
      </w:r>
      <w:proofErr w:type="gramEnd"/>
      <w:r w:rsidRPr="007A5D56">
        <w:rPr>
          <w:rFonts w:ascii="Times New Roman" w:eastAsia="Times New Roman" w:hAnsi="Times New Roman" w:cs="Times New Roman"/>
          <w:color w:val="000000"/>
          <w:lang w:eastAsia="ru-RU"/>
        </w:rPr>
        <w:t xml:space="preserve"> (</w:t>
      </w:r>
      <w:proofErr w:type="spellStart"/>
      <w:r w:rsidRPr="007A5D56">
        <w:rPr>
          <w:rFonts w:ascii="Times New Roman" w:eastAsia="Times New Roman" w:hAnsi="Times New Roman" w:cs="Times New Roman"/>
          <w:color w:val="000000"/>
          <w:lang w:eastAsia="ru-RU"/>
        </w:rPr>
        <w:t>ая</w:t>
      </w:r>
      <w:proofErr w:type="spellEnd"/>
      <w:r w:rsidRPr="007A5D56">
        <w:rPr>
          <w:rFonts w:ascii="Times New Roman" w:eastAsia="Times New Roman" w:hAnsi="Times New Roman" w:cs="Times New Roman"/>
          <w:color w:val="000000"/>
          <w:lang w:eastAsia="ru-RU"/>
        </w:rPr>
        <w:t>) на основании______________________________________________________________</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vertAlign w:val="superscript"/>
          <w:lang w:eastAsia="ru-RU"/>
        </w:rPr>
        <w:t>(устава, доверенности, положения и т.д.)</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доверяет _____________________________________________________________ (далее – представитель)</w:t>
      </w:r>
    </w:p>
    <w:p w:rsidR="007A5D56" w:rsidRPr="007A5D56" w:rsidRDefault="007A5D56" w:rsidP="007A5D56">
      <w:pPr>
        <w:spacing w:before="100" w:beforeAutospacing="1" w:after="0"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(фамилия, имя, отчество, должность)</w:t>
      </w:r>
    </w:p>
    <w:p w:rsidR="007A5D56" w:rsidRPr="007A5D56" w:rsidRDefault="007A5D56" w:rsidP="007A5D56">
      <w:pPr>
        <w:spacing w:before="100" w:beforeAutospacing="1" w:after="0" w:line="360" w:lineRule="atLeast"/>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паспорт серии ______ №_________ выдан __________________________ «____» ___________________</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представлять интересы доверителя на аукционе _________________________________________________</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________________________________________________________________________ (далее – аукцион)</w:t>
      </w:r>
    </w:p>
    <w:p w:rsidR="007A5D56" w:rsidRPr="007A5D56" w:rsidRDefault="007A5D56" w:rsidP="007A5D56">
      <w:pPr>
        <w:spacing w:before="100" w:beforeAutospacing="1" w:after="119"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(указать наименование предмета аукциона)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проводимом ___________________________________________________________________________</w:t>
      </w:r>
    </w:p>
    <w:p w:rsidR="007A5D56" w:rsidRPr="007A5D56" w:rsidRDefault="007A5D56" w:rsidP="007A5D56">
      <w:pPr>
        <w:spacing w:before="100" w:beforeAutospacing="1" w:after="119" w:line="240" w:lineRule="auto"/>
        <w:ind w:left="283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(указать название организатора торгов).</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 xml:space="preserve">Представитель уполномочен от имени доверителя в ходе проведения аукциона </w:t>
      </w:r>
      <w:proofErr w:type="gramStart"/>
      <w:r w:rsidRPr="007A5D56">
        <w:rPr>
          <w:rFonts w:ascii="Times New Roman" w:eastAsia="Times New Roman" w:hAnsi="Times New Roman" w:cs="Times New Roman"/>
          <w:color w:val="000000"/>
          <w:lang w:eastAsia="ru-RU"/>
        </w:rPr>
        <w:t>подавать</w:t>
      </w:r>
      <w:proofErr w:type="gramEnd"/>
      <w:r w:rsidRPr="007A5D56">
        <w:rPr>
          <w:rFonts w:ascii="Times New Roman" w:eastAsia="Times New Roman" w:hAnsi="Times New Roman" w:cs="Times New Roman"/>
          <w:color w:val="000000"/>
          <w:lang w:eastAsia="ru-RU"/>
        </w:rPr>
        <w:t xml:space="preserve"> предложения о цене договора аренды, подавать организатору, аукционной комиссии необходимые документы, подписывать и получать от имени доверителя документы, совершать иные действия связанные с участием доверителя в аукционе.</w:t>
      </w:r>
    </w:p>
    <w:p w:rsidR="007A5D56" w:rsidRPr="007A5D56" w:rsidRDefault="007A5D56" w:rsidP="007A5D56">
      <w:pPr>
        <w:spacing w:before="100" w:beforeAutospacing="1" w:after="24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Подпись _________________________________ _____________________________ удостоверяем.</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 представителя) (Подпись представителя)</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Доверенность действительна по «_____» _________________________ 200______ г.</w:t>
      </w:r>
    </w:p>
    <w:p w:rsidR="007A5D56" w:rsidRPr="007A5D56" w:rsidRDefault="007A5D56" w:rsidP="007A5D56">
      <w:pPr>
        <w:spacing w:before="100" w:beforeAutospacing="1" w:after="24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Руководитель организации</w:t>
      </w:r>
      <w:proofErr w:type="gramStart"/>
      <w:r w:rsidRPr="007A5D56">
        <w:rPr>
          <w:rFonts w:ascii="Times New Roman" w:eastAsia="Times New Roman" w:hAnsi="Times New Roman" w:cs="Times New Roman"/>
          <w:color w:val="000000"/>
          <w:lang w:eastAsia="ru-RU"/>
        </w:rPr>
        <w:t xml:space="preserve"> _________________________________ ( _________________________ )</w:t>
      </w:r>
      <w:proofErr w:type="gramEnd"/>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М.П.</w:t>
      </w:r>
    </w:p>
    <w:p w:rsidR="007A5D56" w:rsidRPr="007A5D56" w:rsidRDefault="007A5D56" w:rsidP="007A5D56">
      <w:pPr>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t>Форма № 3. Заявка на участие в аукционе</w:t>
      </w:r>
    </w:p>
    <w:p w:rsidR="007A5D56" w:rsidRPr="007A5D56" w:rsidRDefault="007A5D56" w:rsidP="007A5D56">
      <w:pPr>
        <w:spacing w:before="100" w:beforeAutospacing="1" w:after="0" w:line="240" w:lineRule="auto"/>
        <w:jc w:val="right"/>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(дата)</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w:t>
      </w:r>
    </w:p>
    <w:p w:rsidR="007A5D56" w:rsidRPr="007A5D56" w:rsidRDefault="007A5D56" w:rsidP="007A5D56">
      <w:pPr>
        <w:spacing w:before="100" w:beforeAutospacing="1" w:after="0" w:line="240" w:lineRule="auto"/>
        <w:ind w:left="7791"/>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(номер лота)</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ЗАЯВКА НА УЧАСТИЕ В АУКЦИОНЕ</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i/>
          <w:iCs/>
          <w:color w:val="000000"/>
          <w:lang w:eastAsia="ru-RU"/>
        </w:rPr>
        <w:t>на право заключения договора аренды муниципального имущества</w:t>
      </w: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Изучив аукционную документацию</w:t>
      </w:r>
      <w:r w:rsidRPr="007A5D56">
        <w:rPr>
          <w:rFonts w:ascii="Times New Roman" w:eastAsia="Times New Roman" w:hAnsi="Times New Roman" w:cs="Times New Roman"/>
          <w:b/>
          <w:bCs/>
          <w:color w:val="000000"/>
          <w:lang w:eastAsia="ru-RU"/>
        </w:rPr>
        <w:t> </w:t>
      </w:r>
      <w:r w:rsidRPr="007A5D56">
        <w:rPr>
          <w:rFonts w:ascii="Times New Roman" w:eastAsia="Times New Roman" w:hAnsi="Times New Roman" w:cs="Times New Roman"/>
          <w:color w:val="000000"/>
          <w:lang w:eastAsia="ru-RU"/>
        </w:rPr>
        <w:t>на право заключения договора аренды муниципального имущества, а также применимые к данному аукциону законодательство и нормативные правовые акты</w:t>
      </w:r>
    </w:p>
    <w:p w:rsidR="007A5D56" w:rsidRPr="007A5D56" w:rsidRDefault="007A5D56" w:rsidP="007A5D56">
      <w:pPr>
        <w:spacing w:before="119"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___________________________________________________________________________________________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lastRenderedPageBreak/>
        <w:t>(фирменное наименование заявителя, сведения об организационно-правовой форме - для юридического лица, ФИО - для физического лица)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лице, ______________________________________________________________________________</w:t>
      </w:r>
    </w:p>
    <w:p w:rsidR="007A5D56" w:rsidRPr="007A5D56" w:rsidRDefault="007A5D56" w:rsidP="007A5D56">
      <w:pPr>
        <w:spacing w:before="100" w:beforeAutospacing="1" w:after="119" w:line="240" w:lineRule="auto"/>
        <w:ind w:left="284" w:firstLine="998"/>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должности руководителя и его Ф.И.О.)</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направляет настоящую заявку на участие в аукционе и сообщает о согласии участвовать в аукционе на условиях, установленных в аукционной документации.</w:t>
      </w:r>
    </w:p>
    <w:p w:rsidR="007A5D56" w:rsidRPr="007A5D56" w:rsidRDefault="007A5D56" w:rsidP="007A5D56">
      <w:pPr>
        <w:numPr>
          <w:ilvl w:val="0"/>
          <w:numId w:val="9"/>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Настоящей заявкой подтверждаем, что:</w:t>
      </w:r>
    </w:p>
    <w:p w:rsidR="007A5D56" w:rsidRPr="007A5D56" w:rsidRDefault="007A5D56" w:rsidP="007A5D56">
      <w:pPr>
        <w:spacing w:before="100" w:beforeAutospacing="1" w:after="0" w:line="240" w:lineRule="auto"/>
        <w:ind w:left="425"/>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 в отношении _________________________________________________________________________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заявителя)</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не проводится процедура ликвидации, банкротства,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w:t>
      </w:r>
      <w:proofErr w:type="gramStart"/>
      <w:r w:rsidRPr="007A5D56">
        <w:rPr>
          <w:rFonts w:ascii="Times New Roman" w:eastAsia="Times New Roman" w:hAnsi="Times New Roman" w:cs="Times New Roman"/>
          <w:color w:val="000000"/>
          <w:lang w:eastAsia="ru-RU"/>
        </w:rPr>
        <w:t xml:space="preserve"> _______________ (_________________________________________________________) %</w:t>
      </w:r>
      <w:proofErr w:type="gramEnd"/>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(значение указать цифрами и прописью)</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балансовой стоимости активов заявителя по данным бухгалтерской отчетности за последний завершенный отчетный период.</w:t>
      </w:r>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proofErr w:type="gramStart"/>
      <w:r w:rsidRPr="007A5D56">
        <w:rPr>
          <w:rFonts w:ascii="Times New Roman" w:eastAsia="Times New Roman" w:hAnsi="Times New Roman" w:cs="Times New Roman"/>
          <w:color w:val="000000"/>
          <w:lang w:eastAsia="ru-RU"/>
        </w:rPr>
        <w:t>Настоящей заявкой на участие в аукционе гарантируем достоверность представленных нами в заявке на участие в аукционе сведений и подтверждаем право Организатора,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Если по итогам аукциона мы будем признаны Победителем аукциона, мы берем на себя обязательства подписать договор аренды муниципального имущества на условиях, определенных итогами аукциона.</w:t>
      </w:r>
    </w:p>
    <w:p w:rsidR="007A5D56" w:rsidRPr="007A5D56" w:rsidRDefault="007A5D56" w:rsidP="007A5D56">
      <w:pPr>
        <w:numPr>
          <w:ilvl w:val="0"/>
          <w:numId w:val="10"/>
        </w:num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случае если наше предложение будет признано предпоследним, а победитель аукциона будет признан уклонившимся от заключения договора, мы обязуемся подписать данный договор в соответствии с требованиями аукционной документации и условиями нашего предложения по цене.</w:t>
      </w:r>
    </w:p>
    <w:p w:rsidR="007A5D56" w:rsidRPr="007A5D56" w:rsidRDefault="007A5D56" w:rsidP="007A5D56">
      <w:pPr>
        <w:numPr>
          <w:ilvl w:val="0"/>
          <w:numId w:val="10"/>
        </w:numPr>
        <w:spacing w:before="100" w:beforeAutospacing="1" w:after="0" w:line="240" w:lineRule="auto"/>
        <w:ind w:righ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случае если мы будем признаны единственным участником аукциона, мы обязуемся подписать договор аренды в соответствии с требованиями документации об аукционе и по начальной (минимальной) цене контракта, указанной в извещении о проведен</w:t>
      </w:r>
      <w:proofErr w:type="gramStart"/>
      <w:r w:rsidRPr="007A5D56">
        <w:rPr>
          <w:rFonts w:ascii="Times New Roman" w:eastAsia="Times New Roman" w:hAnsi="Times New Roman" w:cs="Times New Roman"/>
          <w:color w:val="000000"/>
          <w:lang w:eastAsia="ru-RU"/>
        </w:rPr>
        <w:t>ии ау</w:t>
      </w:r>
      <w:proofErr w:type="gramEnd"/>
      <w:r w:rsidRPr="007A5D56">
        <w:rPr>
          <w:rFonts w:ascii="Times New Roman" w:eastAsia="Times New Roman" w:hAnsi="Times New Roman" w:cs="Times New Roman"/>
          <w:color w:val="000000"/>
          <w:lang w:eastAsia="ru-RU"/>
        </w:rPr>
        <w:t>кциона и документации об аукционе.</w:t>
      </w:r>
    </w:p>
    <w:p w:rsidR="007A5D56" w:rsidRPr="007A5D56" w:rsidRDefault="007A5D56" w:rsidP="007A5D56">
      <w:pPr>
        <w:numPr>
          <w:ilvl w:val="0"/>
          <w:numId w:val="10"/>
        </w:numPr>
        <w:spacing w:before="100" w:beforeAutospacing="1" w:after="0" w:line="240" w:lineRule="auto"/>
        <w:ind w:righ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Сообщаем, что для оперативного уведомления нас по вопросам организационного характера и взаимодействия с Организатором нами уполномоче</w:t>
      </w:r>
      <w:proofErr w:type="gramStart"/>
      <w:r w:rsidRPr="007A5D56">
        <w:rPr>
          <w:rFonts w:ascii="Times New Roman" w:eastAsia="Times New Roman" w:hAnsi="Times New Roman" w:cs="Times New Roman"/>
          <w:color w:val="000000"/>
          <w:lang w:eastAsia="ru-RU"/>
        </w:rPr>
        <w:t>н(</w:t>
      </w:r>
      <w:proofErr w:type="gramEnd"/>
      <w:r w:rsidRPr="007A5D56">
        <w:rPr>
          <w:rFonts w:ascii="Times New Roman" w:eastAsia="Times New Roman" w:hAnsi="Times New Roman" w:cs="Times New Roman"/>
          <w:color w:val="000000"/>
          <w:lang w:eastAsia="ru-RU"/>
        </w:rPr>
        <w:t>а):_________________________________________________________________________</w:t>
      </w:r>
    </w:p>
    <w:p w:rsidR="007A5D56" w:rsidRPr="007A5D56" w:rsidRDefault="007A5D56" w:rsidP="007A5D56">
      <w:pPr>
        <w:spacing w:before="100" w:beforeAutospacing="1" w:after="0" w:line="240" w:lineRule="auto"/>
        <w:ind w:left="4536"/>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vertAlign w:val="superscript"/>
          <w:lang w:eastAsia="ru-RU"/>
        </w:rPr>
        <w:t>(ФИО, должность, контактный телефон, </w:t>
      </w:r>
      <w:r w:rsidRPr="007A5D56">
        <w:rPr>
          <w:rFonts w:ascii="Times New Roman" w:eastAsia="Times New Roman" w:hAnsi="Times New Roman" w:cs="Times New Roman"/>
          <w:i/>
          <w:iCs/>
          <w:color w:val="000000"/>
          <w:vertAlign w:val="superscript"/>
          <w:lang w:val="en-US" w:eastAsia="ru-RU"/>
        </w:rPr>
        <w:t>e</w:t>
      </w:r>
      <w:r w:rsidRPr="007A5D56">
        <w:rPr>
          <w:rFonts w:ascii="Times New Roman" w:eastAsia="Times New Roman" w:hAnsi="Times New Roman" w:cs="Times New Roman"/>
          <w:i/>
          <w:iCs/>
          <w:color w:val="000000"/>
          <w:vertAlign w:val="superscript"/>
          <w:lang w:eastAsia="ru-RU"/>
        </w:rPr>
        <w:t>-</w:t>
      </w:r>
      <w:r w:rsidRPr="007A5D56">
        <w:rPr>
          <w:rFonts w:ascii="Times New Roman" w:eastAsia="Times New Roman" w:hAnsi="Times New Roman" w:cs="Times New Roman"/>
          <w:i/>
          <w:iCs/>
          <w:color w:val="000000"/>
          <w:vertAlign w:val="superscript"/>
          <w:lang w:val="en-US" w:eastAsia="ru-RU"/>
        </w:rPr>
        <w:t>mail</w:t>
      </w:r>
      <w:r w:rsidRPr="007A5D56">
        <w:rPr>
          <w:rFonts w:ascii="Times New Roman" w:eastAsia="Times New Roman" w:hAnsi="Times New Roman" w:cs="Times New Roman"/>
          <w:i/>
          <w:iCs/>
          <w:color w:val="000000"/>
          <w:vertAlign w:val="superscript"/>
          <w:lang w:eastAsia="ru-RU"/>
        </w:rPr>
        <w:t> уполномоченного лица)</w:t>
      </w:r>
    </w:p>
    <w:p w:rsidR="007A5D56" w:rsidRPr="007A5D56" w:rsidRDefault="007A5D56" w:rsidP="007A5D56">
      <w:pPr>
        <w:spacing w:before="100" w:beforeAutospacing="1" w:after="119" w:line="240" w:lineRule="auto"/>
        <w:ind w:left="284" w:firstLine="720"/>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о заявителе:</w:t>
      </w:r>
    </w:p>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lastRenderedPageBreak/>
        <w:t>________________________________________________________________________________________________________________________________________________________________________________</w:t>
      </w:r>
    </w:p>
    <w:p w:rsidR="007A5D56" w:rsidRPr="007A5D56" w:rsidRDefault="007A5D56" w:rsidP="007A5D56">
      <w:pPr>
        <w:spacing w:before="100" w:beforeAutospacing="1" w:after="119" w:line="240" w:lineRule="auto"/>
        <w:ind w:left="284" w:firstLine="720"/>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(Фирменное наименование, сведения об организационно-правовой форме, о месте нахождения, почтовом адрес</w:t>
      </w:r>
      <w:proofErr w:type="gramStart"/>
      <w:r w:rsidRPr="007A5D56">
        <w:rPr>
          <w:rFonts w:ascii="Times New Roman" w:eastAsia="Times New Roman" w:hAnsi="Times New Roman" w:cs="Times New Roman"/>
          <w:color w:val="000000"/>
          <w:lang w:eastAsia="ru-RU"/>
        </w:rPr>
        <w:t>е-</w:t>
      </w:r>
      <w:proofErr w:type="gramEnd"/>
      <w:r w:rsidRPr="007A5D56">
        <w:rPr>
          <w:rFonts w:ascii="Times New Roman" w:eastAsia="Times New Roman" w:hAnsi="Times New Roman" w:cs="Times New Roman"/>
          <w:color w:val="000000"/>
          <w:lang w:eastAsia="ru-RU"/>
        </w:rPr>
        <w:t xml:space="preserve"> для юридического лица, ФИО, паспортные данные, адрес- для физического лица)</w:t>
      </w:r>
    </w:p>
    <w:p w:rsidR="007A5D56" w:rsidRPr="007A5D56" w:rsidRDefault="007A5D56" w:rsidP="007A5D56">
      <w:pPr>
        <w:spacing w:before="100" w:beforeAutospacing="1" w:after="240" w:line="240" w:lineRule="auto"/>
        <w:ind w:left="284" w:firstLine="720"/>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ind w:right="-85"/>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right="-85"/>
        <w:rPr>
          <w:rFonts w:ascii="Times New Roman" w:eastAsia="Times New Roman" w:hAnsi="Times New Roman" w:cs="Times New Roman"/>
          <w:color w:val="000000"/>
          <w:sz w:val="24"/>
          <w:szCs w:val="24"/>
          <w:lang w:eastAsia="ru-RU"/>
        </w:rPr>
      </w:pPr>
    </w:p>
    <w:p w:rsidR="007A5D56" w:rsidRPr="007A5D56" w:rsidRDefault="000801ED" w:rsidP="000801ED">
      <w:pPr>
        <w:spacing w:after="0" w:line="240" w:lineRule="auto"/>
        <w:outlineLvl w:val="0"/>
        <w:rPr>
          <w:rFonts w:ascii="Times New Roman" w:eastAsia="Times New Roman" w:hAnsi="Times New Roman" w:cs="Times New Roman"/>
          <w:color w:val="000000"/>
          <w:kern w:val="36"/>
          <w:sz w:val="24"/>
          <w:szCs w:val="24"/>
          <w:lang w:eastAsia="ru-RU"/>
        </w:rPr>
      </w:pPr>
      <w:r>
        <w:rPr>
          <w:rFonts w:ascii="Times New Roman" w:eastAsia="Times New Roman" w:hAnsi="Times New Roman" w:cs="Times New Roman"/>
          <w:color w:val="000000"/>
          <w:sz w:val="24"/>
          <w:szCs w:val="24"/>
          <w:lang w:eastAsia="ru-RU"/>
        </w:rPr>
        <w:t xml:space="preserve">                                      </w:t>
      </w:r>
      <w:r w:rsidR="007A5D56" w:rsidRPr="007A5D56">
        <w:rPr>
          <w:rFonts w:ascii="Times New Roman" w:eastAsia="Times New Roman" w:hAnsi="Times New Roman" w:cs="Times New Roman"/>
          <w:b/>
          <w:bCs/>
          <w:i/>
          <w:iCs/>
          <w:color w:val="000000"/>
          <w:kern w:val="36"/>
          <w:lang w:eastAsia="ru-RU"/>
        </w:rPr>
        <w:t>Форма № 4. Анкета заявителя</w:t>
      </w:r>
    </w:p>
    <w:p w:rsidR="007A5D56" w:rsidRPr="007A5D56" w:rsidRDefault="007A5D56" w:rsidP="007A5D56">
      <w:pPr>
        <w:shd w:val="clear" w:color="auto" w:fill="FFFFFF"/>
        <w:spacing w:before="100" w:beforeAutospacing="1" w:after="0" w:line="346" w:lineRule="atLeast"/>
        <w:ind w:right="6"/>
        <w:jc w:val="center"/>
        <w:rPr>
          <w:rFonts w:ascii="Times New Roman" w:eastAsia="Times New Roman" w:hAnsi="Times New Roman" w:cs="Times New Roman"/>
          <w:color w:val="000000"/>
          <w:sz w:val="24"/>
          <w:szCs w:val="24"/>
          <w:lang w:eastAsia="ru-RU"/>
        </w:rPr>
      </w:pPr>
    </w:p>
    <w:tbl>
      <w:tblPr>
        <w:tblW w:w="1026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855"/>
        <w:gridCol w:w="4780"/>
        <w:gridCol w:w="4625"/>
      </w:tblGrid>
      <w:tr w:rsidR="007A5D56" w:rsidRPr="007A5D56" w:rsidTr="007A5D56">
        <w:trPr>
          <w:trHeight w:val="330"/>
          <w:tblCellSpacing w:w="0" w:type="dxa"/>
        </w:trPr>
        <w:tc>
          <w:tcPr>
            <w:tcW w:w="495"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 </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4620"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ind w:left="284"/>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w:t>
            </w:r>
          </w:p>
        </w:tc>
        <w:tc>
          <w:tcPr>
            <w:tcW w:w="4470" w:type="dxa"/>
            <w:tcBorders>
              <w:top w:val="outset" w:sz="6" w:space="0" w:color="000000"/>
              <w:left w:val="outset" w:sz="6" w:space="0" w:color="000000"/>
              <w:bottom w:val="outset" w:sz="6" w:space="0" w:color="000000"/>
              <w:right w:val="outset" w:sz="6" w:space="0" w:color="000000"/>
            </w:tcBorders>
            <w:vAlign w:val="center"/>
            <w:hideMark/>
          </w:tcPr>
          <w:p w:rsidR="007A5D56" w:rsidRPr="007A5D56" w:rsidRDefault="007A5D56" w:rsidP="007A5D56">
            <w:pPr>
              <w:spacing w:before="100" w:beforeAutospacing="1" w:after="119" w:line="240" w:lineRule="auto"/>
              <w:ind w:left="284"/>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Сведения о заявителе</w:t>
            </w:r>
          </w:p>
        </w:tc>
      </w:tr>
      <w:tr w:rsidR="007A5D56" w:rsidRPr="007A5D56" w:rsidTr="007A5D56">
        <w:trPr>
          <w:trHeight w:val="43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1"/>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 участника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48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2"/>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Организационно-правовая форма</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63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3"/>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74"/>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ИНН, КПП</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ind w:left="284"/>
              <w:rPr>
                <w:rFonts w:ascii="Times New Roman" w:eastAsia="Times New Roman" w:hAnsi="Times New Roman" w:cs="Times New Roman"/>
                <w:color w:val="000000"/>
                <w:sz w:val="24"/>
                <w:szCs w:val="24"/>
                <w:lang w:eastAsia="ru-RU"/>
              </w:rPr>
            </w:pPr>
          </w:p>
        </w:tc>
      </w:tr>
      <w:tr w:rsidR="007A5D56" w:rsidRPr="007A5D56" w:rsidTr="007A5D56">
        <w:trPr>
          <w:trHeight w:val="72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4"/>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Место нахождения</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85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5"/>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Почтовый адрес</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85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6"/>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ФИО и должность руководителя (полностью)</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(для юридического лица)</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ФИО и паспортные данные </w:t>
            </w:r>
            <w:r w:rsidRPr="007A5D56">
              <w:rPr>
                <w:rFonts w:ascii="Times New Roman" w:eastAsia="Times New Roman" w:hAnsi="Times New Roman" w:cs="Times New Roman"/>
                <w:i/>
                <w:iCs/>
                <w:color w:val="000000"/>
                <w:lang w:eastAsia="ru-RU"/>
              </w:rPr>
              <w:t>(для физического лица)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67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7"/>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Телефоны Участника (с указанием кода города)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9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8"/>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Факс Участника (с указанием кода города)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95"/>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19"/>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Адрес электронной почты Участника</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480"/>
          <w:tblCellSpacing w:w="0" w:type="dxa"/>
        </w:trPr>
        <w:tc>
          <w:tcPr>
            <w:tcW w:w="49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numPr>
                <w:ilvl w:val="0"/>
                <w:numId w:val="20"/>
              </w:numPr>
              <w:spacing w:beforeAutospacing="1" w:after="0" w:afterAutospacing="1" w:line="240" w:lineRule="auto"/>
              <w:rPr>
                <w:rFonts w:ascii="Times New Roman" w:eastAsia="Times New Roman" w:hAnsi="Times New Roman" w:cs="Times New Roman"/>
                <w:sz w:val="24"/>
                <w:szCs w:val="24"/>
                <w:lang w:eastAsia="ru-RU"/>
              </w:rPr>
            </w:pPr>
          </w:p>
        </w:tc>
        <w:tc>
          <w:tcPr>
            <w:tcW w:w="462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Данная сделка является для нас крупной сделкой</w:t>
            </w:r>
          </w:p>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(да/нет)</w:t>
            </w:r>
          </w:p>
        </w:tc>
        <w:tc>
          <w:tcPr>
            <w:tcW w:w="4470"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225"/>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pageBreakBefore/>
        <w:spacing w:after="0" w:line="240" w:lineRule="auto"/>
        <w:jc w:val="right"/>
        <w:outlineLvl w:val="0"/>
        <w:rPr>
          <w:rFonts w:ascii="Times New Roman" w:eastAsia="Times New Roman" w:hAnsi="Times New Roman" w:cs="Times New Roman"/>
          <w:color w:val="000000"/>
          <w:kern w:val="36"/>
          <w:sz w:val="24"/>
          <w:szCs w:val="24"/>
          <w:lang w:eastAsia="ru-RU"/>
        </w:rPr>
      </w:pPr>
      <w:r w:rsidRPr="007A5D56">
        <w:rPr>
          <w:rFonts w:ascii="Times New Roman" w:eastAsia="Times New Roman" w:hAnsi="Times New Roman" w:cs="Times New Roman"/>
          <w:b/>
          <w:bCs/>
          <w:i/>
          <w:iCs/>
          <w:color w:val="000000"/>
          <w:kern w:val="36"/>
          <w:lang w:eastAsia="ru-RU"/>
        </w:rPr>
        <w:lastRenderedPageBreak/>
        <w:t>Форма № 5. Форма описи документов, предоставляемых для участия в аукционе</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ОПИСЬ ДОКУМЕНТОВ</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b/>
          <w:bCs/>
          <w:color w:val="000000"/>
          <w:lang w:eastAsia="ru-RU"/>
        </w:rPr>
        <w:t>Лот №_______________________________________________________</w:t>
      </w:r>
    </w:p>
    <w:p w:rsidR="007A5D56" w:rsidRPr="007A5D56" w:rsidRDefault="007A5D56" w:rsidP="007A5D56">
      <w:pPr>
        <w:spacing w:before="100" w:beforeAutospacing="1" w:after="0" w:line="240" w:lineRule="auto"/>
        <w:jc w:val="center"/>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ind w:firstLine="709"/>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Настоящим ___________________________________________________________ подтверждает, что</w:t>
      </w:r>
    </w:p>
    <w:p w:rsidR="007A5D56" w:rsidRPr="007A5D56" w:rsidRDefault="007A5D56" w:rsidP="007A5D56">
      <w:pPr>
        <w:spacing w:before="100" w:beforeAutospacing="1" w:after="0" w:line="360" w:lineRule="atLeast"/>
        <w:ind w:firstLine="709"/>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(наименование организации</w:t>
      </w:r>
      <w:proofErr w:type="gramStart"/>
      <w:r w:rsidRPr="007A5D56">
        <w:rPr>
          <w:rFonts w:ascii="Times New Roman" w:eastAsia="Times New Roman" w:hAnsi="Times New Roman" w:cs="Times New Roman"/>
          <w:i/>
          <w:iCs/>
          <w:color w:val="000000"/>
          <w:lang w:eastAsia="ru-RU"/>
        </w:rPr>
        <w:t xml:space="preserve"> ,</w:t>
      </w:r>
      <w:proofErr w:type="gramEnd"/>
      <w:r w:rsidRPr="007A5D56">
        <w:rPr>
          <w:rFonts w:ascii="Times New Roman" w:eastAsia="Times New Roman" w:hAnsi="Times New Roman" w:cs="Times New Roman"/>
          <w:i/>
          <w:iCs/>
          <w:color w:val="000000"/>
          <w:lang w:eastAsia="ru-RU"/>
        </w:rPr>
        <w:t xml:space="preserve"> ФИО физического лица)</w:t>
      </w:r>
    </w:p>
    <w:p w:rsidR="007A5D56" w:rsidRPr="007A5D56" w:rsidRDefault="007A5D56" w:rsidP="007A5D56">
      <w:pPr>
        <w:spacing w:before="100" w:beforeAutospacing="1" w:after="0" w:line="360" w:lineRule="atLeast"/>
        <w:ind w:right="-108"/>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в составе Заявки для участия в аукционе нами направляются ниже перечисленные документы:</w:t>
      </w: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W w:w="1008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85"/>
        <w:gridCol w:w="7313"/>
        <w:gridCol w:w="1982"/>
      </w:tblGrid>
      <w:tr w:rsidR="007A5D56" w:rsidRPr="007A5D56" w:rsidTr="000801ED">
        <w:trPr>
          <w:trHeight w:val="15"/>
          <w:tblHeader/>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sz w:val="24"/>
                <w:szCs w:val="24"/>
                <w:lang w:eastAsia="ru-RU"/>
              </w:rPr>
              <w:t>№</w:t>
            </w:r>
            <w:proofErr w:type="gramStart"/>
            <w:r w:rsidRPr="007A5D56">
              <w:rPr>
                <w:rFonts w:ascii="Times New Roman" w:eastAsia="Times New Roman" w:hAnsi="Times New Roman" w:cs="Times New Roman"/>
                <w:color w:val="000000"/>
                <w:lang w:eastAsia="ru-RU"/>
              </w:rPr>
              <w:t>п</w:t>
            </w:r>
            <w:proofErr w:type="gramEnd"/>
            <w:r w:rsidRPr="007A5D56">
              <w:rPr>
                <w:rFonts w:ascii="Times New Roman" w:eastAsia="Times New Roman" w:hAnsi="Times New Roman" w:cs="Times New Roman"/>
                <w:color w:val="000000"/>
                <w:lang w:eastAsia="ru-RU"/>
              </w:rPr>
              <w:t>/п</w:t>
            </w: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Наименование</w:t>
            </w: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1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Количество страниц</w:t>
            </w: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0801ED">
        <w:trPr>
          <w:trHeight w:val="375"/>
          <w:tblCellSpacing w:w="0" w:type="dxa"/>
        </w:trPr>
        <w:tc>
          <w:tcPr>
            <w:tcW w:w="785"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7313"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1982" w:type="dxa"/>
            <w:tcBorders>
              <w:top w:val="outset" w:sz="6" w:space="0" w:color="000000"/>
              <w:left w:val="outset" w:sz="6" w:space="0" w:color="000000"/>
              <w:bottom w:val="outset" w:sz="6" w:space="0" w:color="000000"/>
              <w:right w:val="outset" w:sz="6" w:space="0" w:color="000000"/>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bl>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p w:rsidR="007A5D56" w:rsidRPr="007A5D56" w:rsidRDefault="007A5D56" w:rsidP="007A5D56">
      <w:pPr>
        <w:spacing w:before="100" w:beforeAutospacing="1" w:after="0" w:line="240" w:lineRule="auto"/>
        <w:rPr>
          <w:rFonts w:ascii="Times New Roman" w:eastAsia="Times New Roman" w:hAnsi="Times New Roman" w:cs="Times New Roman"/>
          <w:color w:val="000000"/>
          <w:sz w:val="24"/>
          <w:szCs w:val="24"/>
          <w:lang w:eastAsia="ru-RU"/>
        </w:rPr>
      </w:pPr>
    </w:p>
    <w:tbl>
      <w:tblPr>
        <w:tblpPr w:leftFromText="45" w:rightFromText="45" w:vertAnchor="text"/>
        <w:tblW w:w="9285" w:type="dxa"/>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3202"/>
        <w:gridCol w:w="752"/>
        <w:gridCol w:w="5331"/>
      </w:tblGrid>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rPr>
                <w:rFonts w:ascii="Times New Roman" w:eastAsia="Times New Roman" w:hAnsi="Times New Roman" w:cs="Times New Roman"/>
                <w:color w:val="000000"/>
                <w:sz w:val="24"/>
                <w:szCs w:val="24"/>
                <w:lang w:eastAsia="ru-RU"/>
              </w:rPr>
            </w:pPr>
          </w:p>
        </w:tc>
      </w:tr>
      <w:tr w:rsidR="007A5D56" w:rsidRPr="007A5D56" w:rsidTr="007A5D56">
        <w:trPr>
          <w:trHeight w:val="225"/>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(подпись)</w:t>
            </w: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Cs w:val="24"/>
                <w:lang w:eastAsia="ru-RU"/>
              </w:rPr>
            </w:pP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25" w:lineRule="atLeast"/>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i/>
                <w:iCs/>
                <w:color w:val="000000"/>
                <w:lang w:eastAsia="ru-RU"/>
              </w:rPr>
              <w:t xml:space="preserve">(фамилия, имя, отчество </w:t>
            </w:r>
            <w:proofErr w:type="gramStart"/>
            <w:r w:rsidRPr="007A5D56">
              <w:rPr>
                <w:rFonts w:ascii="Times New Roman" w:eastAsia="Times New Roman" w:hAnsi="Times New Roman" w:cs="Times New Roman"/>
                <w:i/>
                <w:iCs/>
                <w:color w:val="000000"/>
                <w:lang w:eastAsia="ru-RU"/>
              </w:rPr>
              <w:t>подписавшего</w:t>
            </w:r>
            <w:proofErr w:type="gramEnd"/>
            <w:r w:rsidRPr="007A5D56">
              <w:rPr>
                <w:rFonts w:ascii="Times New Roman" w:eastAsia="Times New Roman" w:hAnsi="Times New Roman" w:cs="Times New Roman"/>
                <w:i/>
                <w:iCs/>
                <w:color w:val="000000"/>
                <w:lang w:eastAsia="ru-RU"/>
              </w:rPr>
              <w:t>, должность)</w:t>
            </w:r>
          </w:p>
        </w:tc>
      </w:tr>
      <w:tr w:rsidR="007A5D56" w:rsidRPr="007A5D56" w:rsidTr="007A5D56">
        <w:trPr>
          <w:tblCellSpacing w:w="0" w:type="dxa"/>
        </w:trPr>
        <w:tc>
          <w:tcPr>
            <w:tcW w:w="300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p>
        </w:tc>
        <w:tc>
          <w:tcPr>
            <w:tcW w:w="660"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jc w:val="center"/>
              <w:rPr>
                <w:rFonts w:ascii="Times New Roman" w:eastAsia="Times New Roman" w:hAnsi="Times New Roman" w:cs="Times New Roman"/>
                <w:color w:val="000000"/>
                <w:sz w:val="24"/>
                <w:szCs w:val="24"/>
                <w:lang w:eastAsia="ru-RU"/>
              </w:rPr>
            </w:pPr>
            <w:r w:rsidRPr="007A5D56">
              <w:rPr>
                <w:rFonts w:ascii="Times New Roman" w:eastAsia="Times New Roman" w:hAnsi="Times New Roman" w:cs="Times New Roman"/>
                <w:color w:val="000000"/>
                <w:lang w:eastAsia="ru-RU"/>
              </w:rPr>
              <w:t>М.П.</w:t>
            </w:r>
          </w:p>
        </w:tc>
        <w:tc>
          <w:tcPr>
            <w:tcW w:w="4995" w:type="dxa"/>
            <w:tcBorders>
              <w:top w:val="outset" w:sz="6" w:space="0" w:color="auto"/>
              <w:left w:val="outset" w:sz="6" w:space="0" w:color="auto"/>
              <w:bottom w:val="outset" w:sz="6" w:space="0" w:color="auto"/>
              <w:right w:val="outset" w:sz="6" w:space="0" w:color="auto"/>
            </w:tcBorders>
            <w:hideMark/>
          </w:tcPr>
          <w:p w:rsidR="007A5D56" w:rsidRPr="007A5D56" w:rsidRDefault="007A5D56" w:rsidP="007A5D56">
            <w:pPr>
              <w:spacing w:before="100" w:beforeAutospacing="1" w:after="119" w:line="240" w:lineRule="auto"/>
              <w:ind w:right="34"/>
              <w:jc w:val="center"/>
              <w:rPr>
                <w:rFonts w:ascii="Times New Roman" w:eastAsia="Times New Roman" w:hAnsi="Times New Roman" w:cs="Times New Roman"/>
                <w:color w:val="000000"/>
                <w:sz w:val="24"/>
                <w:szCs w:val="24"/>
                <w:lang w:eastAsia="ru-RU"/>
              </w:rPr>
            </w:pPr>
          </w:p>
        </w:tc>
      </w:tr>
    </w:tbl>
    <w:p w:rsidR="009323CE" w:rsidRDefault="009323CE" w:rsidP="00E47755">
      <w:pPr>
        <w:pageBreakBefore/>
        <w:spacing w:before="100" w:beforeAutospacing="1" w:after="0" w:line="240" w:lineRule="auto"/>
        <w:jc w:val="center"/>
      </w:pPr>
      <w:bookmarkStart w:id="27" w:name="_GoBack"/>
      <w:bookmarkEnd w:id="27"/>
    </w:p>
    <w:sectPr w:rsidR="009323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5868"/>
    <w:multiLevelType w:val="multilevel"/>
    <w:tmpl w:val="D1FE75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D7CEF"/>
    <w:multiLevelType w:val="multilevel"/>
    <w:tmpl w:val="53542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AB2B50"/>
    <w:multiLevelType w:val="multilevel"/>
    <w:tmpl w:val="CB12F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E86AC2"/>
    <w:multiLevelType w:val="multilevel"/>
    <w:tmpl w:val="AD2627B4"/>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63433F"/>
    <w:multiLevelType w:val="multilevel"/>
    <w:tmpl w:val="3006C770"/>
    <w:lvl w:ilvl="0">
      <w:start w:val="2"/>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7"/>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2C18F5"/>
    <w:multiLevelType w:val="multilevel"/>
    <w:tmpl w:val="23609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320A33"/>
    <w:multiLevelType w:val="multilevel"/>
    <w:tmpl w:val="DB201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36642A"/>
    <w:multiLevelType w:val="multilevel"/>
    <w:tmpl w:val="FD040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F7357D"/>
    <w:multiLevelType w:val="multilevel"/>
    <w:tmpl w:val="5CC2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5B2234"/>
    <w:multiLevelType w:val="multilevel"/>
    <w:tmpl w:val="C05875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C00F07"/>
    <w:multiLevelType w:val="multilevel"/>
    <w:tmpl w:val="4F78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203E01"/>
    <w:multiLevelType w:val="multilevel"/>
    <w:tmpl w:val="FC54C8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DE3CC0"/>
    <w:multiLevelType w:val="multilevel"/>
    <w:tmpl w:val="A814A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8406AA"/>
    <w:multiLevelType w:val="multilevel"/>
    <w:tmpl w:val="C150BB5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B67830"/>
    <w:multiLevelType w:val="multilevel"/>
    <w:tmpl w:val="18BAF554"/>
    <w:lvl w:ilvl="0">
      <w:start w:val="6"/>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D064DF"/>
    <w:multiLevelType w:val="multilevel"/>
    <w:tmpl w:val="309ACC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3619F5"/>
    <w:multiLevelType w:val="multilevel"/>
    <w:tmpl w:val="1AA820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D7451C"/>
    <w:multiLevelType w:val="multilevel"/>
    <w:tmpl w:val="1BD657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893008"/>
    <w:multiLevelType w:val="multilevel"/>
    <w:tmpl w:val="AF8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C2058B"/>
    <w:multiLevelType w:val="multilevel"/>
    <w:tmpl w:val="8FB45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68864C5"/>
    <w:multiLevelType w:val="multilevel"/>
    <w:tmpl w:val="356003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B0D4658"/>
    <w:multiLevelType w:val="multilevel"/>
    <w:tmpl w:val="E5F21B4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E2F7243"/>
    <w:multiLevelType w:val="multilevel"/>
    <w:tmpl w:val="98D6DDC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6A122D"/>
    <w:multiLevelType w:val="multilevel"/>
    <w:tmpl w:val="02A4A8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0AE3BC5"/>
    <w:multiLevelType w:val="multilevel"/>
    <w:tmpl w:val="856CED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5084358"/>
    <w:multiLevelType w:val="multilevel"/>
    <w:tmpl w:val="9DC288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EC542EA"/>
    <w:multiLevelType w:val="multilevel"/>
    <w:tmpl w:val="B396FA96"/>
    <w:lvl w:ilvl="0">
      <w:start w:val="1"/>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0C34BE"/>
    <w:multiLevelType w:val="multilevel"/>
    <w:tmpl w:val="162AC8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8204081"/>
    <w:multiLevelType w:val="multilevel"/>
    <w:tmpl w:val="B87E51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BBE0439"/>
    <w:multiLevelType w:val="multilevel"/>
    <w:tmpl w:val="60C86A6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BE85719"/>
    <w:multiLevelType w:val="multilevel"/>
    <w:tmpl w:val="4100F55A"/>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29"/>
  </w:num>
  <w:num w:numId="3">
    <w:abstractNumId w:val="10"/>
  </w:num>
  <w:num w:numId="4">
    <w:abstractNumId w:val="1"/>
  </w:num>
  <w:num w:numId="5">
    <w:abstractNumId w:val="22"/>
  </w:num>
  <w:num w:numId="6">
    <w:abstractNumId w:val="21"/>
  </w:num>
  <w:num w:numId="7">
    <w:abstractNumId w:val="18"/>
  </w:num>
  <w:num w:numId="8">
    <w:abstractNumId w:val="3"/>
  </w:num>
  <w:num w:numId="9">
    <w:abstractNumId w:val="8"/>
  </w:num>
  <w:num w:numId="10">
    <w:abstractNumId w:val="6"/>
  </w:num>
  <w:num w:numId="11">
    <w:abstractNumId w:val="2"/>
  </w:num>
  <w:num w:numId="12">
    <w:abstractNumId w:val="12"/>
  </w:num>
  <w:num w:numId="13">
    <w:abstractNumId w:val="0"/>
  </w:num>
  <w:num w:numId="14">
    <w:abstractNumId w:val="25"/>
  </w:num>
  <w:num w:numId="15">
    <w:abstractNumId w:val="20"/>
  </w:num>
  <w:num w:numId="16">
    <w:abstractNumId w:val="27"/>
  </w:num>
  <w:num w:numId="17">
    <w:abstractNumId w:val="28"/>
  </w:num>
  <w:num w:numId="18">
    <w:abstractNumId w:val="23"/>
  </w:num>
  <w:num w:numId="19">
    <w:abstractNumId w:val="16"/>
  </w:num>
  <w:num w:numId="20">
    <w:abstractNumId w:val="9"/>
  </w:num>
  <w:num w:numId="21">
    <w:abstractNumId w:val="7"/>
  </w:num>
  <w:num w:numId="22">
    <w:abstractNumId w:val="13"/>
  </w:num>
  <w:num w:numId="23">
    <w:abstractNumId w:val="30"/>
  </w:num>
  <w:num w:numId="24">
    <w:abstractNumId w:val="4"/>
  </w:num>
  <w:num w:numId="25">
    <w:abstractNumId w:val="24"/>
  </w:num>
  <w:num w:numId="26">
    <w:abstractNumId w:val="11"/>
  </w:num>
  <w:num w:numId="27">
    <w:abstractNumId w:val="15"/>
  </w:num>
  <w:num w:numId="28">
    <w:abstractNumId w:val="19"/>
  </w:num>
  <w:num w:numId="29">
    <w:abstractNumId w:val="14"/>
  </w:num>
  <w:num w:numId="30">
    <w:abstractNumId w:val="5"/>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56"/>
    <w:rsid w:val="000223F2"/>
    <w:rsid w:val="000801ED"/>
    <w:rsid w:val="003F1682"/>
    <w:rsid w:val="00494468"/>
    <w:rsid w:val="004D0A02"/>
    <w:rsid w:val="007563BB"/>
    <w:rsid w:val="00785087"/>
    <w:rsid w:val="007A5D56"/>
    <w:rsid w:val="007B096E"/>
    <w:rsid w:val="008C4D86"/>
    <w:rsid w:val="009323CE"/>
    <w:rsid w:val="009E217D"/>
    <w:rsid w:val="00AD6850"/>
    <w:rsid w:val="00AF777B"/>
    <w:rsid w:val="00B06E1A"/>
    <w:rsid w:val="00C12180"/>
    <w:rsid w:val="00D26052"/>
    <w:rsid w:val="00E47755"/>
    <w:rsid w:val="00E85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A5D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A5D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A5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D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5D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A5D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A5D5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7A5D56"/>
  </w:style>
  <w:style w:type="paragraph" w:customStyle="1" w:styleId="western">
    <w:name w:val="western"/>
    <w:basedOn w:val="a"/>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D56"/>
  </w:style>
  <w:style w:type="character" w:styleId="a4">
    <w:name w:val="Hyperlink"/>
    <w:basedOn w:val="a0"/>
    <w:uiPriority w:val="99"/>
    <w:semiHidden/>
    <w:unhideWhenUsed/>
    <w:rsid w:val="007A5D56"/>
    <w:rPr>
      <w:color w:val="0000FF"/>
      <w:u w:val="single"/>
    </w:rPr>
  </w:style>
  <w:style w:type="character" w:styleId="a5">
    <w:name w:val="FollowedHyperlink"/>
    <w:basedOn w:val="a0"/>
    <w:uiPriority w:val="99"/>
    <w:semiHidden/>
    <w:unhideWhenUsed/>
    <w:rsid w:val="007A5D5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A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A5D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A5D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A5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D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A5D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A5D5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A5D5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7A5D56"/>
  </w:style>
  <w:style w:type="paragraph" w:customStyle="1" w:styleId="western">
    <w:name w:val="western"/>
    <w:basedOn w:val="a"/>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7A5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A5D56"/>
  </w:style>
  <w:style w:type="character" w:styleId="a4">
    <w:name w:val="Hyperlink"/>
    <w:basedOn w:val="a0"/>
    <w:uiPriority w:val="99"/>
    <w:semiHidden/>
    <w:unhideWhenUsed/>
    <w:rsid w:val="007A5D56"/>
    <w:rPr>
      <w:color w:val="0000FF"/>
      <w:u w:val="single"/>
    </w:rPr>
  </w:style>
  <w:style w:type="character" w:styleId="a5">
    <w:name w:val="FollowedHyperlink"/>
    <w:basedOn w:val="a0"/>
    <w:uiPriority w:val="99"/>
    <w:semiHidden/>
    <w:unhideWhenUsed/>
    <w:rsid w:val="007A5D5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632212">
      <w:bodyDiv w:val="1"/>
      <w:marLeft w:val="0"/>
      <w:marRight w:val="0"/>
      <w:marTop w:val="0"/>
      <w:marBottom w:val="0"/>
      <w:divBdr>
        <w:top w:val="none" w:sz="0" w:space="0" w:color="auto"/>
        <w:left w:val="none" w:sz="0" w:space="0" w:color="auto"/>
        <w:bottom w:val="none" w:sz="0" w:space="0" w:color="auto"/>
        <w:right w:val="none" w:sz="0" w:space="0" w:color="auto"/>
      </w:divBdr>
      <w:divsChild>
        <w:div w:id="2141914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19</Pages>
  <Words>5106</Words>
  <Characters>29110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Zakupki</cp:lastModifiedBy>
  <cp:revision>6</cp:revision>
  <dcterms:created xsi:type="dcterms:W3CDTF">2015-11-05T05:56:00Z</dcterms:created>
  <dcterms:modified xsi:type="dcterms:W3CDTF">2015-11-11T09:09:00Z</dcterms:modified>
</cp:coreProperties>
</file>