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32F9" w:rsidRDefault="005F32F9" w:rsidP="00634489">
      <w:pPr>
        <w:pStyle w:val="Standard"/>
        <w:autoSpaceDE w:val="0"/>
        <w:jc w:val="right"/>
        <w:rPr>
          <w:rFonts w:ascii="Times New Roman CYR" w:hAnsi="Times New Roman CYR" w:cs="Times New Roman CYR"/>
          <w:sz w:val="28"/>
          <w:szCs w:val="28"/>
          <w:lang w:val="ru-RU"/>
        </w:rPr>
      </w:pPr>
      <w:r>
        <w:rPr>
          <w:rFonts w:ascii="Times New Roman CYR" w:hAnsi="Times New Roman CYR" w:cs="Times New Roman CYR"/>
          <w:sz w:val="28"/>
          <w:szCs w:val="28"/>
          <w:lang w:val="ru-RU"/>
        </w:rPr>
        <w:t xml:space="preserve">  Приложение № 2 к Конкурсной документации</w:t>
      </w:r>
    </w:p>
    <w:p w:rsidR="005F32F9" w:rsidRDefault="005F32F9" w:rsidP="00634489">
      <w:pPr>
        <w:pStyle w:val="Standard"/>
        <w:autoSpaceDE w:val="0"/>
      </w:pPr>
      <w:bookmarkStart w:id="0" w:name="_GoBack"/>
      <w:bookmarkEnd w:id="0"/>
    </w:p>
    <w:p w:rsidR="005F32F9" w:rsidRDefault="005F32F9" w:rsidP="00634489">
      <w:pPr>
        <w:pStyle w:val="Standard"/>
        <w:autoSpaceDE w:val="0"/>
        <w:rPr>
          <w:rFonts w:cs="Times New Roman"/>
          <w:sz w:val="28"/>
          <w:szCs w:val="28"/>
          <w:lang w:val="ru-RU"/>
        </w:rPr>
      </w:pPr>
    </w:p>
    <w:p w:rsidR="005F32F9" w:rsidRDefault="005F32F9" w:rsidP="00634489">
      <w:pPr>
        <w:pStyle w:val="Standard"/>
        <w:autoSpaceDE w:val="0"/>
        <w:jc w:val="center"/>
        <w:rPr>
          <w:rFonts w:ascii="Times New Roman CYR" w:hAnsi="Times New Roman CYR" w:cs="Times New Roman CYR"/>
          <w:sz w:val="28"/>
          <w:szCs w:val="28"/>
          <w:lang w:val="ru-RU"/>
        </w:rPr>
      </w:pPr>
    </w:p>
    <w:p w:rsidR="005F32F9" w:rsidRPr="000E5F07" w:rsidRDefault="005F32F9" w:rsidP="00634489">
      <w:pPr>
        <w:pStyle w:val="Standard"/>
        <w:autoSpaceDE w:val="0"/>
        <w:jc w:val="center"/>
        <w:rPr>
          <w:rFonts w:ascii="Times New Roman CYR" w:hAnsi="Times New Roman CYR" w:cs="Times New Roman CYR"/>
          <w:sz w:val="28"/>
          <w:szCs w:val="28"/>
          <w:lang w:val="ru-RU"/>
        </w:rPr>
      </w:pPr>
      <w:r>
        <w:rPr>
          <w:rFonts w:ascii="Times New Roman CYR" w:hAnsi="Times New Roman CYR" w:cs="Times New Roman CYR"/>
          <w:sz w:val="28"/>
          <w:szCs w:val="28"/>
          <w:lang w:val="ru-RU"/>
        </w:rPr>
        <w:t>Критерии открытого конкурса и их параметры</w:t>
      </w:r>
    </w:p>
    <w:p w:rsidR="005F32F9" w:rsidRPr="000E5F07" w:rsidRDefault="005F32F9" w:rsidP="00634489">
      <w:pPr>
        <w:pStyle w:val="Standard"/>
        <w:autoSpaceDE w:val="0"/>
        <w:jc w:val="center"/>
        <w:rPr>
          <w:rFonts w:ascii="Times New Roman CYR" w:hAnsi="Times New Roman CYR" w:cs="Times New Roman CYR"/>
          <w:sz w:val="28"/>
          <w:szCs w:val="28"/>
          <w:lang w:val="ru-RU"/>
        </w:rPr>
      </w:pPr>
    </w:p>
    <w:tbl>
      <w:tblPr>
        <w:tblpPr w:leftFromText="180" w:rightFromText="180" w:vertAnchor="text" w:horzAnchor="margin" w:tblpY="24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289"/>
        <w:gridCol w:w="2251"/>
        <w:gridCol w:w="2059"/>
        <w:gridCol w:w="1696"/>
        <w:gridCol w:w="1975"/>
      </w:tblGrid>
      <w:tr w:rsidR="005F32F9" w:rsidRPr="000461D2" w:rsidTr="00634489">
        <w:trPr>
          <w:tblHeader/>
        </w:trPr>
        <w:tc>
          <w:tcPr>
            <w:tcW w:w="1289" w:type="dxa"/>
            <w:vMerge w:val="restart"/>
          </w:tcPr>
          <w:p w:rsidR="005F32F9" w:rsidRPr="000461D2" w:rsidRDefault="005F32F9" w:rsidP="00634489">
            <w:pPr>
              <w:pStyle w:val="Standard"/>
              <w:autoSpaceDE w:val="0"/>
              <w:jc w:val="center"/>
              <w:rPr>
                <w:rFonts w:ascii="Times New Roman CYR" w:hAnsi="Times New Roman CYR" w:cs="Times New Roman CYR"/>
                <w:sz w:val="28"/>
                <w:szCs w:val="28"/>
                <w:lang w:val="ru-RU"/>
              </w:rPr>
            </w:pPr>
            <w:r w:rsidRPr="000461D2">
              <w:rPr>
                <w:rFonts w:ascii="Times New Roman CYR" w:hAnsi="Times New Roman CYR" w:cs="Times New Roman CYR"/>
                <w:sz w:val="28"/>
                <w:szCs w:val="28"/>
                <w:lang w:val="ru-RU"/>
              </w:rPr>
              <w:t>№ п/п</w:t>
            </w:r>
          </w:p>
        </w:tc>
        <w:tc>
          <w:tcPr>
            <w:tcW w:w="2251" w:type="dxa"/>
            <w:vMerge w:val="restart"/>
          </w:tcPr>
          <w:p w:rsidR="005F32F9" w:rsidRPr="000461D2" w:rsidRDefault="005F32F9" w:rsidP="00634489">
            <w:pPr>
              <w:pStyle w:val="Standard"/>
              <w:autoSpaceDE w:val="0"/>
              <w:jc w:val="center"/>
              <w:rPr>
                <w:rFonts w:ascii="Times New Roman CYR" w:hAnsi="Times New Roman CYR" w:cs="Times New Roman CYR"/>
                <w:sz w:val="28"/>
                <w:szCs w:val="28"/>
                <w:lang w:val="ru-RU"/>
              </w:rPr>
            </w:pPr>
            <w:r w:rsidRPr="000461D2">
              <w:rPr>
                <w:rFonts w:ascii="Times New Roman CYR" w:hAnsi="Times New Roman CYR" w:cs="Times New Roman CYR"/>
                <w:sz w:val="28"/>
                <w:szCs w:val="28"/>
                <w:lang w:val="ru-RU"/>
              </w:rPr>
              <w:t>Критерии конкурса</w:t>
            </w:r>
          </w:p>
        </w:tc>
        <w:tc>
          <w:tcPr>
            <w:tcW w:w="5730" w:type="dxa"/>
            <w:gridSpan w:val="3"/>
          </w:tcPr>
          <w:p w:rsidR="005F32F9" w:rsidRPr="000461D2" w:rsidRDefault="005F32F9" w:rsidP="00634489">
            <w:pPr>
              <w:pStyle w:val="Standard"/>
              <w:autoSpaceDE w:val="0"/>
              <w:jc w:val="center"/>
              <w:rPr>
                <w:rFonts w:ascii="Times New Roman CYR" w:hAnsi="Times New Roman CYR" w:cs="Times New Roman CYR"/>
                <w:sz w:val="28"/>
                <w:szCs w:val="28"/>
                <w:lang w:val="ru-RU"/>
              </w:rPr>
            </w:pPr>
            <w:r w:rsidRPr="000461D2">
              <w:rPr>
                <w:rFonts w:ascii="Times New Roman CYR" w:hAnsi="Times New Roman CYR" w:cs="Times New Roman CYR"/>
                <w:sz w:val="28"/>
                <w:szCs w:val="28"/>
                <w:lang w:val="ru-RU"/>
              </w:rPr>
              <w:t>Параметры критериев конкурса</w:t>
            </w:r>
          </w:p>
        </w:tc>
      </w:tr>
      <w:tr w:rsidR="005F32F9" w:rsidRPr="000461D2" w:rsidTr="00634489">
        <w:trPr>
          <w:tblHeader/>
        </w:trPr>
        <w:tc>
          <w:tcPr>
            <w:tcW w:w="1289" w:type="dxa"/>
            <w:vMerge/>
          </w:tcPr>
          <w:p w:rsidR="005F32F9" w:rsidRPr="000461D2" w:rsidRDefault="005F32F9" w:rsidP="00634489">
            <w:pPr>
              <w:pStyle w:val="Standard"/>
              <w:autoSpaceDE w:val="0"/>
              <w:jc w:val="center"/>
              <w:rPr>
                <w:rFonts w:ascii="Times New Roman CYR" w:hAnsi="Times New Roman CYR" w:cs="Times New Roman CYR"/>
                <w:sz w:val="28"/>
                <w:szCs w:val="28"/>
                <w:lang w:val="ru-RU"/>
              </w:rPr>
            </w:pPr>
          </w:p>
        </w:tc>
        <w:tc>
          <w:tcPr>
            <w:tcW w:w="2251" w:type="dxa"/>
            <w:vMerge/>
          </w:tcPr>
          <w:p w:rsidR="005F32F9" w:rsidRPr="000461D2" w:rsidRDefault="005F32F9" w:rsidP="00634489">
            <w:pPr>
              <w:pStyle w:val="Standard"/>
              <w:autoSpaceDE w:val="0"/>
              <w:jc w:val="center"/>
              <w:rPr>
                <w:rFonts w:ascii="Times New Roman CYR" w:hAnsi="Times New Roman CYR" w:cs="Times New Roman CYR"/>
                <w:sz w:val="28"/>
                <w:szCs w:val="28"/>
                <w:lang w:val="ru-RU"/>
              </w:rPr>
            </w:pPr>
          </w:p>
        </w:tc>
        <w:tc>
          <w:tcPr>
            <w:tcW w:w="2059" w:type="dxa"/>
          </w:tcPr>
          <w:p w:rsidR="005F32F9" w:rsidRPr="000461D2" w:rsidRDefault="005F32F9" w:rsidP="00634489">
            <w:pPr>
              <w:pStyle w:val="Standard"/>
              <w:autoSpaceDE w:val="0"/>
              <w:jc w:val="center"/>
              <w:rPr>
                <w:rFonts w:ascii="Times New Roman CYR" w:hAnsi="Times New Roman CYR" w:cs="Times New Roman CYR"/>
                <w:sz w:val="28"/>
                <w:szCs w:val="28"/>
                <w:lang w:val="ru-RU"/>
              </w:rPr>
            </w:pPr>
            <w:r w:rsidRPr="000461D2">
              <w:rPr>
                <w:rFonts w:ascii="Times New Roman CYR" w:hAnsi="Times New Roman CYR" w:cs="Times New Roman CYR"/>
                <w:sz w:val="28"/>
                <w:szCs w:val="28"/>
                <w:lang w:val="ru-RU"/>
              </w:rPr>
              <w:t>начальное значение критерия, тыс.руб.</w:t>
            </w:r>
          </w:p>
        </w:tc>
        <w:tc>
          <w:tcPr>
            <w:tcW w:w="1696" w:type="dxa"/>
          </w:tcPr>
          <w:p w:rsidR="005F32F9" w:rsidRPr="000461D2" w:rsidRDefault="005F32F9" w:rsidP="00634489">
            <w:pPr>
              <w:pStyle w:val="Standard"/>
              <w:autoSpaceDE w:val="0"/>
              <w:jc w:val="center"/>
              <w:rPr>
                <w:rFonts w:ascii="Times New Roman CYR" w:hAnsi="Times New Roman CYR" w:cs="Times New Roman CYR"/>
                <w:sz w:val="28"/>
                <w:szCs w:val="28"/>
                <w:lang w:val="ru-RU"/>
              </w:rPr>
            </w:pPr>
            <w:r w:rsidRPr="000461D2">
              <w:rPr>
                <w:rFonts w:ascii="Times New Roman CYR" w:hAnsi="Times New Roman CYR" w:cs="Times New Roman CYR"/>
                <w:sz w:val="28"/>
                <w:szCs w:val="28"/>
                <w:lang w:val="ru-RU"/>
              </w:rPr>
              <w:t>требование к изменению начального значения, тыс.руб.</w:t>
            </w:r>
          </w:p>
        </w:tc>
        <w:tc>
          <w:tcPr>
            <w:tcW w:w="1975" w:type="dxa"/>
          </w:tcPr>
          <w:p w:rsidR="005F32F9" w:rsidRPr="000461D2" w:rsidRDefault="005F32F9" w:rsidP="00634489">
            <w:pPr>
              <w:pStyle w:val="Standard"/>
              <w:autoSpaceDE w:val="0"/>
              <w:jc w:val="center"/>
              <w:rPr>
                <w:rFonts w:ascii="Times New Roman CYR" w:hAnsi="Times New Roman CYR" w:cs="Times New Roman CYR"/>
                <w:sz w:val="28"/>
                <w:szCs w:val="28"/>
                <w:lang w:val="ru-RU"/>
              </w:rPr>
            </w:pPr>
            <w:r w:rsidRPr="000461D2">
              <w:rPr>
                <w:rFonts w:ascii="Times New Roman CYR" w:hAnsi="Times New Roman CYR" w:cs="Times New Roman CYR"/>
                <w:sz w:val="28"/>
                <w:szCs w:val="28"/>
                <w:lang w:val="ru-RU"/>
              </w:rPr>
              <w:t>коэффициент значимости критерия</w:t>
            </w:r>
          </w:p>
        </w:tc>
      </w:tr>
      <w:tr w:rsidR="005F32F9" w:rsidRPr="000461D2" w:rsidTr="00634489">
        <w:tc>
          <w:tcPr>
            <w:tcW w:w="1289" w:type="dxa"/>
          </w:tcPr>
          <w:p w:rsidR="005F32F9" w:rsidRPr="000461D2" w:rsidRDefault="005F32F9" w:rsidP="00634489">
            <w:pPr>
              <w:pStyle w:val="Standard"/>
              <w:autoSpaceDE w:val="0"/>
              <w:jc w:val="center"/>
              <w:rPr>
                <w:rFonts w:ascii="Times New Roman CYR" w:hAnsi="Times New Roman CYR" w:cs="Times New Roman CYR"/>
                <w:sz w:val="28"/>
                <w:szCs w:val="28"/>
                <w:lang w:val="ru-RU"/>
              </w:rPr>
            </w:pPr>
            <w:r w:rsidRPr="000461D2">
              <w:rPr>
                <w:rFonts w:ascii="Times New Roman CYR" w:hAnsi="Times New Roman CYR" w:cs="Times New Roman CYR"/>
                <w:sz w:val="28"/>
                <w:szCs w:val="28"/>
                <w:lang w:val="ru-RU"/>
              </w:rPr>
              <w:t>1</w:t>
            </w:r>
          </w:p>
        </w:tc>
        <w:tc>
          <w:tcPr>
            <w:tcW w:w="2251" w:type="dxa"/>
          </w:tcPr>
          <w:p w:rsidR="005F32F9" w:rsidRPr="000461D2" w:rsidRDefault="005F32F9" w:rsidP="00634489">
            <w:pPr>
              <w:pStyle w:val="Standard"/>
              <w:autoSpaceDE w:val="0"/>
              <w:jc w:val="center"/>
              <w:rPr>
                <w:rFonts w:ascii="Times New Roman CYR" w:hAnsi="Times New Roman CYR" w:cs="Times New Roman CYR"/>
                <w:sz w:val="28"/>
                <w:szCs w:val="28"/>
                <w:lang w:val="ru-RU"/>
              </w:rPr>
            </w:pPr>
            <w:r w:rsidRPr="000461D2">
              <w:rPr>
                <w:rFonts w:ascii="Times New Roman CYR" w:hAnsi="Times New Roman CYR" w:cs="Times New Roman CYR"/>
                <w:sz w:val="28"/>
                <w:szCs w:val="28"/>
                <w:lang w:val="ru-RU"/>
              </w:rPr>
              <w:t>предельный размер</w:t>
            </w:r>
          </w:p>
          <w:p w:rsidR="005F32F9" w:rsidRPr="000461D2" w:rsidRDefault="005F32F9" w:rsidP="00634489">
            <w:pPr>
              <w:pStyle w:val="Standard"/>
              <w:autoSpaceDE w:val="0"/>
              <w:jc w:val="center"/>
              <w:rPr>
                <w:rFonts w:ascii="Times New Roman CYR" w:hAnsi="Times New Roman CYR" w:cs="Times New Roman CYR"/>
                <w:sz w:val="28"/>
                <w:szCs w:val="28"/>
                <w:lang w:val="ru-RU"/>
              </w:rPr>
            </w:pPr>
            <w:r w:rsidRPr="000461D2">
              <w:rPr>
                <w:rFonts w:ascii="Times New Roman CYR" w:hAnsi="Times New Roman CYR" w:cs="Times New Roman CYR"/>
                <w:sz w:val="28"/>
                <w:szCs w:val="28"/>
                <w:lang w:val="ru-RU"/>
              </w:rPr>
              <w:t>расходов на создание и</w:t>
            </w:r>
          </w:p>
          <w:p w:rsidR="005F32F9" w:rsidRPr="000461D2" w:rsidRDefault="005F32F9" w:rsidP="00634489">
            <w:pPr>
              <w:pStyle w:val="Standard"/>
              <w:autoSpaceDE w:val="0"/>
              <w:jc w:val="center"/>
              <w:rPr>
                <w:rFonts w:ascii="Times New Roman CYR" w:hAnsi="Times New Roman CYR" w:cs="Times New Roman CYR"/>
                <w:sz w:val="28"/>
                <w:szCs w:val="28"/>
                <w:lang w:val="ru-RU"/>
              </w:rPr>
            </w:pPr>
            <w:r w:rsidRPr="000461D2">
              <w:rPr>
                <w:rFonts w:ascii="Times New Roman CYR" w:hAnsi="Times New Roman CYR" w:cs="Times New Roman CYR"/>
                <w:sz w:val="28"/>
                <w:szCs w:val="28"/>
                <w:lang w:val="ru-RU"/>
              </w:rPr>
              <w:t>(или) реконструкцию</w:t>
            </w:r>
          </w:p>
          <w:p w:rsidR="005F32F9" w:rsidRPr="000461D2" w:rsidRDefault="005F32F9" w:rsidP="00634489">
            <w:pPr>
              <w:pStyle w:val="Standard"/>
              <w:autoSpaceDE w:val="0"/>
              <w:jc w:val="center"/>
              <w:rPr>
                <w:rFonts w:ascii="Times New Roman CYR" w:hAnsi="Times New Roman CYR" w:cs="Times New Roman CYR"/>
                <w:sz w:val="28"/>
                <w:szCs w:val="28"/>
                <w:lang w:val="ru-RU"/>
              </w:rPr>
            </w:pPr>
            <w:r w:rsidRPr="000461D2">
              <w:rPr>
                <w:rFonts w:ascii="Times New Roman CYR" w:hAnsi="Times New Roman CYR" w:cs="Times New Roman CYR"/>
                <w:sz w:val="28"/>
                <w:szCs w:val="28"/>
                <w:lang w:val="ru-RU"/>
              </w:rPr>
              <w:t>объекта</w:t>
            </w:r>
          </w:p>
          <w:p w:rsidR="005F32F9" w:rsidRPr="000461D2" w:rsidRDefault="005F32F9" w:rsidP="00634489">
            <w:pPr>
              <w:pStyle w:val="Standard"/>
              <w:autoSpaceDE w:val="0"/>
              <w:jc w:val="center"/>
              <w:rPr>
                <w:rFonts w:ascii="Times New Roman CYR" w:hAnsi="Times New Roman CYR" w:cs="Times New Roman CYR"/>
                <w:sz w:val="28"/>
                <w:szCs w:val="28"/>
                <w:lang w:val="ru-RU"/>
              </w:rPr>
            </w:pPr>
            <w:r w:rsidRPr="000461D2">
              <w:rPr>
                <w:rFonts w:ascii="Times New Roman CYR" w:hAnsi="Times New Roman CYR" w:cs="Times New Roman CYR"/>
                <w:sz w:val="28"/>
                <w:szCs w:val="28"/>
                <w:lang w:val="ru-RU"/>
              </w:rPr>
              <w:t>концессионного</w:t>
            </w:r>
          </w:p>
          <w:p w:rsidR="005F32F9" w:rsidRPr="000461D2" w:rsidRDefault="005F32F9" w:rsidP="00634489">
            <w:pPr>
              <w:pStyle w:val="Standard"/>
              <w:autoSpaceDE w:val="0"/>
              <w:jc w:val="center"/>
              <w:rPr>
                <w:rFonts w:ascii="Times New Roman CYR" w:hAnsi="Times New Roman CYR" w:cs="Times New Roman CYR"/>
                <w:sz w:val="28"/>
                <w:szCs w:val="28"/>
                <w:lang w:val="ru-RU"/>
              </w:rPr>
            </w:pPr>
            <w:r w:rsidRPr="000461D2">
              <w:rPr>
                <w:rFonts w:ascii="Times New Roman CYR" w:hAnsi="Times New Roman CYR" w:cs="Times New Roman CYR"/>
                <w:sz w:val="28"/>
                <w:szCs w:val="28"/>
                <w:lang w:val="ru-RU"/>
              </w:rPr>
              <w:t>соглашения, которые</w:t>
            </w:r>
          </w:p>
          <w:p w:rsidR="005F32F9" w:rsidRPr="000461D2" w:rsidRDefault="005F32F9" w:rsidP="00634489">
            <w:pPr>
              <w:pStyle w:val="Standard"/>
              <w:autoSpaceDE w:val="0"/>
              <w:jc w:val="center"/>
              <w:rPr>
                <w:rFonts w:ascii="Times New Roman CYR" w:hAnsi="Times New Roman CYR" w:cs="Times New Roman CYR"/>
                <w:sz w:val="28"/>
                <w:szCs w:val="28"/>
                <w:lang w:val="ru-RU"/>
              </w:rPr>
            </w:pPr>
            <w:r w:rsidRPr="000461D2">
              <w:rPr>
                <w:rFonts w:ascii="Times New Roman CYR" w:hAnsi="Times New Roman CYR" w:cs="Times New Roman CYR"/>
                <w:sz w:val="28"/>
                <w:szCs w:val="28"/>
                <w:lang w:val="ru-RU"/>
              </w:rPr>
              <w:t>предполагается</w:t>
            </w:r>
          </w:p>
          <w:p w:rsidR="005F32F9" w:rsidRPr="000461D2" w:rsidRDefault="005F32F9" w:rsidP="00634489">
            <w:pPr>
              <w:pStyle w:val="Standard"/>
              <w:autoSpaceDE w:val="0"/>
              <w:jc w:val="center"/>
              <w:rPr>
                <w:rFonts w:ascii="Times New Roman CYR" w:hAnsi="Times New Roman CYR" w:cs="Times New Roman CYR"/>
                <w:sz w:val="28"/>
                <w:szCs w:val="28"/>
                <w:lang w:val="ru-RU"/>
              </w:rPr>
            </w:pPr>
            <w:r w:rsidRPr="000461D2">
              <w:rPr>
                <w:rFonts w:ascii="Times New Roman CYR" w:hAnsi="Times New Roman CYR" w:cs="Times New Roman CYR"/>
                <w:sz w:val="28"/>
                <w:szCs w:val="28"/>
                <w:lang w:val="ru-RU"/>
              </w:rPr>
              <w:t>осуществить</w:t>
            </w:r>
          </w:p>
          <w:p w:rsidR="005F32F9" w:rsidRPr="000461D2" w:rsidRDefault="005F32F9" w:rsidP="00634489">
            <w:pPr>
              <w:pStyle w:val="Standard"/>
              <w:autoSpaceDE w:val="0"/>
              <w:jc w:val="center"/>
              <w:rPr>
                <w:rFonts w:ascii="Times New Roman CYR" w:hAnsi="Times New Roman CYR" w:cs="Times New Roman CYR"/>
                <w:sz w:val="28"/>
                <w:szCs w:val="28"/>
                <w:lang w:val="ru-RU"/>
              </w:rPr>
            </w:pPr>
            <w:r w:rsidRPr="000461D2">
              <w:rPr>
                <w:rFonts w:ascii="Times New Roman CYR" w:hAnsi="Times New Roman CYR" w:cs="Times New Roman CYR"/>
                <w:sz w:val="28"/>
                <w:szCs w:val="28"/>
                <w:lang w:val="ru-RU"/>
              </w:rPr>
              <w:t>концессионером, на</w:t>
            </w:r>
          </w:p>
          <w:p w:rsidR="005F32F9" w:rsidRPr="000461D2" w:rsidRDefault="005F32F9" w:rsidP="00634489">
            <w:pPr>
              <w:pStyle w:val="Standard"/>
              <w:autoSpaceDE w:val="0"/>
              <w:jc w:val="center"/>
              <w:rPr>
                <w:rFonts w:ascii="Times New Roman CYR" w:hAnsi="Times New Roman CYR" w:cs="Times New Roman CYR"/>
                <w:sz w:val="28"/>
                <w:szCs w:val="28"/>
                <w:lang w:val="ru-RU"/>
              </w:rPr>
            </w:pPr>
            <w:r w:rsidRPr="000461D2">
              <w:rPr>
                <w:rFonts w:ascii="Times New Roman CYR" w:hAnsi="Times New Roman CYR" w:cs="Times New Roman CYR"/>
                <w:sz w:val="28"/>
                <w:szCs w:val="28"/>
                <w:lang w:val="ru-RU"/>
              </w:rPr>
              <w:t>весь срок</w:t>
            </w:r>
          </w:p>
          <w:p w:rsidR="005F32F9" w:rsidRPr="000461D2" w:rsidRDefault="005F32F9" w:rsidP="00634489">
            <w:pPr>
              <w:pStyle w:val="Standard"/>
              <w:autoSpaceDE w:val="0"/>
              <w:jc w:val="center"/>
              <w:rPr>
                <w:rFonts w:ascii="Times New Roman CYR" w:hAnsi="Times New Roman CYR" w:cs="Times New Roman CYR"/>
                <w:sz w:val="28"/>
                <w:szCs w:val="28"/>
                <w:lang w:val="ru-RU"/>
              </w:rPr>
            </w:pPr>
            <w:r w:rsidRPr="000461D2">
              <w:rPr>
                <w:rFonts w:ascii="Times New Roman CYR" w:hAnsi="Times New Roman CYR" w:cs="Times New Roman CYR"/>
                <w:sz w:val="28"/>
                <w:szCs w:val="28"/>
                <w:lang w:val="ru-RU"/>
              </w:rPr>
              <w:t>действия</w:t>
            </w:r>
          </w:p>
          <w:p w:rsidR="005F32F9" w:rsidRPr="000461D2" w:rsidRDefault="005F32F9" w:rsidP="00634489">
            <w:pPr>
              <w:pStyle w:val="Standard"/>
              <w:autoSpaceDE w:val="0"/>
              <w:jc w:val="center"/>
              <w:rPr>
                <w:rFonts w:ascii="Times New Roman CYR" w:hAnsi="Times New Roman CYR" w:cs="Times New Roman CYR"/>
                <w:sz w:val="28"/>
                <w:szCs w:val="28"/>
                <w:lang w:val="ru-RU"/>
              </w:rPr>
            </w:pPr>
            <w:r w:rsidRPr="000461D2">
              <w:rPr>
                <w:rFonts w:ascii="Times New Roman CYR" w:hAnsi="Times New Roman CYR" w:cs="Times New Roman CYR"/>
                <w:sz w:val="28"/>
                <w:szCs w:val="28"/>
                <w:lang w:val="ru-RU"/>
              </w:rPr>
              <w:t>концессионного</w:t>
            </w:r>
          </w:p>
          <w:p w:rsidR="005F32F9" w:rsidRPr="000461D2" w:rsidRDefault="005F32F9" w:rsidP="00634489">
            <w:pPr>
              <w:pStyle w:val="Standard"/>
              <w:autoSpaceDE w:val="0"/>
              <w:jc w:val="center"/>
              <w:rPr>
                <w:rFonts w:ascii="Times New Roman CYR" w:hAnsi="Times New Roman CYR" w:cs="Times New Roman CYR"/>
                <w:sz w:val="28"/>
                <w:szCs w:val="28"/>
                <w:lang w:val="ru-RU"/>
              </w:rPr>
            </w:pPr>
            <w:r w:rsidRPr="000461D2">
              <w:rPr>
                <w:rFonts w:ascii="Times New Roman CYR" w:hAnsi="Times New Roman CYR" w:cs="Times New Roman CYR"/>
                <w:sz w:val="28"/>
                <w:szCs w:val="28"/>
                <w:lang w:val="ru-RU"/>
              </w:rPr>
              <w:t>соглашения (тыс. руб.)</w:t>
            </w:r>
          </w:p>
        </w:tc>
        <w:tc>
          <w:tcPr>
            <w:tcW w:w="2059" w:type="dxa"/>
          </w:tcPr>
          <w:p w:rsidR="005F32F9" w:rsidRPr="000461D2" w:rsidRDefault="005F32F9" w:rsidP="00634489">
            <w:pPr>
              <w:pStyle w:val="Standard"/>
              <w:autoSpaceDE w:val="0"/>
              <w:jc w:val="center"/>
              <w:rPr>
                <w:rFonts w:ascii="Times New Roman CYR" w:hAnsi="Times New Roman CYR" w:cs="Times New Roman CYR"/>
                <w:sz w:val="28"/>
                <w:szCs w:val="28"/>
                <w:lang w:val="ru-RU"/>
              </w:rPr>
            </w:pPr>
            <w:r w:rsidRPr="000461D2">
              <w:rPr>
                <w:rFonts w:ascii="Times New Roman CYR" w:hAnsi="Times New Roman CYR" w:cs="Times New Roman CYR"/>
                <w:sz w:val="28"/>
                <w:szCs w:val="28"/>
                <w:lang w:val="ru-RU"/>
              </w:rPr>
              <w:t>80000</w:t>
            </w:r>
          </w:p>
        </w:tc>
        <w:tc>
          <w:tcPr>
            <w:tcW w:w="1696" w:type="dxa"/>
          </w:tcPr>
          <w:p w:rsidR="005F32F9" w:rsidRPr="000461D2" w:rsidRDefault="005F32F9" w:rsidP="00634489">
            <w:pPr>
              <w:pStyle w:val="Standard"/>
              <w:autoSpaceDE w:val="0"/>
              <w:jc w:val="center"/>
              <w:rPr>
                <w:rFonts w:ascii="Times New Roman CYR" w:hAnsi="Times New Roman CYR" w:cs="Times New Roman CYR"/>
                <w:sz w:val="28"/>
                <w:szCs w:val="28"/>
                <w:lang w:val="ru-RU"/>
              </w:rPr>
            </w:pPr>
            <w:r w:rsidRPr="000461D2">
              <w:rPr>
                <w:rFonts w:ascii="Times New Roman CYR" w:hAnsi="Times New Roman CYR" w:cs="Times New Roman CYR"/>
                <w:sz w:val="28"/>
                <w:szCs w:val="28"/>
                <w:lang w:val="ru-RU"/>
              </w:rPr>
              <w:t>увеличение</w:t>
            </w:r>
          </w:p>
          <w:p w:rsidR="005F32F9" w:rsidRPr="000461D2" w:rsidRDefault="005F32F9" w:rsidP="00634489">
            <w:pPr>
              <w:pStyle w:val="Standard"/>
              <w:autoSpaceDE w:val="0"/>
              <w:jc w:val="center"/>
              <w:rPr>
                <w:rFonts w:ascii="Times New Roman CYR" w:hAnsi="Times New Roman CYR" w:cs="Times New Roman CYR"/>
                <w:sz w:val="28"/>
                <w:szCs w:val="28"/>
                <w:lang w:val="ru-RU"/>
              </w:rPr>
            </w:pPr>
            <w:r w:rsidRPr="000461D2">
              <w:rPr>
                <w:rFonts w:ascii="Times New Roman CYR" w:hAnsi="Times New Roman CYR" w:cs="Times New Roman CYR"/>
                <w:sz w:val="28"/>
                <w:szCs w:val="28"/>
                <w:lang w:val="ru-RU"/>
              </w:rPr>
              <w:t>до 81000</w:t>
            </w:r>
          </w:p>
        </w:tc>
        <w:tc>
          <w:tcPr>
            <w:tcW w:w="1975" w:type="dxa"/>
          </w:tcPr>
          <w:p w:rsidR="005F32F9" w:rsidRPr="000461D2" w:rsidRDefault="005F32F9" w:rsidP="00634489">
            <w:pPr>
              <w:pStyle w:val="Standard"/>
              <w:autoSpaceDE w:val="0"/>
              <w:jc w:val="center"/>
              <w:rPr>
                <w:rFonts w:ascii="Times New Roman CYR" w:hAnsi="Times New Roman CYR" w:cs="Times New Roman CYR"/>
                <w:sz w:val="28"/>
                <w:szCs w:val="28"/>
                <w:lang w:val="ru-RU"/>
              </w:rPr>
            </w:pPr>
            <w:r w:rsidRPr="000461D2">
              <w:rPr>
                <w:rFonts w:ascii="Times New Roman CYR" w:hAnsi="Times New Roman CYR" w:cs="Times New Roman CYR"/>
                <w:sz w:val="28"/>
                <w:szCs w:val="28"/>
                <w:lang w:val="ru-RU"/>
              </w:rPr>
              <w:t>0,5</w:t>
            </w:r>
          </w:p>
        </w:tc>
      </w:tr>
      <w:tr w:rsidR="005F32F9" w:rsidRPr="000461D2" w:rsidTr="00634489">
        <w:tc>
          <w:tcPr>
            <w:tcW w:w="1289" w:type="dxa"/>
          </w:tcPr>
          <w:p w:rsidR="005F32F9" w:rsidRPr="000461D2" w:rsidRDefault="005F32F9" w:rsidP="00634489">
            <w:pPr>
              <w:pStyle w:val="Standard"/>
              <w:autoSpaceDE w:val="0"/>
              <w:jc w:val="center"/>
              <w:rPr>
                <w:rFonts w:ascii="Times New Roman CYR" w:hAnsi="Times New Roman CYR" w:cs="Times New Roman CYR"/>
                <w:sz w:val="28"/>
                <w:szCs w:val="28"/>
                <w:lang w:val="ru-RU"/>
              </w:rPr>
            </w:pPr>
            <w:r w:rsidRPr="000461D2">
              <w:rPr>
                <w:rFonts w:ascii="Times New Roman CYR" w:hAnsi="Times New Roman CYR" w:cs="Times New Roman CYR"/>
                <w:sz w:val="28"/>
                <w:szCs w:val="28"/>
                <w:lang w:val="ru-RU"/>
              </w:rPr>
              <w:t>2</w:t>
            </w:r>
          </w:p>
        </w:tc>
        <w:tc>
          <w:tcPr>
            <w:tcW w:w="2251" w:type="dxa"/>
          </w:tcPr>
          <w:p w:rsidR="005F32F9" w:rsidRPr="000461D2" w:rsidRDefault="005F32F9" w:rsidP="00634489">
            <w:pPr>
              <w:pStyle w:val="Standard"/>
              <w:autoSpaceDE w:val="0"/>
              <w:jc w:val="center"/>
              <w:rPr>
                <w:rFonts w:ascii="Times New Roman CYR" w:hAnsi="Times New Roman CYR" w:cs="Times New Roman CYR"/>
                <w:sz w:val="28"/>
                <w:szCs w:val="28"/>
                <w:lang w:val="ru-RU"/>
              </w:rPr>
            </w:pPr>
            <w:r w:rsidRPr="000461D2">
              <w:rPr>
                <w:rFonts w:ascii="Times New Roman CYR" w:hAnsi="Times New Roman CYR" w:cs="Times New Roman CYR"/>
                <w:sz w:val="28"/>
                <w:szCs w:val="28"/>
                <w:lang w:val="ru-RU"/>
              </w:rPr>
              <w:t>Реконструкция объектов концессионного соглашения:</w:t>
            </w:r>
          </w:p>
          <w:p w:rsidR="005F32F9" w:rsidRPr="000461D2" w:rsidRDefault="005F32F9" w:rsidP="00634489">
            <w:pPr>
              <w:pStyle w:val="Standard"/>
              <w:autoSpaceDE w:val="0"/>
              <w:jc w:val="center"/>
              <w:rPr>
                <w:rFonts w:ascii="Times New Roman CYR" w:hAnsi="Times New Roman CYR" w:cs="Times New Roman CYR"/>
                <w:sz w:val="28"/>
                <w:szCs w:val="28"/>
                <w:lang w:val="ru-RU"/>
              </w:rPr>
            </w:pPr>
            <w:r w:rsidRPr="000461D2">
              <w:rPr>
                <w:rFonts w:ascii="Times New Roman CYR" w:hAnsi="Times New Roman CYR" w:cs="Times New Roman CYR"/>
                <w:sz w:val="28"/>
                <w:szCs w:val="28"/>
                <w:lang w:val="ru-RU"/>
              </w:rPr>
              <w:t>-сетей водоснабжения</w:t>
            </w:r>
          </w:p>
          <w:p w:rsidR="005F32F9" w:rsidRPr="000461D2" w:rsidRDefault="005F32F9" w:rsidP="00634489">
            <w:pPr>
              <w:pStyle w:val="Standard"/>
              <w:autoSpaceDE w:val="0"/>
              <w:jc w:val="center"/>
              <w:rPr>
                <w:rFonts w:ascii="Times New Roman CYR" w:hAnsi="Times New Roman CYR" w:cs="Times New Roman CYR"/>
                <w:sz w:val="28"/>
                <w:szCs w:val="28"/>
                <w:lang w:val="ru-RU"/>
              </w:rPr>
            </w:pPr>
          </w:p>
          <w:p w:rsidR="005F32F9" w:rsidRPr="000461D2" w:rsidRDefault="005F32F9" w:rsidP="00634489">
            <w:pPr>
              <w:pStyle w:val="Standard"/>
              <w:autoSpaceDE w:val="0"/>
              <w:jc w:val="center"/>
              <w:rPr>
                <w:rFonts w:ascii="Times New Roman CYR" w:hAnsi="Times New Roman CYR" w:cs="Times New Roman CYR"/>
                <w:sz w:val="28"/>
                <w:szCs w:val="28"/>
                <w:lang w:val="ru-RU"/>
              </w:rPr>
            </w:pPr>
          </w:p>
          <w:p w:rsidR="005F32F9" w:rsidRPr="000461D2" w:rsidRDefault="005F32F9" w:rsidP="00634489">
            <w:pPr>
              <w:pStyle w:val="Standard"/>
              <w:autoSpaceDE w:val="0"/>
              <w:jc w:val="center"/>
              <w:rPr>
                <w:rFonts w:ascii="Times New Roman CYR" w:hAnsi="Times New Roman CYR" w:cs="Times New Roman CYR"/>
                <w:sz w:val="28"/>
                <w:szCs w:val="28"/>
                <w:lang w:val="ru-RU"/>
              </w:rPr>
            </w:pPr>
            <w:r w:rsidRPr="000461D2">
              <w:rPr>
                <w:rFonts w:ascii="Times New Roman CYR" w:hAnsi="Times New Roman CYR" w:cs="Times New Roman CYR"/>
                <w:sz w:val="28"/>
                <w:szCs w:val="28"/>
                <w:lang w:val="ru-RU"/>
              </w:rPr>
              <w:t>-сетей водоотведения</w:t>
            </w:r>
          </w:p>
        </w:tc>
        <w:tc>
          <w:tcPr>
            <w:tcW w:w="2059" w:type="dxa"/>
          </w:tcPr>
          <w:p w:rsidR="005F32F9" w:rsidRPr="000461D2" w:rsidRDefault="005F32F9" w:rsidP="00634489">
            <w:pPr>
              <w:pStyle w:val="Standard"/>
              <w:autoSpaceDE w:val="0"/>
              <w:jc w:val="center"/>
              <w:rPr>
                <w:rFonts w:ascii="Times New Roman CYR" w:hAnsi="Times New Roman CYR" w:cs="Times New Roman CYR"/>
                <w:sz w:val="28"/>
                <w:szCs w:val="28"/>
                <w:lang w:val="ru-RU"/>
              </w:rPr>
            </w:pPr>
          </w:p>
          <w:p w:rsidR="005F32F9" w:rsidRPr="000461D2" w:rsidRDefault="005F32F9" w:rsidP="00634489">
            <w:pPr>
              <w:pStyle w:val="Standard"/>
              <w:autoSpaceDE w:val="0"/>
              <w:jc w:val="center"/>
              <w:rPr>
                <w:rFonts w:ascii="Times New Roman CYR" w:hAnsi="Times New Roman CYR" w:cs="Times New Roman CYR"/>
                <w:sz w:val="28"/>
                <w:szCs w:val="28"/>
                <w:lang w:val="ru-RU"/>
              </w:rPr>
            </w:pPr>
          </w:p>
          <w:p w:rsidR="005F32F9" w:rsidRPr="000461D2" w:rsidRDefault="005F32F9" w:rsidP="00634489">
            <w:pPr>
              <w:pStyle w:val="Standard"/>
              <w:autoSpaceDE w:val="0"/>
              <w:jc w:val="center"/>
              <w:rPr>
                <w:rFonts w:ascii="Times New Roman CYR" w:hAnsi="Times New Roman CYR" w:cs="Times New Roman CYR"/>
                <w:sz w:val="28"/>
                <w:szCs w:val="28"/>
                <w:lang w:val="ru-RU"/>
              </w:rPr>
            </w:pPr>
          </w:p>
          <w:p w:rsidR="005F32F9" w:rsidRDefault="005F32F9" w:rsidP="00634489">
            <w:pPr>
              <w:pStyle w:val="Standard"/>
              <w:autoSpaceDE w:val="0"/>
              <w:rPr>
                <w:rFonts w:ascii="Times New Roman CYR" w:hAnsi="Times New Roman CYR" w:cs="Times New Roman CYR"/>
                <w:sz w:val="28"/>
                <w:szCs w:val="28"/>
                <w:lang w:val="ru-RU"/>
              </w:rPr>
            </w:pPr>
          </w:p>
          <w:p w:rsidR="005F32F9" w:rsidRPr="000461D2" w:rsidRDefault="005F32F9" w:rsidP="00634489">
            <w:pPr>
              <w:pStyle w:val="Standard"/>
              <w:autoSpaceDE w:val="0"/>
              <w:jc w:val="center"/>
              <w:rPr>
                <w:rFonts w:ascii="Times New Roman CYR" w:hAnsi="Times New Roman CYR" w:cs="Times New Roman CYR"/>
                <w:sz w:val="28"/>
                <w:szCs w:val="28"/>
                <w:lang w:val="ru-RU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  <w:lang w:val="ru-RU"/>
              </w:rPr>
              <w:t xml:space="preserve">Ежегодная замена </w:t>
            </w:r>
            <w:smartTag w:uri="urn:schemas-microsoft-com:office:smarttags" w:element="metricconverter">
              <w:smartTagPr>
                <w:attr w:name="ProductID" w:val="3 км"/>
              </w:smartTagPr>
              <w:r>
                <w:rPr>
                  <w:rFonts w:ascii="Times New Roman CYR" w:hAnsi="Times New Roman CYR" w:cs="Times New Roman CYR"/>
                  <w:sz w:val="28"/>
                  <w:szCs w:val="28"/>
                  <w:lang w:val="ru-RU"/>
                </w:rPr>
                <w:t>3</w:t>
              </w:r>
              <w:r w:rsidRPr="000461D2">
                <w:rPr>
                  <w:rFonts w:ascii="Times New Roman CYR" w:hAnsi="Times New Roman CYR" w:cs="Times New Roman CYR"/>
                  <w:sz w:val="28"/>
                  <w:szCs w:val="28"/>
                  <w:lang w:val="ru-RU"/>
                </w:rPr>
                <w:t xml:space="preserve"> км</w:t>
              </w:r>
            </w:smartTag>
            <w:r w:rsidRPr="000461D2">
              <w:rPr>
                <w:rFonts w:ascii="Times New Roman CYR" w:hAnsi="Times New Roman CYR" w:cs="Times New Roman CYR"/>
                <w:sz w:val="28"/>
                <w:szCs w:val="28"/>
                <w:lang w:val="ru-RU"/>
              </w:rPr>
              <w:t xml:space="preserve"> сетей водоснабжения</w:t>
            </w:r>
          </w:p>
          <w:p w:rsidR="005F32F9" w:rsidRPr="000461D2" w:rsidRDefault="005F32F9" w:rsidP="00634489">
            <w:pPr>
              <w:pStyle w:val="Standard"/>
              <w:autoSpaceDE w:val="0"/>
              <w:jc w:val="center"/>
              <w:rPr>
                <w:rFonts w:ascii="Times New Roman CYR" w:hAnsi="Times New Roman CYR" w:cs="Times New Roman CYR"/>
                <w:sz w:val="28"/>
                <w:szCs w:val="28"/>
                <w:lang w:val="ru-RU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  <w:lang w:val="ru-RU"/>
              </w:rPr>
              <w:t xml:space="preserve">Ежегодная замена </w:t>
            </w:r>
            <w:smartTag w:uri="urn:schemas-microsoft-com:office:smarttags" w:element="metricconverter">
              <w:smartTagPr>
                <w:attr w:name="ProductID" w:val="0,5 км"/>
              </w:smartTagPr>
              <w:r>
                <w:rPr>
                  <w:rFonts w:ascii="Times New Roman CYR" w:hAnsi="Times New Roman CYR" w:cs="Times New Roman CYR"/>
                  <w:sz w:val="28"/>
                  <w:szCs w:val="28"/>
                  <w:lang w:val="ru-RU"/>
                </w:rPr>
                <w:t>0,5</w:t>
              </w:r>
              <w:r w:rsidRPr="000461D2">
                <w:rPr>
                  <w:rFonts w:ascii="Times New Roman CYR" w:hAnsi="Times New Roman CYR" w:cs="Times New Roman CYR"/>
                  <w:sz w:val="28"/>
                  <w:szCs w:val="28"/>
                  <w:lang w:val="ru-RU"/>
                </w:rPr>
                <w:t xml:space="preserve"> км</w:t>
              </w:r>
            </w:smartTag>
            <w:r w:rsidRPr="000461D2">
              <w:rPr>
                <w:rFonts w:ascii="Times New Roman CYR" w:hAnsi="Times New Roman CYR" w:cs="Times New Roman CYR"/>
                <w:sz w:val="28"/>
                <w:szCs w:val="28"/>
                <w:lang w:val="ru-RU"/>
              </w:rPr>
              <w:t xml:space="preserve"> сетей водоотведения</w:t>
            </w:r>
          </w:p>
        </w:tc>
        <w:tc>
          <w:tcPr>
            <w:tcW w:w="1696" w:type="dxa"/>
          </w:tcPr>
          <w:p w:rsidR="005F32F9" w:rsidRPr="000461D2" w:rsidRDefault="005F32F9" w:rsidP="00634489">
            <w:pPr>
              <w:pStyle w:val="Standard"/>
              <w:autoSpaceDE w:val="0"/>
              <w:jc w:val="center"/>
              <w:rPr>
                <w:rFonts w:ascii="Times New Roman CYR" w:hAnsi="Times New Roman CYR" w:cs="Times New Roman CYR"/>
                <w:sz w:val="28"/>
                <w:szCs w:val="28"/>
                <w:lang w:val="ru-RU"/>
              </w:rPr>
            </w:pPr>
          </w:p>
          <w:p w:rsidR="005F32F9" w:rsidRPr="000461D2" w:rsidRDefault="005F32F9" w:rsidP="00634489">
            <w:pPr>
              <w:pStyle w:val="Standard"/>
              <w:autoSpaceDE w:val="0"/>
              <w:jc w:val="center"/>
              <w:rPr>
                <w:rFonts w:ascii="Times New Roman CYR" w:hAnsi="Times New Roman CYR" w:cs="Times New Roman CYR"/>
                <w:sz w:val="28"/>
                <w:szCs w:val="28"/>
                <w:lang w:val="ru-RU"/>
              </w:rPr>
            </w:pPr>
          </w:p>
          <w:p w:rsidR="005F32F9" w:rsidRPr="000461D2" w:rsidRDefault="005F32F9" w:rsidP="00634489">
            <w:pPr>
              <w:pStyle w:val="Standard"/>
              <w:autoSpaceDE w:val="0"/>
              <w:jc w:val="center"/>
              <w:rPr>
                <w:rFonts w:ascii="Times New Roman CYR" w:hAnsi="Times New Roman CYR" w:cs="Times New Roman CYR"/>
                <w:sz w:val="28"/>
                <w:szCs w:val="28"/>
                <w:lang w:val="ru-RU"/>
              </w:rPr>
            </w:pPr>
          </w:p>
          <w:p w:rsidR="005F32F9" w:rsidRPr="000461D2" w:rsidRDefault="005F32F9" w:rsidP="00634489">
            <w:pPr>
              <w:pStyle w:val="Standard"/>
              <w:autoSpaceDE w:val="0"/>
              <w:jc w:val="center"/>
              <w:rPr>
                <w:rFonts w:ascii="Times New Roman CYR" w:hAnsi="Times New Roman CYR" w:cs="Times New Roman CYR"/>
                <w:sz w:val="28"/>
                <w:szCs w:val="28"/>
                <w:lang w:val="ru-RU"/>
              </w:rPr>
            </w:pPr>
          </w:p>
          <w:p w:rsidR="005F32F9" w:rsidRPr="000461D2" w:rsidRDefault="005F32F9" w:rsidP="00634489">
            <w:pPr>
              <w:pStyle w:val="Standard"/>
              <w:autoSpaceDE w:val="0"/>
              <w:jc w:val="center"/>
              <w:rPr>
                <w:rFonts w:ascii="Times New Roman CYR" w:hAnsi="Times New Roman CYR" w:cs="Times New Roman CYR"/>
                <w:sz w:val="28"/>
                <w:szCs w:val="28"/>
                <w:lang w:val="ru-RU"/>
              </w:rPr>
            </w:pPr>
            <w:r w:rsidRPr="000461D2">
              <w:rPr>
                <w:rFonts w:ascii="Times New Roman CYR" w:hAnsi="Times New Roman CYR" w:cs="Times New Roman CYR"/>
                <w:sz w:val="28"/>
                <w:szCs w:val="28"/>
                <w:lang w:val="ru-RU"/>
              </w:rPr>
              <w:t>увеличение</w:t>
            </w:r>
          </w:p>
          <w:p w:rsidR="005F32F9" w:rsidRPr="000461D2" w:rsidRDefault="005F32F9" w:rsidP="00634489">
            <w:pPr>
              <w:pStyle w:val="Standard"/>
              <w:autoSpaceDE w:val="0"/>
              <w:jc w:val="center"/>
              <w:rPr>
                <w:rFonts w:ascii="Times New Roman CYR" w:hAnsi="Times New Roman CYR" w:cs="Times New Roman CYR"/>
                <w:sz w:val="28"/>
                <w:szCs w:val="28"/>
                <w:lang w:val="ru-RU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  <w:lang w:val="ru-RU"/>
              </w:rPr>
              <w:t xml:space="preserve">до </w:t>
            </w:r>
            <w:smartTag w:uri="urn:schemas-microsoft-com:office:smarttags" w:element="metricconverter">
              <w:smartTagPr>
                <w:attr w:name="ProductID" w:val="4 км"/>
              </w:smartTagPr>
              <w:r>
                <w:rPr>
                  <w:rFonts w:ascii="Times New Roman CYR" w:hAnsi="Times New Roman CYR" w:cs="Times New Roman CYR"/>
                  <w:sz w:val="28"/>
                  <w:szCs w:val="28"/>
                  <w:lang w:val="ru-RU"/>
                </w:rPr>
                <w:t>4</w:t>
              </w:r>
              <w:r w:rsidRPr="000461D2">
                <w:rPr>
                  <w:rFonts w:ascii="Times New Roman CYR" w:hAnsi="Times New Roman CYR" w:cs="Times New Roman CYR"/>
                  <w:sz w:val="28"/>
                  <w:szCs w:val="28"/>
                  <w:lang w:val="ru-RU"/>
                </w:rPr>
                <w:t xml:space="preserve"> км</w:t>
              </w:r>
            </w:smartTag>
          </w:p>
          <w:p w:rsidR="005F32F9" w:rsidRPr="000461D2" w:rsidRDefault="005F32F9" w:rsidP="00634489">
            <w:pPr>
              <w:pStyle w:val="Standard"/>
              <w:autoSpaceDE w:val="0"/>
              <w:jc w:val="center"/>
              <w:rPr>
                <w:rFonts w:ascii="Times New Roman CYR" w:hAnsi="Times New Roman CYR" w:cs="Times New Roman CYR"/>
                <w:sz w:val="28"/>
                <w:szCs w:val="28"/>
                <w:lang w:val="ru-RU"/>
              </w:rPr>
            </w:pPr>
          </w:p>
          <w:p w:rsidR="005F32F9" w:rsidRPr="000461D2" w:rsidRDefault="005F32F9" w:rsidP="00634489">
            <w:pPr>
              <w:pStyle w:val="Standard"/>
              <w:autoSpaceDE w:val="0"/>
              <w:jc w:val="center"/>
              <w:rPr>
                <w:rFonts w:ascii="Times New Roman CYR" w:hAnsi="Times New Roman CYR" w:cs="Times New Roman CYR"/>
                <w:sz w:val="28"/>
                <w:szCs w:val="28"/>
                <w:lang w:val="ru-RU"/>
              </w:rPr>
            </w:pPr>
          </w:p>
          <w:p w:rsidR="005F32F9" w:rsidRPr="000461D2" w:rsidRDefault="005F32F9" w:rsidP="00634489">
            <w:pPr>
              <w:pStyle w:val="Standard"/>
              <w:autoSpaceDE w:val="0"/>
              <w:jc w:val="center"/>
              <w:rPr>
                <w:rFonts w:ascii="Times New Roman CYR" w:hAnsi="Times New Roman CYR" w:cs="Times New Roman CYR"/>
                <w:sz w:val="28"/>
                <w:szCs w:val="28"/>
                <w:lang w:val="ru-RU"/>
              </w:rPr>
            </w:pPr>
            <w:r w:rsidRPr="000461D2">
              <w:rPr>
                <w:rFonts w:ascii="Times New Roman CYR" w:hAnsi="Times New Roman CYR" w:cs="Times New Roman CYR"/>
                <w:sz w:val="28"/>
                <w:szCs w:val="28"/>
                <w:lang w:val="ru-RU"/>
              </w:rPr>
              <w:t>увеличение</w:t>
            </w:r>
          </w:p>
          <w:p w:rsidR="005F32F9" w:rsidRPr="000461D2" w:rsidRDefault="005F32F9" w:rsidP="00634489">
            <w:pPr>
              <w:pStyle w:val="Standard"/>
              <w:autoSpaceDE w:val="0"/>
              <w:jc w:val="center"/>
              <w:rPr>
                <w:rFonts w:ascii="Times New Roman CYR" w:hAnsi="Times New Roman CYR" w:cs="Times New Roman CYR"/>
                <w:sz w:val="28"/>
                <w:szCs w:val="28"/>
                <w:lang w:val="ru-RU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  <w:lang w:val="ru-RU"/>
              </w:rPr>
              <w:t>до 1</w:t>
            </w:r>
            <w:r w:rsidRPr="000461D2">
              <w:rPr>
                <w:rFonts w:ascii="Times New Roman CYR" w:hAnsi="Times New Roman CYR" w:cs="Times New Roman CYR"/>
                <w:sz w:val="28"/>
                <w:szCs w:val="28"/>
                <w:lang w:val="ru-RU"/>
              </w:rPr>
              <w:t xml:space="preserve"> км</w:t>
            </w:r>
          </w:p>
          <w:p w:rsidR="005F32F9" w:rsidRPr="000461D2" w:rsidRDefault="005F32F9" w:rsidP="00634489">
            <w:pPr>
              <w:pStyle w:val="Standard"/>
              <w:autoSpaceDE w:val="0"/>
              <w:jc w:val="center"/>
              <w:rPr>
                <w:rFonts w:ascii="Times New Roman CYR" w:hAnsi="Times New Roman CYR" w:cs="Times New Roman CYR"/>
                <w:sz w:val="28"/>
                <w:szCs w:val="28"/>
                <w:lang w:val="ru-RU"/>
              </w:rPr>
            </w:pPr>
          </w:p>
        </w:tc>
        <w:tc>
          <w:tcPr>
            <w:tcW w:w="1975" w:type="dxa"/>
          </w:tcPr>
          <w:p w:rsidR="005F32F9" w:rsidRPr="000461D2" w:rsidRDefault="005F32F9" w:rsidP="00634489">
            <w:pPr>
              <w:pStyle w:val="Standard"/>
              <w:autoSpaceDE w:val="0"/>
              <w:jc w:val="center"/>
              <w:rPr>
                <w:rFonts w:ascii="Times New Roman CYR" w:hAnsi="Times New Roman CYR" w:cs="Times New Roman CYR"/>
                <w:sz w:val="28"/>
                <w:szCs w:val="28"/>
                <w:lang w:val="ru-RU"/>
              </w:rPr>
            </w:pPr>
          </w:p>
          <w:p w:rsidR="005F32F9" w:rsidRPr="000461D2" w:rsidRDefault="005F32F9" w:rsidP="00634489">
            <w:pPr>
              <w:pStyle w:val="Standard"/>
              <w:autoSpaceDE w:val="0"/>
              <w:jc w:val="center"/>
              <w:rPr>
                <w:rFonts w:ascii="Times New Roman CYR" w:hAnsi="Times New Roman CYR" w:cs="Times New Roman CYR"/>
                <w:sz w:val="28"/>
                <w:szCs w:val="28"/>
                <w:lang w:val="ru-RU"/>
              </w:rPr>
            </w:pPr>
          </w:p>
          <w:p w:rsidR="005F32F9" w:rsidRPr="000461D2" w:rsidRDefault="005F32F9" w:rsidP="00634489">
            <w:pPr>
              <w:pStyle w:val="Standard"/>
              <w:autoSpaceDE w:val="0"/>
              <w:jc w:val="center"/>
              <w:rPr>
                <w:rFonts w:ascii="Times New Roman CYR" w:hAnsi="Times New Roman CYR" w:cs="Times New Roman CYR"/>
                <w:sz w:val="28"/>
                <w:szCs w:val="28"/>
                <w:lang w:val="ru-RU"/>
              </w:rPr>
            </w:pPr>
          </w:p>
          <w:p w:rsidR="005F32F9" w:rsidRPr="000461D2" w:rsidRDefault="005F32F9" w:rsidP="00634489">
            <w:pPr>
              <w:pStyle w:val="Standard"/>
              <w:autoSpaceDE w:val="0"/>
              <w:rPr>
                <w:rFonts w:ascii="Times New Roman CYR" w:hAnsi="Times New Roman CYR" w:cs="Times New Roman CYR"/>
                <w:sz w:val="28"/>
                <w:szCs w:val="28"/>
                <w:lang w:val="ru-RU"/>
              </w:rPr>
            </w:pPr>
          </w:p>
          <w:p w:rsidR="005F32F9" w:rsidRPr="000461D2" w:rsidRDefault="005F32F9" w:rsidP="00634489">
            <w:pPr>
              <w:pStyle w:val="Standard"/>
              <w:autoSpaceDE w:val="0"/>
              <w:jc w:val="center"/>
              <w:rPr>
                <w:rFonts w:ascii="Times New Roman CYR" w:hAnsi="Times New Roman CYR" w:cs="Times New Roman CYR"/>
                <w:sz w:val="28"/>
                <w:szCs w:val="28"/>
                <w:lang w:val="ru-RU"/>
              </w:rPr>
            </w:pPr>
            <w:r w:rsidRPr="000461D2">
              <w:rPr>
                <w:rFonts w:ascii="Times New Roman CYR" w:hAnsi="Times New Roman CYR" w:cs="Times New Roman CYR"/>
                <w:sz w:val="28"/>
                <w:szCs w:val="28"/>
                <w:lang w:val="ru-RU"/>
              </w:rPr>
              <w:t>0,2</w:t>
            </w:r>
          </w:p>
          <w:p w:rsidR="005F32F9" w:rsidRPr="000461D2" w:rsidRDefault="005F32F9" w:rsidP="00634489">
            <w:pPr>
              <w:pStyle w:val="Standard"/>
              <w:autoSpaceDE w:val="0"/>
              <w:jc w:val="center"/>
              <w:rPr>
                <w:rFonts w:ascii="Times New Roman CYR" w:hAnsi="Times New Roman CYR" w:cs="Times New Roman CYR"/>
                <w:sz w:val="28"/>
                <w:szCs w:val="28"/>
                <w:lang w:val="ru-RU"/>
              </w:rPr>
            </w:pPr>
          </w:p>
          <w:p w:rsidR="005F32F9" w:rsidRPr="000461D2" w:rsidRDefault="005F32F9" w:rsidP="00634489">
            <w:pPr>
              <w:pStyle w:val="Standard"/>
              <w:autoSpaceDE w:val="0"/>
              <w:jc w:val="center"/>
              <w:rPr>
                <w:rFonts w:ascii="Times New Roman CYR" w:hAnsi="Times New Roman CYR" w:cs="Times New Roman CYR"/>
                <w:sz w:val="28"/>
                <w:szCs w:val="28"/>
                <w:lang w:val="ru-RU"/>
              </w:rPr>
            </w:pPr>
          </w:p>
          <w:p w:rsidR="005F32F9" w:rsidRPr="000461D2" w:rsidRDefault="005F32F9" w:rsidP="00634489">
            <w:pPr>
              <w:pStyle w:val="Standard"/>
              <w:autoSpaceDE w:val="0"/>
              <w:jc w:val="center"/>
              <w:rPr>
                <w:rFonts w:ascii="Times New Roman CYR" w:hAnsi="Times New Roman CYR" w:cs="Times New Roman CYR"/>
                <w:sz w:val="28"/>
                <w:szCs w:val="28"/>
                <w:lang w:val="ru-RU"/>
              </w:rPr>
            </w:pPr>
          </w:p>
          <w:p w:rsidR="005F32F9" w:rsidRPr="000461D2" w:rsidRDefault="005F32F9" w:rsidP="00634489">
            <w:pPr>
              <w:pStyle w:val="Standard"/>
              <w:autoSpaceDE w:val="0"/>
              <w:jc w:val="center"/>
              <w:rPr>
                <w:rFonts w:ascii="Times New Roman CYR" w:hAnsi="Times New Roman CYR" w:cs="Times New Roman CYR"/>
                <w:sz w:val="28"/>
                <w:szCs w:val="28"/>
                <w:lang w:val="ru-RU"/>
              </w:rPr>
            </w:pPr>
            <w:r w:rsidRPr="000461D2">
              <w:rPr>
                <w:rFonts w:ascii="Times New Roman CYR" w:hAnsi="Times New Roman CYR" w:cs="Times New Roman CYR"/>
                <w:sz w:val="28"/>
                <w:szCs w:val="28"/>
                <w:lang w:val="ru-RU"/>
              </w:rPr>
              <w:t>0,2</w:t>
            </w:r>
          </w:p>
          <w:p w:rsidR="005F32F9" w:rsidRPr="000461D2" w:rsidRDefault="005F32F9" w:rsidP="00634489">
            <w:pPr>
              <w:pStyle w:val="Standard"/>
              <w:autoSpaceDE w:val="0"/>
              <w:jc w:val="center"/>
              <w:rPr>
                <w:rFonts w:ascii="Times New Roman CYR" w:hAnsi="Times New Roman CYR" w:cs="Times New Roman CYR"/>
                <w:sz w:val="28"/>
                <w:szCs w:val="28"/>
                <w:lang w:val="ru-RU"/>
              </w:rPr>
            </w:pPr>
          </w:p>
          <w:p w:rsidR="005F32F9" w:rsidRPr="000461D2" w:rsidRDefault="005F32F9" w:rsidP="00634489">
            <w:pPr>
              <w:pStyle w:val="Standard"/>
              <w:autoSpaceDE w:val="0"/>
              <w:jc w:val="center"/>
              <w:rPr>
                <w:rFonts w:ascii="Times New Roman CYR" w:hAnsi="Times New Roman CYR" w:cs="Times New Roman CYR"/>
                <w:sz w:val="28"/>
                <w:szCs w:val="28"/>
                <w:lang w:val="ru-RU"/>
              </w:rPr>
            </w:pPr>
          </w:p>
          <w:p w:rsidR="005F32F9" w:rsidRPr="000461D2" w:rsidRDefault="005F32F9" w:rsidP="00634489">
            <w:pPr>
              <w:pStyle w:val="Standard"/>
              <w:autoSpaceDE w:val="0"/>
              <w:jc w:val="center"/>
              <w:rPr>
                <w:rFonts w:ascii="Times New Roman CYR" w:hAnsi="Times New Roman CYR" w:cs="Times New Roman CYR"/>
                <w:sz w:val="28"/>
                <w:szCs w:val="28"/>
                <w:lang w:val="ru-RU"/>
              </w:rPr>
            </w:pPr>
          </w:p>
          <w:p w:rsidR="005F32F9" w:rsidRPr="000461D2" w:rsidRDefault="005F32F9" w:rsidP="00634489">
            <w:pPr>
              <w:pStyle w:val="Standard"/>
              <w:autoSpaceDE w:val="0"/>
              <w:rPr>
                <w:rFonts w:ascii="Times New Roman CYR" w:hAnsi="Times New Roman CYR" w:cs="Times New Roman CYR"/>
                <w:sz w:val="28"/>
                <w:szCs w:val="28"/>
                <w:lang w:val="ru-RU"/>
              </w:rPr>
            </w:pPr>
          </w:p>
        </w:tc>
      </w:tr>
      <w:tr w:rsidR="005F32F9" w:rsidRPr="000461D2" w:rsidTr="00634489">
        <w:tc>
          <w:tcPr>
            <w:tcW w:w="1289" w:type="dxa"/>
          </w:tcPr>
          <w:p w:rsidR="005F32F9" w:rsidRPr="000461D2" w:rsidRDefault="005F32F9" w:rsidP="00634489">
            <w:pPr>
              <w:pStyle w:val="Standard"/>
              <w:autoSpaceDE w:val="0"/>
              <w:jc w:val="center"/>
              <w:rPr>
                <w:rFonts w:ascii="Times New Roman CYR" w:hAnsi="Times New Roman CYR" w:cs="Times New Roman CYR"/>
                <w:sz w:val="28"/>
                <w:szCs w:val="28"/>
                <w:lang w:val="ru-RU"/>
              </w:rPr>
            </w:pPr>
            <w:r w:rsidRPr="000461D2">
              <w:rPr>
                <w:rFonts w:ascii="Times New Roman CYR" w:hAnsi="Times New Roman CYR" w:cs="Times New Roman CYR"/>
                <w:sz w:val="28"/>
                <w:szCs w:val="28"/>
                <w:lang w:val="ru-RU"/>
              </w:rPr>
              <w:t>3</w:t>
            </w:r>
          </w:p>
        </w:tc>
        <w:tc>
          <w:tcPr>
            <w:tcW w:w="2251" w:type="dxa"/>
          </w:tcPr>
          <w:p w:rsidR="005F32F9" w:rsidRPr="000461D2" w:rsidRDefault="005F32F9" w:rsidP="00634489">
            <w:pPr>
              <w:pStyle w:val="Standard"/>
              <w:autoSpaceDE w:val="0"/>
              <w:jc w:val="center"/>
              <w:rPr>
                <w:rFonts w:ascii="Times New Roman CYR" w:hAnsi="Times New Roman CYR" w:cs="Times New Roman CYR"/>
                <w:sz w:val="28"/>
                <w:szCs w:val="28"/>
                <w:lang w:val="ru-RU"/>
              </w:rPr>
            </w:pPr>
            <w:r w:rsidRPr="000461D2">
              <w:rPr>
                <w:rFonts w:ascii="Times New Roman CYR" w:hAnsi="Times New Roman CYR" w:cs="Times New Roman CYR"/>
                <w:sz w:val="28"/>
                <w:szCs w:val="28"/>
                <w:lang w:val="ru-RU"/>
              </w:rPr>
              <w:t>Сроки реконструкции объектов концессионного соглашения</w:t>
            </w:r>
          </w:p>
        </w:tc>
        <w:tc>
          <w:tcPr>
            <w:tcW w:w="2059" w:type="dxa"/>
          </w:tcPr>
          <w:p w:rsidR="005F32F9" w:rsidRPr="000461D2" w:rsidRDefault="005F32F9" w:rsidP="00634489">
            <w:pPr>
              <w:pStyle w:val="Standard"/>
              <w:autoSpaceDE w:val="0"/>
              <w:jc w:val="center"/>
              <w:rPr>
                <w:rFonts w:ascii="Times New Roman CYR" w:hAnsi="Times New Roman CYR" w:cs="Times New Roman CYR"/>
                <w:sz w:val="28"/>
                <w:szCs w:val="28"/>
                <w:lang w:val="ru-RU"/>
              </w:rPr>
            </w:pPr>
            <w:r w:rsidRPr="000461D2">
              <w:rPr>
                <w:rFonts w:ascii="Times New Roman CYR" w:hAnsi="Times New Roman CYR" w:cs="Times New Roman CYR"/>
                <w:sz w:val="28"/>
                <w:szCs w:val="28"/>
                <w:lang w:val="ru-RU"/>
              </w:rPr>
              <w:t>10 лет (при безусловной замене сетей водоснабжения и водоотведения)</w:t>
            </w:r>
          </w:p>
        </w:tc>
        <w:tc>
          <w:tcPr>
            <w:tcW w:w="1696" w:type="dxa"/>
          </w:tcPr>
          <w:p w:rsidR="005F32F9" w:rsidRPr="000461D2" w:rsidRDefault="005F32F9" w:rsidP="00634489">
            <w:pPr>
              <w:pStyle w:val="Standard"/>
              <w:autoSpaceDE w:val="0"/>
              <w:jc w:val="center"/>
              <w:rPr>
                <w:rFonts w:ascii="Times New Roman CYR" w:hAnsi="Times New Roman CYR" w:cs="Times New Roman CYR"/>
                <w:sz w:val="28"/>
                <w:szCs w:val="28"/>
                <w:lang w:val="ru-RU"/>
              </w:rPr>
            </w:pPr>
            <w:r w:rsidRPr="000461D2">
              <w:rPr>
                <w:rFonts w:ascii="Times New Roman CYR" w:hAnsi="Times New Roman CYR" w:cs="Times New Roman CYR"/>
                <w:sz w:val="28"/>
                <w:szCs w:val="28"/>
                <w:lang w:val="ru-RU"/>
              </w:rPr>
              <w:t>уменьшение до 8 лет</w:t>
            </w:r>
          </w:p>
        </w:tc>
        <w:tc>
          <w:tcPr>
            <w:tcW w:w="1975" w:type="dxa"/>
          </w:tcPr>
          <w:p w:rsidR="005F32F9" w:rsidRPr="000461D2" w:rsidRDefault="005F32F9" w:rsidP="00634489">
            <w:pPr>
              <w:pStyle w:val="Standard"/>
              <w:autoSpaceDE w:val="0"/>
              <w:jc w:val="center"/>
              <w:rPr>
                <w:rFonts w:ascii="Times New Roman CYR" w:hAnsi="Times New Roman CYR" w:cs="Times New Roman CYR"/>
                <w:sz w:val="28"/>
                <w:szCs w:val="28"/>
                <w:lang w:val="ru-RU"/>
              </w:rPr>
            </w:pPr>
            <w:r w:rsidRPr="000461D2">
              <w:rPr>
                <w:rFonts w:ascii="Times New Roman CYR" w:hAnsi="Times New Roman CYR" w:cs="Times New Roman CYR"/>
                <w:sz w:val="28"/>
                <w:szCs w:val="28"/>
                <w:lang w:val="ru-RU"/>
              </w:rPr>
              <w:t>0,3</w:t>
            </w:r>
          </w:p>
        </w:tc>
      </w:tr>
    </w:tbl>
    <w:p w:rsidR="005F32F9" w:rsidRPr="000E5F07" w:rsidRDefault="005F32F9" w:rsidP="00634489">
      <w:pPr>
        <w:pStyle w:val="Standard"/>
        <w:autoSpaceDE w:val="0"/>
        <w:jc w:val="center"/>
        <w:rPr>
          <w:rFonts w:ascii="Times New Roman CYR" w:hAnsi="Times New Roman CYR" w:cs="Times New Roman CYR"/>
          <w:sz w:val="28"/>
          <w:szCs w:val="28"/>
          <w:lang w:val="ru-RU"/>
        </w:rPr>
      </w:pPr>
      <w:r>
        <w:rPr>
          <w:rFonts w:ascii="Times New Roman CYR" w:hAnsi="Times New Roman CYR" w:cs="Times New Roman CYR"/>
          <w:sz w:val="28"/>
          <w:szCs w:val="28"/>
          <w:lang w:val="ru-RU"/>
        </w:rPr>
        <w:t>Критерии открытого конкурса и их параметры</w:t>
      </w:r>
    </w:p>
    <w:p w:rsidR="005F32F9" w:rsidRPr="000461D2" w:rsidRDefault="005F32F9" w:rsidP="00634489">
      <w:pPr>
        <w:pStyle w:val="Standard"/>
        <w:jc w:val="center"/>
        <w:rPr>
          <w:lang w:val="ru-RU"/>
        </w:rPr>
      </w:pPr>
    </w:p>
    <w:p w:rsidR="005F32F9" w:rsidRDefault="005F32F9" w:rsidP="00634489">
      <w:pPr>
        <w:pStyle w:val="Standard"/>
      </w:pPr>
    </w:p>
    <w:p w:rsidR="005F32F9" w:rsidRDefault="005F32F9"/>
    <w:sectPr w:rsidR="005F32F9" w:rsidSect="00AA32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34489"/>
    <w:rsid w:val="00037F73"/>
    <w:rsid w:val="000461D2"/>
    <w:rsid w:val="000E5F07"/>
    <w:rsid w:val="001042FA"/>
    <w:rsid w:val="003800D9"/>
    <w:rsid w:val="003A002E"/>
    <w:rsid w:val="003E4C68"/>
    <w:rsid w:val="005F32F9"/>
    <w:rsid w:val="00634489"/>
    <w:rsid w:val="00AA3202"/>
    <w:rsid w:val="00D40002"/>
    <w:rsid w:val="00FE7F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4489"/>
    <w:pPr>
      <w:widowControl w:val="0"/>
      <w:suppressAutoHyphens/>
      <w:autoSpaceDN w:val="0"/>
      <w:textAlignment w:val="baseline"/>
    </w:pPr>
    <w:rPr>
      <w:rFonts w:ascii="Times New Roman" w:hAnsi="Times New Roman" w:cs="Tahoma"/>
      <w:kern w:val="3"/>
      <w:sz w:val="24"/>
      <w:szCs w:val="24"/>
      <w:lang w:val="de-DE" w:eastAsia="ja-JP" w:bidi="fa-IR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uiPriority w:val="99"/>
    <w:rsid w:val="00634489"/>
    <w:pPr>
      <w:widowControl w:val="0"/>
      <w:suppressAutoHyphens/>
      <w:autoSpaceDN w:val="0"/>
      <w:textAlignment w:val="baseline"/>
    </w:pPr>
    <w:rPr>
      <w:rFonts w:ascii="Times New Roman" w:hAnsi="Times New Roman" w:cs="Tahoma"/>
      <w:kern w:val="3"/>
      <w:sz w:val="24"/>
      <w:szCs w:val="24"/>
      <w:lang w:val="de-DE" w:eastAsia="ja-JP" w:bidi="fa-I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142</Words>
  <Characters>815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Приложение № 2 к Конкурсной документации</dc:title>
  <dc:subject/>
  <dc:creator>admin</dc:creator>
  <cp:keywords/>
  <dc:description/>
  <cp:lastModifiedBy>Елена Николаевна</cp:lastModifiedBy>
  <cp:revision>3</cp:revision>
  <dcterms:created xsi:type="dcterms:W3CDTF">2015-10-28T15:03:00Z</dcterms:created>
  <dcterms:modified xsi:type="dcterms:W3CDTF">2015-10-28T15:04:00Z</dcterms:modified>
</cp:coreProperties>
</file>