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92" w:rsidRDefault="00E84E92" w:rsidP="00E84E92">
      <w:pPr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>В Крыму создано Отделение ПФР.</w:t>
      </w:r>
    </w:p>
    <w:p w:rsidR="00E84E92" w:rsidRPr="00693281" w:rsidRDefault="00E84E92" w:rsidP="00E84E92">
      <w:pPr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 xml:space="preserve"> </w:t>
      </w:r>
    </w:p>
    <w:p w:rsidR="00E84E92" w:rsidRPr="00693281" w:rsidRDefault="00E84E92" w:rsidP="00E84E92">
      <w:pPr>
        <w:spacing w:before="60" w:after="60"/>
        <w:ind w:firstLine="567"/>
        <w:jc w:val="both"/>
      </w:pPr>
      <w:r w:rsidRPr="00693281">
        <w:t>В Р</w:t>
      </w:r>
      <w:r>
        <w:t>еспублике Крым создано Отделение</w:t>
      </w:r>
      <w:r w:rsidRPr="00693281">
        <w:t xml:space="preserve"> Пенсионного фонда Российской Федерации. </w:t>
      </w:r>
      <w:r>
        <w:t xml:space="preserve">В настоящее время ведется работа </w:t>
      </w:r>
      <w:r w:rsidRPr="00693281">
        <w:t xml:space="preserve">по формированию подведомственных ОПФР по Республике Крым территориальных органов в городах и районах </w:t>
      </w:r>
      <w:r>
        <w:t>Р</w:t>
      </w:r>
      <w:r w:rsidRPr="00693281">
        <w:t xml:space="preserve">еспублики. </w:t>
      </w:r>
    </w:p>
    <w:p w:rsidR="00E84E92" w:rsidRDefault="00E84E92" w:rsidP="00E84E92">
      <w:pPr>
        <w:spacing w:before="60" w:after="60"/>
        <w:ind w:firstLine="567"/>
        <w:jc w:val="both"/>
      </w:pPr>
      <w:r w:rsidRPr="00693281">
        <w:t xml:space="preserve">Специалисты </w:t>
      </w:r>
      <w:r>
        <w:t xml:space="preserve">Пенсионного фонда </w:t>
      </w:r>
      <w:r w:rsidRPr="00693281">
        <w:t xml:space="preserve"> разворачивают</w:t>
      </w:r>
      <w:r>
        <w:t xml:space="preserve"> </w:t>
      </w:r>
      <w:r w:rsidRPr="00693281">
        <w:t>работу по всем направлениям деятельности ПФР, а также по созданию территориальных органов ОПФР по Республике Крым, приему на работу и обучению сотрудников нового Отделения.</w:t>
      </w:r>
    </w:p>
    <w:p w:rsidR="00E84E92" w:rsidRPr="00693281" w:rsidRDefault="00E84E92" w:rsidP="00E84E92">
      <w:pPr>
        <w:spacing w:before="60" w:after="60"/>
        <w:ind w:firstLine="567"/>
        <w:jc w:val="both"/>
      </w:pPr>
      <w:r w:rsidRPr="00693281">
        <w:t>В ПФР утвержден План мероприятий по обеспечению выплаты пенсий и организации деятельности территориальных органов ПФР в Республике Крым и городе федерального значения Севастополе («дорожная карта»).</w:t>
      </w:r>
    </w:p>
    <w:p w:rsidR="00146F77" w:rsidRDefault="00146F77"/>
    <w:sectPr w:rsidR="00146F77" w:rsidSect="009F79B0">
      <w:headerReference w:type="default" r:id="rId4"/>
      <w:footerReference w:type="even" r:id="rId5"/>
      <w:footerReference w:type="default" r:id="rId6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2140E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2140E4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2140E4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2140E4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2140E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E84E9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140E4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84D80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84E92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4E92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E9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E84E9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84E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E84E9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84E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84E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2014-04-09T11:28:00Z</dcterms:created>
  <dcterms:modified xsi:type="dcterms:W3CDTF">2014-04-09T11:33:00Z</dcterms:modified>
</cp:coreProperties>
</file>