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A60" w:rsidRDefault="00381A60" w:rsidP="00381A60">
      <w:pPr>
        <w:pStyle w:val="a3"/>
        <w:rPr>
          <w:b/>
          <w:szCs w:val="28"/>
        </w:rPr>
      </w:pPr>
      <w:r>
        <w:rPr>
          <w:b/>
          <w:szCs w:val="28"/>
        </w:rPr>
        <w:t xml:space="preserve">СОВЕТ ДЕПУТАТОВ                             </w:t>
      </w:r>
    </w:p>
    <w:p w:rsidR="00381A60" w:rsidRDefault="00381A60" w:rsidP="00381A60">
      <w:pPr>
        <w:pStyle w:val="a3"/>
        <w:rPr>
          <w:b/>
          <w:szCs w:val="28"/>
        </w:rPr>
      </w:pPr>
      <w:r>
        <w:rPr>
          <w:b/>
          <w:szCs w:val="28"/>
        </w:rPr>
        <w:t xml:space="preserve">ШИГОНЬСКОГО  СЕЛЬСКОГО ПОСЕЛЕНИЯ </w:t>
      </w:r>
    </w:p>
    <w:p w:rsidR="00381A60" w:rsidRDefault="00381A60" w:rsidP="00381A60">
      <w:pPr>
        <w:pStyle w:val="a3"/>
        <w:rPr>
          <w:b/>
          <w:szCs w:val="28"/>
        </w:rPr>
      </w:pPr>
      <w:r>
        <w:rPr>
          <w:b/>
          <w:szCs w:val="28"/>
        </w:rPr>
        <w:t>СТАРОШАЙГОВСКОГО МУНИЦИПАЛЬНОГО РАЙОНА</w:t>
      </w:r>
    </w:p>
    <w:p w:rsidR="00381A60" w:rsidRDefault="00381A60" w:rsidP="00381A60">
      <w:pPr>
        <w:pStyle w:val="a3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381A60" w:rsidRDefault="00381A60" w:rsidP="00381A6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81A60" w:rsidRDefault="00381A60" w:rsidP="00381A6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81A60" w:rsidRDefault="00381A60" w:rsidP="00381A6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81A60" w:rsidRDefault="00381A60" w:rsidP="00381A60">
      <w:pPr>
        <w:pStyle w:val="1"/>
        <w:spacing w:before="0" w:after="0"/>
        <w:jc w:val="left"/>
        <w:rPr>
          <w:rStyle w:val="a7"/>
          <w:bCs/>
        </w:rPr>
      </w:pPr>
      <w:r>
        <w:rPr>
          <w:rFonts w:ascii="Times New Roman" w:hAnsi="Times New Roman"/>
          <w:b w:val="0"/>
          <w:sz w:val="28"/>
          <w:szCs w:val="28"/>
        </w:rPr>
        <w:t xml:space="preserve">27 марта 2027года                                              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/>
          <w:b w:val="0"/>
          <w:sz w:val="28"/>
          <w:szCs w:val="28"/>
        </w:rPr>
        <w:t>.Ш</w:t>
      </w:r>
      <w:proofErr w:type="gramEnd"/>
      <w:r>
        <w:rPr>
          <w:rFonts w:ascii="Times New Roman" w:hAnsi="Times New Roman"/>
          <w:b w:val="0"/>
          <w:sz w:val="28"/>
          <w:szCs w:val="28"/>
        </w:rPr>
        <w:t>игонь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                   №9</w:t>
      </w:r>
    </w:p>
    <w:p w:rsidR="00381A60" w:rsidRDefault="00381A60" w:rsidP="00381A60">
      <w:pPr>
        <w:pStyle w:val="1"/>
        <w:spacing w:before="0" w:after="0"/>
        <w:rPr>
          <w:rStyle w:val="a7"/>
          <w:rFonts w:ascii="Times New Roman" w:hAnsi="Times New Roman" w:cs="Times New Roman"/>
          <w:b/>
          <w:color w:val="auto"/>
          <w:sz w:val="28"/>
          <w:szCs w:val="28"/>
        </w:rPr>
      </w:pPr>
    </w:p>
    <w:p w:rsidR="00381A60" w:rsidRDefault="00381A60" w:rsidP="00381A60">
      <w:pPr>
        <w:pStyle w:val="1"/>
        <w:spacing w:before="0" w:after="0"/>
        <w:rPr>
          <w:rStyle w:val="a7"/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Style w:val="a7"/>
          <w:rFonts w:ascii="Times New Roman" w:hAnsi="Times New Roman" w:cs="Times New Roman"/>
          <w:b/>
          <w:color w:val="auto"/>
          <w:sz w:val="28"/>
          <w:szCs w:val="28"/>
        </w:rPr>
        <w:t xml:space="preserve">«Об утверждении Порядка выплаты премии за выполнение особо важных и сложных заданий </w:t>
      </w:r>
    </w:p>
    <w:p w:rsidR="00381A60" w:rsidRDefault="00381A60" w:rsidP="00381A60">
      <w:pPr>
        <w:pStyle w:val="1"/>
        <w:spacing w:before="0" w:after="0"/>
        <w:rPr>
          <w:b w:val="0"/>
        </w:rPr>
      </w:pPr>
      <w:r>
        <w:rPr>
          <w:rStyle w:val="a7"/>
          <w:rFonts w:ascii="Times New Roman" w:hAnsi="Times New Roman" w:cs="Times New Roman"/>
          <w:b/>
          <w:color w:val="auto"/>
          <w:sz w:val="28"/>
          <w:szCs w:val="28"/>
        </w:rPr>
        <w:t>главе муниципального образования»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Style w:val="a7"/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>
        <w:rPr>
          <w:rStyle w:val="a7"/>
          <w:rFonts w:ascii="Times New Roman" w:hAnsi="Times New Roman" w:cs="Times New Roman"/>
          <w:b w:val="0"/>
          <w:color w:val="auto"/>
          <w:sz w:val="28"/>
          <w:szCs w:val="28"/>
        </w:rPr>
        <w:t xml:space="preserve">Уставом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образования, </w:t>
      </w:r>
      <w:r>
        <w:rPr>
          <w:rStyle w:val="a7"/>
          <w:rFonts w:ascii="Times New Roman" w:hAnsi="Times New Roman" w:cs="Times New Roman"/>
          <w:b w:val="0"/>
          <w:color w:val="auto"/>
          <w:sz w:val="28"/>
          <w:szCs w:val="28"/>
        </w:rPr>
        <w:t>решением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 муниципального образования от 05 марта 2026  года № 5«Об утверждении положения об оплате труда выборного должностного лица и муниципальных служащих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» Совет депутатов муниципального образования решил:</w:t>
      </w:r>
      <w:proofErr w:type="gramEnd"/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порядок выплаты премии за выполнение особо важных и сложных заданий главе муниципального образования, согласно </w:t>
      </w:r>
      <w:r>
        <w:rPr>
          <w:rStyle w:val="a7"/>
          <w:rFonts w:ascii="Times New Roman" w:hAnsi="Times New Roman" w:cs="Times New Roman"/>
          <w:b w:val="0"/>
          <w:color w:val="auto"/>
          <w:sz w:val="28"/>
          <w:szCs w:val="28"/>
        </w:rPr>
        <w:t>приложению 1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Назначить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членов комиссии по рассмотрению выплаты премии за выполнение особо важных и сложных заданий главе муниципального образования, согласно </w:t>
      </w:r>
      <w:r>
        <w:rPr>
          <w:rStyle w:val="a7"/>
          <w:rFonts w:ascii="Times New Roman" w:hAnsi="Times New Roman" w:cs="Times New Roman"/>
          <w:b w:val="0"/>
          <w:color w:val="auto"/>
          <w:sz w:val="28"/>
          <w:szCs w:val="28"/>
        </w:rPr>
        <w:t>приложению 2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опубликования.</w:t>
      </w:r>
    </w:p>
    <w:bookmarkEnd w:id="2"/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</w:p>
    <w:p w:rsidR="00381A60" w:rsidRDefault="00381A60" w:rsidP="00381A60">
      <w:pPr>
        <w:rPr>
          <w:rStyle w:val="a6"/>
          <w:b w:val="0"/>
          <w:color w:val="auto"/>
        </w:rPr>
      </w:pPr>
      <w:bookmarkStart w:id="3" w:name="sub_1000"/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Глава</w:t>
      </w:r>
    </w:p>
    <w:p w:rsidR="00381A60" w:rsidRDefault="00381A60" w:rsidP="00381A60">
      <w:pP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Шигоньского</w:t>
      </w:r>
      <w:proofErr w:type="spellEnd"/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                         Н.Н.Соловьева</w:t>
      </w: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>Приложение 1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br/>
        <w:t xml:space="preserve">к </w:t>
      </w:r>
      <w:r>
        <w:rPr>
          <w:rStyle w:val="a7"/>
          <w:rFonts w:ascii="Times New Roman" w:hAnsi="Times New Roman" w:cs="Times New Roman"/>
          <w:color w:val="auto"/>
          <w:sz w:val="28"/>
          <w:szCs w:val="28"/>
        </w:rPr>
        <w:t>решению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Совета депутатов</w:t>
      </w: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>Шигоньского</w:t>
      </w:r>
      <w:proofErr w:type="spellEnd"/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br/>
      </w:r>
      <w:proofErr w:type="spellStart"/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>Старошайговского</w:t>
      </w:r>
      <w:proofErr w:type="spellEnd"/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br/>
        <w:t>от 27 марта2026 года  № 9</w:t>
      </w:r>
    </w:p>
    <w:bookmarkEnd w:id="3"/>
    <w:p w:rsidR="00381A60" w:rsidRDefault="00381A60" w:rsidP="00381A60"/>
    <w:p w:rsidR="00381A60" w:rsidRDefault="00381A60" w:rsidP="00381A6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выплаты премии за выполнение особо важных и сложных заданий </w:t>
      </w:r>
    </w:p>
    <w:p w:rsidR="00381A60" w:rsidRDefault="00381A60" w:rsidP="00381A6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главе муниципального образования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r>
        <w:rPr>
          <w:rFonts w:ascii="Times New Roman" w:hAnsi="Times New Roman" w:cs="Times New Roman"/>
          <w:sz w:val="28"/>
          <w:szCs w:val="28"/>
        </w:rPr>
        <w:t>1. Настоящий порядок определяет процедуру выплаты премии за выполнение особо важных и сложных заданий (далее – премирование) главе муниципального образования (далее – глава).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>
        <w:rPr>
          <w:rFonts w:ascii="Times New Roman" w:hAnsi="Times New Roman" w:cs="Times New Roman"/>
          <w:sz w:val="28"/>
          <w:szCs w:val="28"/>
        </w:rPr>
        <w:t>2. Премирование осуществляется в пределах средств утвержденного фонда оплаты труда на основании решения комиссии рассмотрению выплаты премии за выполнение особо важных и сложных заданий главе муниципального образования (далее – комиссия).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>
        <w:rPr>
          <w:rFonts w:ascii="Times New Roman" w:hAnsi="Times New Roman" w:cs="Times New Roman"/>
          <w:sz w:val="28"/>
          <w:szCs w:val="28"/>
        </w:rPr>
        <w:t>3. Конкретные размеры премии, выплачиваемой главе, предельными размерами не ограничиваются.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>
        <w:rPr>
          <w:rFonts w:ascii="Times New Roman" w:hAnsi="Times New Roman" w:cs="Times New Roman"/>
          <w:sz w:val="28"/>
          <w:szCs w:val="28"/>
        </w:rPr>
        <w:t xml:space="preserve">4. Предложение о премировании с указанием размера премии и обоснованием может быть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направлено</w:t>
      </w:r>
      <w:bookmarkEnd w:id="7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отношении главы–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едседателем Совета депутатов муниципального образования, депутатом Совета депутатов муниципального образования, Председателем контрольно-счетного органа муниципального образования.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r>
        <w:rPr>
          <w:rFonts w:ascii="Times New Roman" w:hAnsi="Times New Roman" w:cs="Times New Roman"/>
          <w:sz w:val="28"/>
          <w:szCs w:val="28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9" w:name="sub_1006"/>
      <w:bookmarkEnd w:id="8"/>
      <w:r>
        <w:rPr>
          <w:rFonts w:ascii="Times New Roman" w:hAnsi="Times New Roman" w:cs="Times New Roman"/>
          <w:sz w:val="28"/>
          <w:szCs w:val="28"/>
        </w:rPr>
        <w:t>6. 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10" w:name="sub_1008"/>
      <w:bookmarkEnd w:id="9"/>
      <w:r>
        <w:rPr>
          <w:rFonts w:ascii="Times New Roman" w:hAnsi="Times New Roman" w:cs="Times New Roman"/>
          <w:sz w:val="28"/>
          <w:szCs w:val="28"/>
        </w:rPr>
        <w:t xml:space="preserve">7. Предложения о премировании главы, поступившие в Совет депутатов муниципального образования, рассматриваются </w:t>
      </w:r>
      <w:r>
        <w:rPr>
          <w:rStyle w:val="a7"/>
          <w:rFonts w:ascii="Times New Roman" w:hAnsi="Times New Roman" w:cs="Times New Roman"/>
          <w:b w:val="0"/>
          <w:color w:val="auto"/>
          <w:sz w:val="28"/>
          <w:szCs w:val="28"/>
        </w:rPr>
        <w:t>комиссией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11" w:name="sub_1009"/>
      <w:bookmarkEnd w:id="10"/>
      <w:r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bookmarkStart w:id="12" w:name="sub_1010"/>
      <w:bookmarkEnd w:id="11"/>
      <w:r>
        <w:rPr>
          <w:rFonts w:ascii="Times New Roman" w:hAnsi="Times New Roman" w:cs="Times New Roman"/>
          <w:sz w:val="28"/>
          <w:szCs w:val="28"/>
        </w:rPr>
        <w:t xml:space="preserve">Комиссия формируется в составе председателя комиссии, заместителя председателя комиссии, членов комиссии. Состав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>
        <w:rPr>
          <w:rStyle w:val="a7"/>
          <w:rFonts w:ascii="Times New Roman" w:hAnsi="Times New Roman" w:cs="Times New Roman"/>
          <w:b w:val="0"/>
          <w:color w:val="auto"/>
          <w:sz w:val="28"/>
          <w:szCs w:val="28"/>
        </w:rPr>
        <w:t>комиссией</w:t>
      </w:r>
      <w:r>
        <w:rPr>
          <w:rFonts w:ascii="Times New Roman" w:hAnsi="Times New Roman" w:cs="Times New Roman"/>
          <w:sz w:val="28"/>
          <w:szCs w:val="28"/>
        </w:rPr>
        <w:t xml:space="preserve"> решения.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13" w:name="sub_1011"/>
      <w:bookmarkEnd w:id="12"/>
      <w:r>
        <w:rPr>
          <w:rFonts w:ascii="Times New Roman" w:hAnsi="Times New Roman" w:cs="Times New Roman"/>
          <w:sz w:val="28"/>
          <w:szCs w:val="28"/>
        </w:rPr>
        <w:t>9. Председатель комиссии организует и планирует работу комиссии, председательствует на заседаниях комиссии, запрашивает дополнительную информацию, необходимую для принятия решения в рамках своей компетенции. В случае отсутствия председателя комиссии его функции выполняет заместитель председателя комиссии.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14" w:name="sub_1012"/>
      <w:bookmarkEnd w:id="13"/>
      <w:r>
        <w:rPr>
          <w:rFonts w:ascii="Times New Roman" w:hAnsi="Times New Roman" w:cs="Times New Roman"/>
          <w:sz w:val="28"/>
          <w:szCs w:val="28"/>
        </w:rPr>
        <w:t xml:space="preserve">10. Заседание </w:t>
      </w:r>
      <w:r>
        <w:rPr>
          <w:rStyle w:val="a7"/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проводится не позднее 5 рабочих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предложений о премировании. Заседание комиссии является правомочным, если на нем присутствуют не менее двух третей ее членов.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15" w:name="sub_1013"/>
      <w:bookmarkEnd w:id="14"/>
      <w:r>
        <w:rPr>
          <w:rFonts w:ascii="Times New Roman" w:hAnsi="Times New Roman" w:cs="Times New Roman"/>
          <w:sz w:val="28"/>
          <w:szCs w:val="28"/>
        </w:rPr>
        <w:t xml:space="preserve">11. Решение </w:t>
      </w:r>
      <w:r>
        <w:rPr>
          <w:rStyle w:val="a7"/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считается принятым, если за него проголосовало более половины присутствующих на заседании членов комиссии. Все члены комиссии при принятии решений обладают равными правами. При равенстве голосов решающим является голос председателя комиссии.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16" w:name="sub_1014"/>
      <w:bookmarkEnd w:id="15"/>
      <w:r>
        <w:rPr>
          <w:rFonts w:ascii="Times New Roman" w:hAnsi="Times New Roman" w:cs="Times New Roman"/>
          <w:sz w:val="28"/>
          <w:szCs w:val="28"/>
        </w:rPr>
        <w:t xml:space="preserve">12. Секретарь </w:t>
      </w:r>
      <w:r>
        <w:rPr>
          <w:rStyle w:val="a7"/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назначается решением Совета депутатов муниципального образования, не является членом комиссии и не обладает правом голоса на заседаниях комиссии. Секретарь комиссии осуществляет документационное и организационно-техническое сопровождение деятельности комиссии, знакомит членов комиссии с материалами заседания, ведет протокол заседания комиссии, обеспечивает сохранность рассматриваемых материалов.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17" w:name="sub_1015"/>
      <w:bookmarkEnd w:id="16"/>
      <w:r>
        <w:rPr>
          <w:rFonts w:ascii="Times New Roman" w:hAnsi="Times New Roman" w:cs="Times New Roman"/>
          <w:sz w:val="28"/>
          <w:szCs w:val="28"/>
        </w:rPr>
        <w:t xml:space="preserve">13. Решение </w:t>
      </w:r>
      <w:r>
        <w:rPr>
          <w:rStyle w:val="a7"/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оформляется протоколом, который подписывает председатель комиссии, члены комиссии. Протокол направляется главе муниципального образования в день его подписания.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18" w:name="sub_1016"/>
      <w:bookmarkEnd w:id="17"/>
      <w:r>
        <w:rPr>
          <w:rFonts w:ascii="Times New Roman" w:hAnsi="Times New Roman" w:cs="Times New Roman"/>
          <w:sz w:val="28"/>
          <w:szCs w:val="28"/>
        </w:rPr>
        <w:t xml:space="preserve">14. Решение о выплате премии оформляется распоряжением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главымуниципального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образования в течение трех рабочих дней со дня получения протокола.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  <w:bookmarkStart w:id="19" w:name="sub_1017"/>
      <w:bookmarkEnd w:id="18"/>
      <w:r>
        <w:rPr>
          <w:rFonts w:ascii="Times New Roman" w:hAnsi="Times New Roman" w:cs="Times New Roman"/>
          <w:sz w:val="28"/>
          <w:szCs w:val="28"/>
        </w:rPr>
        <w:t>15. Основанием для отказа в выплате премии является отсутствие лимитов утвержденного фонда оплаты труда.</w:t>
      </w:r>
    </w:p>
    <w:bookmarkEnd w:id="19"/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color w:val="auto"/>
        </w:rPr>
      </w:pPr>
      <w:bookmarkStart w:id="20" w:name="sub_2000"/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>Приложение 2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br/>
        <w:t xml:space="preserve">к </w:t>
      </w:r>
      <w:r>
        <w:rPr>
          <w:rStyle w:val="a7"/>
          <w:rFonts w:ascii="Times New Roman" w:hAnsi="Times New Roman" w:cs="Times New Roman"/>
          <w:color w:val="auto"/>
          <w:sz w:val="28"/>
          <w:szCs w:val="28"/>
        </w:rPr>
        <w:t>решению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Совета депутатов</w:t>
      </w:r>
    </w:p>
    <w:p w:rsidR="00381A60" w:rsidRDefault="00381A60" w:rsidP="00381A60">
      <w:pPr>
        <w:jc w:val="right"/>
        <w:rPr>
          <w:rStyle w:val="a6"/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>Шигоньского</w:t>
      </w:r>
      <w:proofErr w:type="spellEnd"/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br/>
      </w:r>
      <w:proofErr w:type="spellStart"/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>Старошайговского</w:t>
      </w:r>
      <w:proofErr w:type="spellEnd"/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br/>
        <w:t>от 27 марта2026 года № 9</w:t>
      </w:r>
    </w:p>
    <w:bookmarkEnd w:id="20"/>
    <w:p w:rsidR="00381A60" w:rsidRDefault="00381A60" w:rsidP="00381A60"/>
    <w:p w:rsidR="00381A60" w:rsidRDefault="00381A60" w:rsidP="00381A6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Комиссия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по рассмотрению выплаты премии за выполнение особо важных и сложных заданий </w:t>
      </w:r>
    </w:p>
    <w:p w:rsidR="00381A60" w:rsidRDefault="00381A60" w:rsidP="00381A6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главе муниципального образования</w:t>
      </w:r>
    </w:p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530"/>
        <w:gridCol w:w="5818"/>
      </w:tblGrid>
      <w:tr w:rsidR="00381A60" w:rsidTr="00381A60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1A60" w:rsidRDefault="00381A60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Волкова М.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1A60" w:rsidRDefault="00381A6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председатель комиссии</w:t>
            </w:r>
          </w:p>
        </w:tc>
      </w:tr>
      <w:tr w:rsidR="00381A60" w:rsidTr="00381A60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381A60" w:rsidRDefault="00381A6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381A60" w:rsidRDefault="00381A6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1A60" w:rsidTr="00381A60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81A60" w:rsidRDefault="00381A60">
            <w:pPr>
              <w:pStyle w:val="1"/>
              <w:spacing w:before="0" w:after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</w:rPr>
              <w:t>Члены комиссии:</w:t>
            </w:r>
          </w:p>
        </w:tc>
      </w:tr>
      <w:tr w:rsidR="00381A60" w:rsidTr="00381A60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1A60" w:rsidRDefault="00381A6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Каткова Н.Н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1A60" w:rsidRDefault="00381A6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округ №1 </w:t>
            </w:r>
          </w:p>
        </w:tc>
      </w:tr>
      <w:tr w:rsidR="00381A60" w:rsidTr="00381A60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1A60" w:rsidRDefault="00381A6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Панченко О.В.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1A60" w:rsidRDefault="00381A6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округ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</w:p>
        </w:tc>
      </w:tr>
      <w:tr w:rsidR="00381A60" w:rsidTr="00381A60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1A60" w:rsidRDefault="00381A6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Романов С.Ф.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381A60" w:rsidRDefault="00381A6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округ №6 </w:t>
            </w:r>
          </w:p>
          <w:p w:rsidR="00381A60" w:rsidRDefault="00381A6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381A60" w:rsidTr="00381A60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1A60" w:rsidRDefault="00381A60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комиссии:</w:t>
            </w:r>
          </w:p>
        </w:tc>
      </w:tr>
      <w:tr w:rsidR="00381A60" w:rsidTr="00381A60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381A60" w:rsidRDefault="00381A6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Рябышева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  <w:p w:rsidR="00381A60" w:rsidRDefault="00381A6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1A60" w:rsidRDefault="00381A6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381A60" w:rsidRDefault="00381A60" w:rsidP="00381A60">
      <w:pPr>
        <w:rPr>
          <w:rFonts w:ascii="Times New Roman" w:hAnsi="Times New Roman" w:cs="Times New Roman"/>
          <w:sz w:val="28"/>
          <w:szCs w:val="28"/>
        </w:rPr>
      </w:pPr>
    </w:p>
    <w:p w:rsidR="00D04EC7" w:rsidRDefault="00D04EC7"/>
    <w:sectPr w:rsidR="00D04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>
    <w:useFELayout/>
  </w:compat>
  <w:rsids>
    <w:rsidRoot w:val="00381A60"/>
    <w:rsid w:val="00381A60"/>
    <w:rsid w:val="00D04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81A6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81A60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a3">
    <w:name w:val="Title"/>
    <w:basedOn w:val="a"/>
    <w:link w:val="a4"/>
    <w:qFormat/>
    <w:rsid w:val="00381A6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381A60"/>
    <w:rPr>
      <w:rFonts w:ascii="Times New Roman" w:eastAsia="Times New Roman" w:hAnsi="Times New Roman" w:cs="Times New Roman"/>
      <w:sz w:val="28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381A6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6">
    <w:name w:val="Цветовое выделение"/>
    <w:uiPriority w:val="99"/>
    <w:rsid w:val="00381A60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381A60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2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829</Words>
  <Characters>4731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3</cp:revision>
  <dcterms:created xsi:type="dcterms:W3CDTF">2026-03-31T07:36:00Z</dcterms:created>
  <dcterms:modified xsi:type="dcterms:W3CDTF">2026-03-31T07:37:00Z</dcterms:modified>
</cp:coreProperties>
</file>