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B3" w:rsidRPr="009815B3" w:rsidRDefault="009815B3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Совет депутатов</w:t>
      </w:r>
    </w:p>
    <w:p w:rsidR="009815B3" w:rsidRPr="009815B3" w:rsidRDefault="006E218C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Новотроицкого</w:t>
      </w:r>
      <w:r w:rsidR="009815B3"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сельского поселения</w:t>
      </w:r>
    </w:p>
    <w:p w:rsidR="009815B3" w:rsidRPr="009815B3" w:rsidRDefault="006E218C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Старошайговского</w:t>
      </w:r>
      <w:r w:rsidR="009815B3"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муниципального района </w:t>
      </w:r>
    </w:p>
    <w:p w:rsidR="009815B3" w:rsidRPr="009815B3" w:rsidRDefault="009815B3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 Е Ш Е Н И 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40C2D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»</w:t>
      </w:r>
      <w:r w:rsidR="00F40C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                                                                                      №</w:t>
      </w:r>
      <w:r w:rsidR="00F40C2D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Положения о порядке назначения и проведения публичных слушаний в</w:t>
      </w:r>
      <w:r w:rsidR="002F24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6E21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720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40C2D" w:rsidRPr="004555B2" w:rsidRDefault="007A1845" w:rsidP="00F40C2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2"/>
      <w:bookmarkEnd w:id="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0C2D" w:rsidRPr="00F40C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 силу решение Совета депутатов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Новотроицкого сельского поселения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от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>25.11.2005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г. №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Положения о порядке проведения публичных слушаний в 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Новотроицком сельском поселении Старошаговского 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40C2D" w:rsidRPr="004555B2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Мордовия»</w:t>
      </w:r>
      <w:r w:rsidR="00F40C2D">
        <w:rPr>
          <w:rFonts w:ascii="Times New Roman" w:eastAsia="Times New Roman" w:hAnsi="Times New Roman"/>
          <w:sz w:val="28"/>
          <w:szCs w:val="28"/>
          <w:lang w:eastAsia="ru-RU"/>
        </w:rPr>
        <w:t>( с изменениями от 24.01.2007№5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B6E2C" w:rsidRDefault="0048206D" w:rsidP="000A07A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</w:p>
    <w:p w:rsidR="007A1845" w:rsidRPr="007202B3" w:rsidRDefault="002F24A0" w:rsidP="000A07A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</w:t>
      </w:r>
      <w:r w:rsidR="005B6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18C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6E218C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6E218C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6E218C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6E218C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УТВЕРЖДЕНО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решением Совета депутатов</w:t>
      </w:r>
    </w:p>
    <w:p w:rsidR="007A1845" w:rsidRPr="0073232B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Новотроицкого</w:t>
      </w:r>
      <w:r w:rsidR="007210F7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 </w:t>
      </w:r>
      <w:r w:rsidR="007A1845"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сельского поселения </w:t>
      </w:r>
    </w:p>
    <w:p w:rsidR="007A1845" w:rsidRPr="0073232B" w:rsidRDefault="006E218C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Старошайговского</w:t>
      </w:r>
      <w:r w:rsidR="007210F7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="007A1845"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муниципального района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Республики Мордовия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от « </w:t>
      </w:r>
      <w:r w:rsidR="00F40C2D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24</w:t>
      </w: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 »</w:t>
      </w:r>
      <w:r w:rsidR="00F40C2D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марта</w:t>
      </w: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2026 г. № </w:t>
      </w:r>
      <w:r w:rsidR="00F40C2D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54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 w:rsidR="006E2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Новотроицком</w:t>
      </w:r>
      <w:bookmarkStart w:id="3" w:name="_GoBack"/>
      <w:bookmarkEnd w:id="3"/>
      <w:r w:rsidR="002F24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</w:t>
      </w:r>
      <w:r w:rsidR="002F24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поселении</w:t>
      </w:r>
      <w:r w:rsidR="002F24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="000A07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  <w:r w:rsidR="002F24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bookmarkEnd w:id="2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1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6" w:name="sub_1002"/>
      <w:bookmarkEnd w:id="5"/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2F24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Мордовия (далее-Глава), жителей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сельского поселения </w:t>
      </w:r>
      <w:r w:rsidR="006E21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района.</w:t>
      </w:r>
    </w:p>
    <w:bookmarkEnd w:id="8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sub_12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10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соответствие с этими нормативными правовыми актами;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отчет о его исполнении;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0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законодательством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bookmarkStart w:id="12" w:name="sub_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 публичных слушаниях имеют право участвовать жители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AC5A30" w:rsidRPr="007202B3" w:rsidRDefault="00AC5A30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</w:rPr>
      </w:pPr>
      <w:bookmarkStart w:id="13" w:name="sub_1300"/>
      <w:bookmarkEnd w:id="11"/>
      <w:r w:rsidRPr="007202B3">
        <w:rPr>
          <w:color w:val="2C2D2E"/>
          <w:sz w:val="28"/>
          <w:szCs w:val="28"/>
        </w:rPr>
        <w:t xml:space="preserve">7. Жители </w:t>
      </w:r>
      <w:r w:rsidR="006E218C">
        <w:rPr>
          <w:color w:val="2C2D2E"/>
          <w:sz w:val="28"/>
          <w:szCs w:val="28"/>
        </w:rPr>
        <w:t>Новотроицкого</w:t>
      </w:r>
      <w:r w:rsidRPr="007202B3">
        <w:rPr>
          <w:color w:val="2C2D2E"/>
          <w:sz w:val="28"/>
          <w:szCs w:val="28"/>
        </w:rPr>
        <w:t xml:space="preserve"> сельского поселения </w:t>
      </w:r>
      <w:r w:rsidR="006E218C">
        <w:rPr>
          <w:color w:val="2C2D2E"/>
          <w:sz w:val="28"/>
          <w:szCs w:val="28"/>
        </w:rPr>
        <w:t>Старошайговского</w:t>
      </w:r>
      <w:r w:rsidRPr="007202B3">
        <w:rPr>
          <w:color w:val="2C2D2E"/>
          <w:sz w:val="28"/>
          <w:szCs w:val="28"/>
        </w:rPr>
        <w:t xml:space="preserve"> муниципального района оповещаются о дате, времени и месте проведении публичных слушаний путем размещения информации 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на официальном сайте </w:t>
      </w:r>
      <w:r w:rsidR="006E218C">
        <w:rPr>
          <w:color w:val="2C2D2E"/>
          <w:sz w:val="28"/>
          <w:szCs w:val="28"/>
          <w:shd w:val="clear" w:color="auto" w:fill="FFFFFF"/>
        </w:rPr>
        <w:lastRenderedPageBreak/>
        <w:t>Новотроицкого</w:t>
      </w:r>
      <w:r w:rsidR="007202B3" w:rsidRPr="007202B3">
        <w:rPr>
          <w:color w:val="2C2D2E"/>
          <w:sz w:val="28"/>
          <w:szCs w:val="28"/>
          <w:shd w:val="clear" w:color="auto" w:fill="FFFFFF"/>
        </w:rPr>
        <w:t xml:space="preserve"> сельского поселения </w:t>
      </w:r>
      <w:r w:rsidR="006E218C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информационно-телекоммуникационной сети «Интернет».</w:t>
      </w:r>
    </w:p>
    <w:p w:rsidR="00AC5A30" w:rsidRDefault="00AC5A30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  <w:shd w:val="clear" w:color="auto" w:fill="FFFFFF"/>
        </w:rPr>
      </w:pPr>
      <w:r w:rsidRPr="007202B3">
        <w:rPr>
          <w:color w:val="2C2D2E"/>
          <w:sz w:val="28"/>
          <w:szCs w:val="28"/>
          <w:shd w:val="clear" w:color="auto" w:fill="FFFFFF"/>
        </w:rPr>
        <w:t xml:space="preserve">Оповещение жителей </w:t>
      </w:r>
      <w:r w:rsidR="006E218C">
        <w:rPr>
          <w:color w:val="2C2D2E"/>
          <w:sz w:val="28"/>
          <w:szCs w:val="28"/>
        </w:rPr>
        <w:t>Новотроицкого</w:t>
      </w:r>
      <w:r w:rsidRPr="007202B3">
        <w:rPr>
          <w:color w:val="2C2D2E"/>
          <w:sz w:val="28"/>
          <w:szCs w:val="28"/>
        </w:rPr>
        <w:t xml:space="preserve"> сельского поселения</w:t>
      </w:r>
      <w:r w:rsidR="002F24A0">
        <w:rPr>
          <w:color w:val="2C2D2E"/>
          <w:sz w:val="28"/>
          <w:szCs w:val="28"/>
        </w:rPr>
        <w:t xml:space="preserve"> </w:t>
      </w:r>
      <w:r w:rsidR="006E218C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6E218C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Жители</w:t>
      </w:r>
      <w:r w:rsidRPr="007202B3">
        <w:rPr>
          <w:color w:val="2C2D2E"/>
          <w:sz w:val="28"/>
          <w:szCs w:val="28"/>
        </w:rPr>
        <w:t> </w:t>
      </w:r>
      <w:r w:rsidR="006E218C">
        <w:rPr>
          <w:color w:val="2C2D2E"/>
          <w:sz w:val="28"/>
          <w:szCs w:val="28"/>
        </w:rPr>
        <w:t>Новотроицкого</w:t>
      </w:r>
      <w:r w:rsidR="007202B3" w:rsidRPr="007202B3">
        <w:rPr>
          <w:color w:val="2C2D2E"/>
          <w:sz w:val="28"/>
          <w:szCs w:val="28"/>
        </w:rPr>
        <w:t xml:space="preserve"> сельского поселения </w:t>
      </w:r>
      <w:r w:rsidR="006E218C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r w:rsidR="006E218C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информационно-телекоммуникационной сети «Интернет» не менее чем за 5 дня (дней) до даты проведения публичных слушаний.</w:t>
      </w:r>
    </w:p>
    <w:p w:rsidR="007202B3" w:rsidRPr="007202B3" w:rsidRDefault="007202B3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3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 Советом депутатов.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720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</w:t>
      </w:r>
      <w:bookmarkEnd w:id="1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пунктом 2 статьи 9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601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6011"/>
      <w:bookmarkEnd w:id="2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6012"/>
      <w:bookmarkEnd w:id="2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614"/>
      <w:bookmarkEnd w:id="2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615"/>
      <w:bookmarkEnd w:id="2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616"/>
      <w:bookmarkEnd w:id="2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состав организационного комитета по проведению публичных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617"/>
      <w:bookmarkEnd w:id="2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bookmarkEnd w:id="17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  <w:bookmarkEnd w:id="28"/>
    </w:p>
    <w:p w:rsidR="007202B3" w:rsidRPr="007202B3" w:rsidRDefault="007202B3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18.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6) состав организационного комитета по проведению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3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6E2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2F24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31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Публичные слушания назначаются Главой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21.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bookmarkStart w:id="34" w:name="sub_1600"/>
      <w:bookmarkEnd w:id="3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верждается Постановлением Главы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202B3" w:rsidRPr="007202B3" w:rsidRDefault="007202B3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5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1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0"/>
      <w:bookmarkEnd w:id="3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объявляется о времени, установленном для выступления.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1"/>
      <w:bookmarkEnd w:id="3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2"/>
      <w:bookmarkEnd w:id="3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3"/>
      <w:bookmarkEnd w:id="3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Выступающие на публичных слушаниях жители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 </w:t>
      </w:r>
      <w:r w:rsidR="004E6A69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0"/>
    <w:p w:rsidR="007A1845" w:rsidRPr="007202B3" w:rsidRDefault="004E6A69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При 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публичных слушаний, а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1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2F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оказывает организационному комитету техническую и методическую поддержку.</w:t>
      </w:r>
    </w:p>
    <w:bookmarkEnd w:id="41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2" w:name="sub_18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2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7"/>
      <w:bookmarkEnd w:id="4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8"/>
      <w:bookmarkEnd w:id="4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29"/>
      <w:bookmarkEnd w:id="4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0"/>
      <w:bookmarkEnd w:id="4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1"/>
      <w:bookmarkEnd w:id="4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2"/>
      <w:bookmarkEnd w:id="4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37. Ход публичных слушаний и выступления протоколируются. К протоколу прилагаются письменные предложения и замечания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заинтересованных лиц.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3"/>
      <w:bookmarkEnd w:id="4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5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1" w:name="sub_19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1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10035"/>
      <w:bookmarkEnd w:id="5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</w:t>
      </w:r>
      <w:bookmarkEnd w:id="5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sub_8005"/>
      <w:bookmarkEnd w:id="5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42. Результаты публичных слушаний носят рекомендательный характер.</w:t>
      </w:r>
    </w:p>
    <w:bookmarkEnd w:id="55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6" w:name="sub_10000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</w:t>
      </w:r>
    </w:p>
    <w:bookmarkEnd w:id="56"/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73232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2F24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Новотроицком</w:t>
      </w:r>
      <w:r w:rsidR="004E6A69"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</w:t>
      </w:r>
    </w:p>
    <w:p w:rsidR="007A1845" w:rsidRPr="0073232B" w:rsidRDefault="006E218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Старошайговского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7" w:name="sub_20000"/>
    </w:p>
    <w:bookmarkEnd w:id="5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3232B" w:rsidRDefault="0073232B" w:rsidP="002F2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73232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0A07AC"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Красношадымском</w:t>
      </w:r>
      <w:r w:rsidR="004E6A69"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сельском </w:t>
      </w: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</w:t>
      </w:r>
    </w:p>
    <w:p w:rsidR="007A1845" w:rsidRPr="0073232B" w:rsidRDefault="006E218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Старошайговского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(решением    Совета   депутатов, муниципальным    правовым    актом  Главы</w:t>
      </w:r>
      <w:r w:rsidR="002F24A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="006E218C">
        <w:rPr>
          <w:rFonts w:ascii="Times New Roman" w:eastAsia="Times New Roman" w:hAnsi="Times New Roman" w:cs="Times New Roman"/>
          <w:lang w:eastAsia="ru-RU"/>
        </w:rPr>
        <w:t>Старошайговского</w:t>
      </w:r>
      <w:r w:rsidR="00D87F0C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7A1845" w:rsidRPr="004555B2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A1845" w:rsidRPr="004555B2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</w:p>
    <w:p w:rsidR="006869E5" w:rsidRDefault="006869E5"/>
    <w:sectPr w:rsidR="006869E5" w:rsidSect="001207EB">
      <w:headerReference w:type="default" r:id="rId11"/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F0C" w:rsidRDefault="00D95F0C">
      <w:pPr>
        <w:spacing w:after="0" w:line="240" w:lineRule="auto"/>
      </w:pPr>
      <w:r>
        <w:separator/>
      </w:r>
    </w:p>
  </w:endnote>
  <w:endnote w:type="continuationSeparator" w:id="1">
    <w:p w:rsidR="00D95F0C" w:rsidRDefault="00D95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F0C" w:rsidRDefault="00D95F0C">
      <w:pPr>
        <w:spacing w:after="0" w:line="240" w:lineRule="auto"/>
      </w:pPr>
      <w:r>
        <w:separator/>
      </w:r>
    </w:p>
  </w:footnote>
  <w:footnote w:type="continuationSeparator" w:id="1">
    <w:p w:rsidR="00D95F0C" w:rsidRDefault="00D95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562" w:rsidRDefault="00633359">
    <w:pPr>
      <w:pStyle w:val="a3"/>
      <w:jc w:val="center"/>
    </w:pPr>
    <w:r>
      <w:fldChar w:fldCharType="begin"/>
    </w:r>
    <w:r w:rsidR="004E6A69">
      <w:instrText>PAGE   \* MERGEFORMAT</w:instrText>
    </w:r>
    <w:r>
      <w:fldChar w:fldCharType="separate"/>
    </w:r>
    <w:r w:rsidR="005B6E2C">
      <w:rPr>
        <w:noProof/>
      </w:rPr>
      <w:t>13</w:t>
    </w:r>
    <w:r>
      <w:fldChar w:fldCharType="end"/>
    </w:r>
  </w:p>
  <w:p w:rsidR="00190562" w:rsidRDefault="001905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1845"/>
    <w:rsid w:val="000733AF"/>
    <w:rsid w:val="000A07AC"/>
    <w:rsid w:val="000B1EB4"/>
    <w:rsid w:val="000B28AF"/>
    <w:rsid w:val="001658D0"/>
    <w:rsid w:val="00190562"/>
    <w:rsid w:val="002544A8"/>
    <w:rsid w:val="002D3A62"/>
    <w:rsid w:val="002F24A0"/>
    <w:rsid w:val="003A2D95"/>
    <w:rsid w:val="00432A11"/>
    <w:rsid w:val="0048206D"/>
    <w:rsid w:val="00484870"/>
    <w:rsid w:val="004E6A69"/>
    <w:rsid w:val="00592044"/>
    <w:rsid w:val="005B6E2C"/>
    <w:rsid w:val="00633359"/>
    <w:rsid w:val="00662470"/>
    <w:rsid w:val="00673D0F"/>
    <w:rsid w:val="006869E5"/>
    <w:rsid w:val="006E218C"/>
    <w:rsid w:val="007202B3"/>
    <w:rsid w:val="007210F7"/>
    <w:rsid w:val="00724C57"/>
    <w:rsid w:val="0073232B"/>
    <w:rsid w:val="007A1845"/>
    <w:rsid w:val="007D6015"/>
    <w:rsid w:val="0084749A"/>
    <w:rsid w:val="00856924"/>
    <w:rsid w:val="0092742F"/>
    <w:rsid w:val="009815B3"/>
    <w:rsid w:val="009F1B0D"/>
    <w:rsid w:val="00AC5A30"/>
    <w:rsid w:val="00B12ECA"/>
    <w:rsid w:val="00B3698F"/>
    <w:rsid w:val="00B8052B"/>
    <w:rsid w:val="00BC78A5"/>
    <w:rsid w:val="00D87F0C"/>
    <w:rsid w:val="00D95F0C"/>
    <w:rsid w:val="00DA2111"/>
    <w:rsid w:val="00DC1443"/>
    <w:rsid w:val="00DD0552"/>
    <w:rsid w:val="00DE3E62"/>
    <w:rsid w:val="00E50FCD"/>
    <w:rsid w:val="00E944B5"/>
    <w:rsid w:val="00EB3F31"/>
    <w:rsid w:val="00F40C2D"/>
    <w:rsid w:val="00F765EB"/>
    <w:rsid w:val="00FA2A8C"/>
    <w:rsid w:val="00FF7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paragraph" w:styleId="a5">
    <w:name w:val="Normal (Web)"/>
    <w:basedOn w:val="a"/>
    <w:uiPriority w:val="99"/>
    <w:semiHidden/>
    <w:unhideWhenUsed/>
    <w:rsid w:val="00AC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32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2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7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3571</Words>
  <Characters>20360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Admin</cp:lastModifiedBy>
  <cp:revision>6</cp:revision>
  <cp:lastPrinted>2026-03-25T09:44:00Z</cp:lastPrinted>
  <dcterms:created xsi:type="dcterms:W3CDTF">2026-03-25T08:36:00Z</dcterms:created>
  <dcterms:modified xsi:type="dcterms:W3CDTF">2026-03-25T11:25:00Z</dcterms:modified>
</cp:coreProperties>
</file>