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373461" w:rsidRPr="00373461" w:rsidRDefault="00373461" w:rsidP="00373461">
      <w:pPr>
        <w:ind w:firstLine="426"/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АДМИНИСТРАЦИЯ СТАРОФЕДОРОВСКОГО СЕЛЬСКОГО ПОСЕЛЕНИЯ СТАРОШАЙГОВСКОГО МУНИЦИПАЛЬНОГО РАЙОНА РЕСПУБЛИКИ МОРДОВИЯ</w:t>
      </w:r>
    </w:p>
    <w:p w:rsidR="00373461" w:rsidRPr="00373461" w:rsidRDefault="00373461" w:rsidP="00373461">
      <w:pPr>
        <w:ind w:left="1701"/>
        <w:jc w:val="center"/>
        <w:rPr>
          <w:b/>
          <w:sz w:val="28"/>
          <w:szCs w:val="28"/>
        </w:rPr>
      </w:pPr>
    </w:p>
    <w:p w:rsidR="00373461" w:rsidRPr="00373461" w:rsidRDefault="00373461" w:rsidP="00373461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ПОСТАНОВЛЕНИЕ</w:t>
      </w:r>
    </w:p>
    <w:p w:rsidR="00373461" w:rsidRPr="00373461" w:rsidRDefault="00373461" w:rsidP="00373461">
      <w:pPr>
        <w:rPr>
          <w:sz w:val="28"/>
          <w:szCs w:val="28"/>
        </w:rPr>
      </w:pPr>
    </w:p>
    <w:p w:rsidR="00373461" w:rsidRDefault="00373461" w:rsidP="003734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06.02.2026</w:t>
      </w:r>
      <w:r w:rsidRPr="007505D1">
        <w:rPr>
          <w:b/>
          <w:sz w:val="28"/>
          <w:szCs w:val="28"/>
        </w:rPr>
        <w:t xml:space="preserve"> года       </w:t>
      </w:r>
      <w:r>
        <w:rPr>
          <w:b/>
          <w:sz w:val="28"/>
          <w:szCs w:val="28"/>
        </w:rPr>
        <w:t xml:space="preserve">                                                                                         </w:t>
      </w:r>
      <w:r w:rsidRPr="007505D1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</w:t>
      </w:r>
    </w:p>
    <w:p w:rsidR="00373461" w:rsidRPr="006110B2" w:rsidRDefault="00373461" w:rsidP="00373461">
      <w:pPr>
        <w:rPr>
          <w:b/>
          <w:sz w:val="28"/>
          <w:szCs w:val="28"/>
        </w:rPr>
      </w:pPr>
      <w:r w:rsidRPr="006110B2">
        <w:rPr>
          <w:b/>
          <w:sz w:val="28"/>
          <w:szCs w:val="28"/>
        </w:rPr>
        <w:tab/>
      </w:r>
      <w:r w:rsidRPr="006110B2">
        <w:rPr>
          <w:b/>
          <w:sz w:val="28"/>
          <w:szCs w:val="28"/>
        </w:rPr>
        <w:tab/>
      </w:r>
      <w:r w:rsidRPr="006110B2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</w:t>
      </w:r>
    </w:p>
    <w:p w:rsidR="00373461" w:rsidRPr="0099257C" w:rsidRDefault="00373461" w:rsidP="00373461">
      <w:pPr>
        <w:ind w:firstLine="567"/>
        <w:jc w:val="center"/>
        <w:rPr>
          <w:b/>
        </w:rPr>
      </w:pPr>
      <w:r>
        <w:rPr>
          <w:b/>
        </w:rPr>
        <w:t>С. Старая Федоровка</w:t>
      </w:r>
    </w:p>
    <w:p w:rsidR="00234B1E" w:rsidRPr="00373461" w:rsidRDefault="00234B1E" w:rsidP="006D0195">
      <w:pPr>
        <w:pStyle w:val="a5"/>
        <w:ind w:firstLine="0"/>
        <w:rPr>
          <w:b/>
          <w:sz w:val="28"/>
          <w:szCs w:val="28"/>
        </w:rPr>
      </w:pPr>
    </w:p>
    <w:p w:rsidR="00373461" w:rsidRPr="00373461" w:rsidRDefault="00373461" w:rsidP="006D0195">
      <w:pPr>
        <w:pStyle w:val="a5"/>
        <w:ind w:firstLine="0"/>
        <w:rPr>
          <w:b/>
          <w:sz w:val="28"/>
          <w:szCs w:val="28"/>
        </w:rPr>
      </w:pPr>
    </w:p>
    <w:p w:rsidR="007E26D2" w:rsidRPr="00373461" w:rsidRDefault="002151E4" w:rsidP="00373461">
      <w:pPr>
        <w:autoSpaceDE w:val="0"/>
        <w:autoSpaceDN w:val="0"/>
        <w:adjustRightInd w:val="0"/>
        <w:ind w:right="-2"/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О</w:t>
      </w:r>
      <w:r w:rsidR="00FE0492" w:rsidRPr="00373461">
        <w:rPr>
          <w:b/>
          <w:sz w:val="28"/>
          <w:szCs w:val="28"/>
        </w:rPr>
        <w:t xml:space="preserve">б утверждении муниципальной программы «Энергосбережение и повышение энергетической эффективности на территории </w:t>
      </w:r>
      <w:r w:rsidR="00373461">
        <w:rPr>
          <w:b/>
          <w:sz w:val="28"/>
          <w:szCs w:val="28"/>
        </w:rPr>
        <w:t>Старофедоровского</w:t>
      </w:r>
      <w:r w:rsidR="00B713C5" w:rsidRPr="00373461">
        <w:rPr>
          <w:b/>
          <w:sz w:val="28"/>
          <w:szCs w:val="28"/>
        </w:rPr>
        <w:t xml:space="preserve"> </w:t>
      </w:r>
      <w:r w:rsidR="00FE0492" w:rsidRPr="00373461">
        <w:rPr>
          <w:b/>
          <w:sz w:val="28"/>
          <w:szCs w:val="28"/>
        </w:rPr>
        <w:t xml:space="preserve"> сельского поселения на 20</w:t>
      </w:r>
      <w:r w:rsidR="009E2194" w:rsidRPr="00373461">
        <w:rPr>
          <w:b/>
          <w:sz w:val="28"/>
          <w:szCs w:val="28"/>
        </w:rPr>
        <w:t xml:space="preserve">26-2028 </w:t>
      </w:r>
      <w:r w:rsidR="00FE0492" w:rsidRPr="00373461">
        <w:rPr>
          <w:b/>
          <w:sz w:val="28"/>
          <w:szCs w:val="28"/>
        </w:rPr>
        <w:t>годы»</w:t>
      </w:r>
    </w:p>
    <w:p w:rsidR="007E26D2" w:rsidRPr="00700E67" w:rsidRDefault="007E26D2" w:rsidP="00636C23">
      <w:pPr>
        <w:ind w:right="4111"/>
      </w:pPr>
    </w:p>
    <w:p w:rsidR="00B713C5" w:rsidRPr="00700E67" w:rsidRDefault="00536062" w:rsidP="00B713C5">
      <w:pPr>
        <w:ind w:left="16" w:firstLine="693"/>
        <w:jc w:val="both"/>
        <w:rPr>
          <w:snapToGrid w:val="0"/>
        </w:rPr>
      </w:pPr>
      <w:r w:rsidRPr="00700E67">
        <w:tab/>
      </w:r>
      <w:r w:rsidR="00F84363" w:rsidRPr="00700E67">
        <w:t>В соответствии с</w:t>
      </w:r>
      <w:r w:rsidR="00021EC1" w:rsidRPr="00700E67">
        <w:t xml:space="preserve"> требованиями </w:t>
      </w:r>
      <w:r w:rsidR="00F84363" w:rsidRPr="00700E67">
        <w:t xml:space="preserve"> Федеральн</w:t>
      </w:r>
      <w:r w:rsidR="00021EC1" w:rsidRPr="00700E67">
        <w:t>ого</w:t>
      </w:r>
      <w:r w:rsidR="00F84363" w:rsidRPr="00700E67">
        <w:t xml:space="preserve"> закон</w:t>
      </w:r>
      <w:r w:rsidR="00021EC1" w:rsidRPr="00700E67">
        <w:t>а</w:t>
      </w:r>
      <w:r w:rsidR="00F84363" w:rsidRPr="00700E67">
        <w:t xml:space="preserve"> от 23.11.2009 №261-ФЗ «Об энергосбережении и о повышении энергетической эффективности и о внесении  изменений в отдельные законодатель</w:t>
      </w:r>
      <w:r w:rsidR="00021EC1" w:rsidRPr="00700E67">
        <w:t xml:space="preserve">ные акты Российской Федерации», </w:t>
      </w:r>
      <w:r w:rsidR="00B713C5" w:rsidRPr="00700E67">
        <w:rPr>
          <w:snapToGrid w:val="0"/>
        </w:rPr>
        <w:t>- Федеральный закон от 23 ноября 2009 года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Постановление Правительства Российской Федерации от 31.12.2009 г. № 1221 «Об утверждении правил установления требований энергетической эффективности товаров, услуг, работ, размещения заказов для муниципальных нужд»;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Постановление Правительства Российской Федерации от 31.12.2009 г. № 1225 «О требованиях к региональным и муниципальным программам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экономического развития Российской Федерации от 17.02.2010 г. № 61 «Об утверждении примерного перечня мероприятий в обеспечении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экономического развития Российской Федерации от 24.11.2011 г. № 591 «О порядке определения объемов снижения потребляемых государственным (муниципальным) учреждением ресурсов в сопоставимых условиях»;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30.06.2014 № 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30.06.2014 № 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11.12.2014 № 916 «Об утверждении методических рекомендаций по разработке и реализации региональных и муниципальных программ в области энергосбережения и повышения энергетической эффективности»;</w:t>
      </w:r>
    </w:p>
    <w:p w:rsidR="00536062" w:rsidRPr="00373461" w:rsidRDefault="00B713C5" w:rsidP="00373461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 xml:space="preserve">- Приказ Министерства энергетики Российской Федерации от 04.12.2016 № 67 «Об утверждении методики определения расчетно-измерительным способом объема потребления энергетического ресурса в натуральном выражении для реализации мероприятий, направленных на энергосбережение и повышение энергетической </w:t>
      </w:r>
      <w:r w:rsidRPr="00700E67">
        <w:rPr>
          <w:snapToGrid w:val="0"/>
        </w:rPr>
        <w:lastRenderedPageBreak/>
        <w:t>эффективно</w:t>
      </w:r>
      <w:r w:rsidR="00373461">
        <w:rPr>
          <w:snapToGrid w:val="0"/>
        </w:rPr>
        <w:t>сти». Р</w:t>
      </w:r>
      <w:r w:rsidR="00BD7531" w:rsidRPr="00700E67">
        <w:rPr>
          <w:bCs/>
        </w:rPr>
        <w:t xml:space="preserve">уководствуясь Уставом </w:t>
      </w:r>
      <w:r w:rsidR="00373461">
        <w:rPr>
          <w:bCs/>
        </w:rPr>
        <w:t>Старофедоровского</w:t>
      </w:r>
      <w:r w:rsidR="00BD7531" w:rsidRPr="00700E67">
        <w:rPr>
          <w:bCs/>
        </w:rPr>
        <w:t xml:space="preserve"> сельского поселения</w:t>
      </w:r>
      <w:r w:rsidR="00373461">
        <w:rPr>
          <w:bCs/>
        </w:rPr>
        <w:t xml:space="preserve"> </w:t>
      </w:r>
      <w:r w:rsidR="00373461">
        <w:t xml:space="preserve">Администрация сельского поселения </w:t>
      </w:r>
      <w:r w:rsidR="00536062" w:rsidRPr="00700E67">
        <w:t xml:space="preserve"> ПОСТАНОВЛЯЕТ:</w:t>
      </w:r>
    </w:p>
    <w:p w:rsidR="00CE65F2" w:rsidRPr="00700E67" w:rsidRDefault="00CE65F2" w:rsidP="00CE65F2">
      <w:pPr>
        <w:pStyle w:val="ad"/>
        <w:ind w:left="0" w:right="0" w:firstLine="540"/>
      </w:pPr>
    </w:p>
    <w:p w:rsidR="00536062" w:rsidRPr="00700E67" w:rsidRDefault="00373461" w:rsidP="00700E67">
      <w:pPr>
        <w:jc w:val="both"/>
      </w:pPr>
      <w:r>
        <w:tab/>
      </w:r>
      <w:r w:rsidR="00700E67" w:rsidRPr="00700E67">
        <w:t>1.</w:t>
      </w:r>
      <w:r w:rsidR="00536062" w:rsidRPr="00700E67">
        <w:t xml:space="preserve">Утвердить </w:t>
      </w:r>
      <w:r w:rsidR="00A832AD" w:rsidRPr="00700E67">
        <w:t xml:space="preserve">муниципальную программу «Энергосбережение и повышение энергетической эффективности на территории </w:t>
      </w:r>
      <w:r>
        <w:t>Старофедоровского</w:t>
      </w:r>
      <w:r w:rsidR="00A832AD" w:rsidRPr="00700E67">
        <w:t xml:space="preserve"> сельского поселения на 20</w:t>
      </w:r>
      <w:r w:rsidR="009E2194" w:rsidRPr="00700E67">
        <w:t>26</w:t>
      </w:r>
      <w:r w:rsidR="00A832AD" w:rsidRPr="00700E67">
        <w:t>-20</w:t>
      </w:r>
      <w:r w:rsidR="009E2194" w:rsidRPr="00700E67">
        <w:t>28</w:t>
      </w:r>
      <w:r>
        <w:t xml:space="preserve"> </w:t>
      </w:r>
      <w:r w:rsidR="00A832AD" w:rsidRPr="00700E67">
        <w:t>годы»</w:t>
      </w:r>
      <w:r>
        <w:t xml:space="preserve"> </w:t>
      </w:r>
      <w:r w:rsidR="00536062" w:rsidRPr="00700E67">
        <w:t>(Прил</w:t>
      </w:r>
      <w:r w:rsidR="001149B4" w:rsidRPr="00700E67">
        <w:t>агается</w:t>
      </w:r>
      <w:r w:rsidR="00536062" w:rsidRPr="00700E67">
        <w:t>).</w:t>
      </w:r>
    </w:p>
    <w:p w:rsidR="00536062" w:rsidRPr="00700E67" w:rsidRDefault="00373461" w:rsidP="00700E67">
      <w:pPr>
        <w:widowControl w:val="0"/>
        <w:autoSpaceDE w:val="0"/>
        <w:autoSpaceDN w:val="0"/>
        <w:adjustRightInd w:val="0"/>
        <w:jc w:val="both"/>
      </w:pPr>
      <w:r>
        <w:tab/>
      </w:r>
      <w:r w:rsidR="00151ACB">
        <w:t>2</w:t>
      </w:r>
      <w:r w:rsidR="00800712" w:rsidRPr="00700E67">
        <w:t xml:space="preserve">. </w:t>
      </w:r>
      <w:r w:rsidR="00536062" w:rsidRPr="00700E67">
        <w:t xml:space="preserve">Опубликовать настоящее постановление в </w:t>
      </w:r>
      <w:r w:rsidR="00CD15AC" w:rsidRPr="00700E67">
        <w:t>«</w:t>
      </w:r>
      <w:r w:rsidR="00536062" w:rsidRPr="00700E67">
        <w:t xml:space="preserve">Информационном </w:t>
      </w:r>
      <w:r w:rsidR="00B713C5" w:rsidRPr="00700E67">
        <w:t>бюллетене</w:t>
      </w:r>
      <w:r w:rsidR="00CE1015">
        <w:t xml:space="preserve"> </w:t>
      </w:r>
      <w:r>
        <w:t>Старофедоровского</w:t>
      </w:r>
      <w:r w:rsidR="00536062" w:rsidRPr="00700E67">
        <w:t xml:space="preserve"> сельского поселения</w:t>
      </w:r>
      <w:r w:rsidR="00CD15AC" w:rsidRPr="00700E67">
        <w:t>».</w:t>
      </w:r>
    </w:p>
    <w:p w:rsidR="00536062" w:rsidRPr="00700E67" w:rsidRDefault="00373461" w:rsidP="00700E67">
      <w:pPr>
        <w:pStyle w:val="a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51ACB">
        <w:rPr>
          <w:rFonts w:ascii="Times New Roman" w:hAnsi="Times New Roman"/>
          <w:sz w:val="24"/>
          <w:szCs w:val="24"/>
        </w:rPr>
        <w:t>3</w:t>
      </w:r>
      <w:r w:rsidR="00800712" w:rsidRPr="00700E67">
        <w:rPr>
          <w:rFonts w:ascii="Times New Roman" w:hAnsi="Times New Roman"/>
          <w:sz w:val="24"/>
          <w:szCs w:val="24"/>
        </w:rPr>
        <w:t xml:space="preserve">. </w:t>
      </w:r>
      <w:r w:rsidR="004E3AC7" w:rsidRPr="00700E67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</w:t>
      </w:r>
      <w:r w:rsidR="00CD15AC" w:rsidRPr="00700E67">
        <w:rPr>
          <w:rFonts w:ascii="Times New Roman" w:hAnsi="Times New Roman" w:cs="Times New Roman"/>
          <w:sz w:val="24"/>
          <w:szCs w:val="24"/>
        </w:rPr>
        <w:t>п</w:t>
      </w:r>
      <w:r w:rsidR="004E3AC7" w:rsidRPr="00700E67">
        <w:rPr>
          <w:rFonts w:ascii="Times New Roman" w:hAnsi="Times New Roman" w:cs="Times New Roman"/>
          <w:sz w:val="24"/>
          <w:szCs w:val="24"/>
        </w:rPr>
        <w:t xml:space="preserve">остановления  </w:t>
      </w:r>
      <w:r w:rsidR="00CD15AC" w:rsidRPr="00700E67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536062" w:rsidRPr="00700E67" w:rsidRDefault="00373461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both"/>
      </w:pPr>
      <w:r>
        <w:t xml:space="preserve">            </w:t>
      </w:r>
      <w:r w:rsidR="00151ACB">
        <w:t>4</w:t>
      </w:r>
      <w:r w:rsidR="00800712" w:rsidRPr="00700E67">
        <w:t xml:space="preserve">. </w:t>
      </w:r>
      <w:r w:rsidR="00536062" w:rsidRPr="00700E67">
        <w:t xml:space="preserve">Постановление вступает в силу с момента </w:t>
      </w:r>
      <w:r w:rsidR="00CD15AC" w:rsidRPr="00700E67">
        <w:t xml:space="preserve">подписания. </w:t>
      </w:r>
    </w:p>
    <w:p w:rsidR="00536062" w:rsidRDefault="00536062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Default="008A061F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Default="008A061F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373461" w:rsidRDefault="00373461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373461" w:rsidRDefault="00373461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373461" w:rsidRPr="00700E67" w:rsidRDefault="00373461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373461" w:rsidRDefault="00373461" w:rsidP="00373461">
      <w:pPr>
        <w:tabs>
          <w:tab w:val="left" w:pos="1520"/>
        </w:tabs>
      </w:pPr>
      <w:r>
        <w:t>И. о. г</w:t>
      </w:r>
      <w:r w:rsidRPr="006B09FF">
        <w:t xml:space="preserve">лавы Старофедоровского </w:t>
      </w:r>
    </w:p>
    <w:p w:rsidR="00373461" w:rsidRDefault="00373461" w:rsidP="00373461">
      <w:pPr>
        <w:tabs>
          <w:tab w:val="left" w:pos="1520"/>
        </w:tabs>
      </w:pPr>
      <w:r w:rsidRPr="006B09FF">
        <w:t>сельского посел</w:t>
      </w:r>
      <w:r w:rsidRPr="006B09FF">
        <w:t>е</w:t>
      </w:r>
      <w:r w:rsidRPr="006B09FF">
        <w:t xml:space="preserve">ния Старошайговского </w:t>
      </w:r>
    </w:p>
    <w:p w:rsidR="00373461" w:rsidRPr="006B09FF" w:rsidRDefault="00373461" w:rsidP="00373461">
      <w:pPr>
        <w:tabs>
          <w:tab w:val="left" w:pos="1520"/>
        </w:tabs>
      </w:pPr>
      <w:r w:rsidRPr="006B09FF">
        <w:t>муниципального района Республики Мордови</w:t>
      </w:r>
      <w:r>
        <w:t>и</w:t>
      </w:r>
      <w:r w:rsidRPr="006B09FF">
        <w:t xml:space="preserve">                   </w:t>
      </w:r>
      <w:r>
        <w:t xml:space="preserve">             </w:t>
      </w:r>
      <w:r w:rsidRPr="006B09FF">
        <w:t xml:space="preserve">    </w:t>
      </w:r>
      <w:r>
        <w:t>А.А.</w:t>
      </w:r>
      <w:r w:rsidRPr="006B09FF">
        <w:t xml:space="preserve">  К</w:t>
      </w:r>
      <w:r>
        <w:t>амодин</w:t>
      </w:r>
      <w:r w:rsidRPr="006B09FF">
        <w:t xml:space="preserve"> </w:t>
      </w: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CD15AC" w:rsidRDefault="00CD15AC" w:rsidP="00636C23">
      <w:pPr>
        <w:ind w:left="4860"/>
        <w:jc w:val="right"/>
        <w:rPr>
          <w:b/>
          <w:sz w:val="18"/>
          <w:szCs w:val="18"/>
        </w:rPr>
      </w:pPr>
    </w:p>
    <w:p w:rsidR="00CD15AC" w:rsidRDefault="00CD15AC" w:rsidP="00636C23">
      <w:pPr>
        <w:ind w:left="4860"/>
        <w:jc w:val="right"/>
        <w:rPr>
          <w:b/>
          <w:sz w:val="18"/>
          <w:szCs w:val="18"/>
        </w:rPr>
      </w:pP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</w:t>
      </w: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373461" w:rsidRDefault="00373461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264BC9" w:rsidRDefault="00264BC9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E26720" w:rsidRDefault="00700E67" w:rsidP="00373461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   </w:t>
      </w:r>
      <w:r w:rsidR="00373461">
        <w:rPr>
          <w:bCs/>
          <w:sz w:val="22"/>
          <w:szCs w:val="22"/>
        </w:rPr>
        <w:tab/>
      </w:r>
      <w:r w:rsidR="00373461">
        <w:rPr>
          <w:bCs/>
          <w:sz w:val="22"/>
          <w:szCs w:val="22"/>
        </w:rPr>
        <w:tab/>
      </w:r>
      <w:r w:rsidR="00373461">
        <w:rPr>
          <w:bCs/>
          <w:sz w:val="22"/>
          <w:szCs w:val="22"/>
        </w:rPr>
        <w:tab/>
      </w:r>
      <w:r w:rsidR="00373461">
        <w:rPr>
          <w:bCs/>
          <w:sz w:val="22"/>
          <w:szCs w:val="22"/>
        </w:rPr>
        <w:tab/>
      </w:r>
      <w:r w:rsidR="00373461">
        <w:rPr>
          <w:bCs/>
          <w:sz w:val="22"/>
          <w:szCs w:val="22"/>
        </w:rPr>
        <w:tab/>
      </w:r>
      <w:r w:rsidR="00E26720">
        <w:rPr>
          <w:bCs/>
          <w:sz w:val="22"/>
          <w:szCs w:val="22"/>
        </w:rPr>
        <w:t>Приложение к постановлению</w:t>
      </w:r>
    </w:p>
    <w:p w:rsidR="00E26720" w:rsidRDefault="00E26720" w:rsidP="00E26720">
      <w:pPr>
        <w:ind w:left="3792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Администрации </w:t>
      </w:r>
      <w:r w:rsidR="00373461">
        <w:rPr>
          <w:bCs/>
          <w:sz w:val="22"/>
          <w:szCs w:val="22"/>
        </w:rPr>
        <w:t xml:space="preserve">Старофедоровского </w:t>
      </w:r>
      <w:r>
        <w:rPr>
          <w:bCs/>
          <w:sz w:val="22"/>
          <w:szCs w:val="22"/>
        </w:rPr>
        <w:t>сельского поселения</w:t>
      </w:r>
    </w:p>
    <w:p w:rsidR="00E26720" w:rsidRPr="00297EBF" w:rsidRDefault="00E26720" w:rsidP="00E26720">
      <w:pPr>
        <w:ind w:left="3792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</w:t>
      </w:r>
      <w:r w:rsidR="00700E67">
        <w:rPr>
          <w:bCs/>
          <w:sz w:val="22"/>
          <w:szCs w:val="22"/>
        </w:rPr>
        <w:t>0</w:t>
      </w:r>
      <w:r w:rsidR="00373461">
        <w:rPr>
          <w:bCs/>
          <w:sz w:val="22"/>
          <w:szCs w:val="22"/>
        </w:rPr>
        <w:t>6</w:t>
      </w:r>
      <w:r w:rsidR="00700E67">
        <w:rPr>
          <w:bCs/>
          <w:sz w:val="22"/>
          <w:szCs w:val="22"/>
        </w:rPr>
        <w:t>»февраля</w:t>
      </w:r>
      <w:r w:rsidR="00A15536">
        <w:rPr>
          <w:bCs/>
          <w:sz w:val="22"/>
          <w:szCs w:val="22"/>
        </w:rPr>
        <w:t xml:space="preserve"> </w:t>
      </w:r>
      <w:r w:rsidR="00700E67">
        <w:rPr>
          <w:bCs/>
          <w:sz w:val="22"/>
          <w:szCs w:val="22"/>
        </w:rPr>
        <w:t>2026</w:t>
      </w:r>
      <w:r w:rsidR="009E6813">
        <w:rPr>
          <w:bCs/>
          <w:sz w:val="22"/>
          <w:szCs w:val="22"/>
        </w:rPr>
        <w:t>г</w:t>
      </w:r>
      <w:r w:rsidR="00A1553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№ </w:t>
      </w:r>
      <w:r w:rsidR="00373461">
        <w:rPr>
          <w:bCs/>
          <w:sz w:val="22"/>
          <w:szCs w:val="22"/>
        </w:rPr>
        <w:t>2</w:t>
      </w:r>
    </w:p>
    <w:p w:rsidR="00E26720" w:rsidRDefault="00E26720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264BC9" w:rsidRDefault="00264BC9" w:rsidP="00E26720">
      <w:pPr>
        <w:ind w:left="4500"/>
        <w:jc w:val="right"/>
        <w:rPr>
          <w:bCs/>
          <w:sz w:val="22"/>
          <w:szCs w:val="22"/>
        </w:rPr>
      </w:pPr>
    </w:p>
    <w:p w:rsidR="00E26720" w:rsidRDefault="00E26720" w:rsidP="00E26720">
      <w:pPr>
        <w:ind w:left="4500"/>
        <w:rPr>
          <w:bCs/>
          <w:sz w:val="22"/>
          <w:szCs w:val="22"/>
        </w:rPr>
      </w:pPr>
    </w:p>
    <w:p w:rsidR="00E26720" w:rsidRPr="00297EBF" w:rsidRDefault="00E26720" w:rsidP="00E26720">
      <w:pPr>
        <w:ind w:left="4500"/>
        <w:jc w:val="both"/>
        <w:rPr>
          <w:bCs/>
          <w:sz w:val="22"/>
          <w:szCs w:val="22"/>
        </w:rPr>
      </w:pPr>
    </w:p>
    <w:p w:rsidR="00E26720" w:rsidRPr="00264BC9" w:rsidRDefault="00E26720" w:rsidP="00E26720">
      <w:pPr>
        <w:pStyle w:val="1"/>
        <w:rPr>
          <w:sz w:val="32"/>
          <w:szCs w:val="32"/>
        </w:rPr>
      </w:pPr>
      <w:r w:rsidRPr="00264BC9">
        <w:rPr>
          <w:sz w:val="32"/>
          <w:szCs w:val="32"/>
        </w:rPr>
        <w:t>МУНИЦИПАЛЬНАЯ ПРОГРАММА</w:t>
      </w:r>
    </w:p>
    <w:p w:rsidR="00E26720" w:rsidRPr="00264BC9" w:rsidRDefault="00E26720" w:rsidP="00E26720">
      <w:pPr>
        <w:pStyle w:val="1"/>
        <w:rPr>
          <w:sz w:val="32"/>
          <w:szCs w:val="32"/>
        </w:rPr>
      </w:pPr>
      <w:r w:rsidRPr="00264BC9">
        <w:rPr>
          <w:sz w:val="32"/>
          <w:szCs w:val="32"/>
        </w:rPr>
        <w:t xml:space="preserve">«Энергосбережение и повышение энергетической эффективности в </w:t>
      </w:r>
      <w:r w:rsidR="00373461" w:rsidRPr="00264BC9">
        <w:rPr>
          <w:sz w:val="32"/>
          <w:szCs w:val="32"/>
        </w:rPr>
        <w:t>Старофедоровском</w:t>
      </w:r>
      <w:r w:rsidRPr="00264BC9">
        <w:rPr>
          <w:sz w:val="32"/>
          <w:szCs w:val="32"/>
        </w:rPr>
        <w:t xml:space="preserve">  сельском поселении на 20</w:t>
      </w:r>
      <w:r w:rsidR="00700E67" w:rsidRPr="00264BC9">
        <w:rPr>
          <w:sz w:val="32"/>
          <w:szCs w:val="32"/>
        </w:rPr>
        <w:t>26</w:t>
      </w:r>
      <w:r w:rsidRPr="00264BC9">
        <w:rPr>
          <w:sz w:val="32"/>
          <w:szCs w:val="32"/>
        </w:rPr>
        <w:t>- 202</w:t>
      </w:r>
      <w:r w:rsidR="00700E67" w:rsidRPr="00264BC9">
        <w:rPr>
          <w:sz w:val="32"/>
          <w:szCs w:val="32"/>
        </w:rPr>
        <w:t>8</w:t>
      </w:r>
      <w:r w:rsidRPr="00264BC9">
        <w:rPr>
          <w:sz w:val="32"/>
          <w:szCs w:val="32"/>
        </w:rPr>
        <w:t xml:space="preserve"> годы»</w:t>
      </w:r>
    </w:p>
    <w:p w:rsidR="00EA738F" w:rsidRPr="00264BC9" w:rsidRDefault="00EA738F" w:rsidP="00EA738F">
      <w:pPr>
        <w:rPr>
          <w:sz w:val="32"/>
          <w:szCs w:val="32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E26720" w:rsidRPr="00373461" w:rsidRDefault="00E26720" w:rsidP="00264BC9">
      <w:pPr>
        <w:pStyle w:val="af8"/>
        <w:jc w:val="right"/>
        <w:rPr>
          <w:rFonts w:ascii="Times New Roman" w:hAnsi="Times New Roman" w:cs="Times New Roman"/>
          <w:b/>
          <w:color w:val="auto"/>
        </w:rPr>
      </w:pPr>
      <w:r w:rsidRPr="00373461">
        <w:rPr>
          <w:rFonts w:ascii="Times New Roman" w:hAnsi="Times New Roman" w:cs="Times New Roman"/>
          <w:b/>
          <w:bCs/>
          <w:color w:val="auto"/>
        </w:rPr>
        <w:lastRenderedPageBreak/>
        <w:t>ПАСПОРТ</w:t>
      </w:r>
    </w:p>
    <w:p w:rsidR="00882A21" w:rsidRDefault="00E820E3" w:rsidP="00E820E3">
      <w:pPr>
        <w:pStyle w:val="af8"/>
        <w:tabs>
          <w:tab w:val="left" w:pos="1843"/>
          <w:tab w:val="left" w:pos="5103"/>
        </w:tabs>
        <w:spacing w:before="0" w:after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М</w:t>
      </w:r>
      <w:r w:rsidR="00882A21">
        <w:rPr>
          <w:rFonts w:ascii="Times New Roman" w:hAnsi="Times New Roman" w:cs="Times New Roman"/>
          <w:b/>
          <w:bCs/>
          <w:color w:val="auto"/>
        </w:rPr>
        <w:t>униципальной</w:t>
      </w:r>
      <w:r>
        <w:rPr>
          <w:rFonts w:ascii="Times New Roman" w:hAnsi="Times New Roman" w:cs="Times New Roman"/>
          <w:b/>
          <w:bCs/>
          <w:color w:val="auto"/>
        </w:rPr>
        <w:t xml:space="preserve"> </w:t>
      </w:r>
      <w:r w:rsidR="00882A21">
        <w:rPr>
          <w:rFonts w:ascii="Times New Roman" w:hAnsi="Times New Roman" w:cs="Times New Roman"/>
          <w:b/>
          <w:bCs/>
          <w:color w:val="auto"/>
        </w:rPr>
        <w:t>программы</w:t>
      </w:r>
      <w:r>
        <w:rPr>
          <w:rFonts w:ascii="Times New Roman" w:hAnsi="Times New Roman" w:cs="Times New Roman"/>
          <w:b/>
          <w:bCs/>
          <w:color w:val="auto"/>
        </w:rPr>
        <w:t xml:space="preserve"> </w:t>
      </w:r>
      <w:r w:rsidR="00E26720" w:rsidRPr="00373461">
        <w:rPr>
          <w:rFonts w:ascii="Times New Roman" w:hAnsi="Times New Roman" w:cs="Times New Roman"/>
          <w:b/>
          <w:bCs/>
          <w:color w:val="auto"/>
        </w:rPr>
        <w:t xml:space="preserve">«Энергосбережение и повышение энергетической эффективности в </w:t>
      </w:r>
      <w:r w:rsidR="00882A21">
        <w:rPr>
          <w:rFonts w:ascii="Times New Roman" w:hAnsi="Times New Roman" w:cs="Times New Roman"/>
          <w:b/>
          <w:bCs/>
          <w:color w:val="auto"/>
        </w:rPr>
        <w:t xml:space="preserve">Старофедоровском </w:t>
      </w:r>
      <w:r w:rsidR="00E26720" w:rsidRPr="00373461">
        <w:rPr>
          <w:rFonts w:ascii="Times New Roman" w:hAnsi="Times New Roman" w:cs="Times New Roman"/>
          <w:b/>
          <w:bCs/>
          <w:color w:val="auto"/>
        </w:rPr>
        <w:t>сельском поселении»</w:t>
      </w:r>
    </w:p>
    <w:p w:rsidR="00EA738F" w:rsidRDefault="00E26720" w:rsidP="00E820E3">
      <w:pPr>
        <w:pStyle w:val="af8"/>
        <w:spacing w:after="0"/>
        <w:jc w:val="center"/>
        <w:rPr>
          <w:rFonts w:ascii="Times New Roman" w:hAnsi="Times New Roman" w:cs="Times New Roman"/>
          <w:b/>
          <w:bCs/>
          <w:color w:val="auto"/>
        </w:rPr>
      </w:pPr>
      <w:r w:rsidRPr="00373461">
        <w:rPr>
          <w:rFonts w:ascii="Times New Roman" w:hAnsi="Times New Roman" w:cs="Times New Roman"/>
          <w:b/>
          <w:bCs/>
          <w:color w:val="auto"/>
        </w:rPr>
        <w:t>на 20</w:t>
      </w:r>
      <w:r w:rsidR="00700E67" w:rsidRPr="00373461">
        <w:rPr>
          <w:rFonts w:ascii="Times New Roman" w:hAnsi="Times New Roman" w:cs="Times New Roman"/>
          <w:b/>
          <w:bCs/>
          <w:color w:val="auto"/>
        </w:rPr>
        <w:t>26</w:t>
      </w:r>
      <w:r w:rsidRPr="00373461">
        <w:rPr>
          <w:rFonts w:ascii="Times New Roman" w:hAnsi="Times New Roman" w:cs="Times New Roman"/>
          <w:b/>
          <w:bCs/>
          <w:color w:val="auto"/>
        </w:rPr>
        <w:t>- 202</w:t>
      </w:r>
      <w:r w:rsidR="00700E67" w:rsidRPr="00373461">
        <w:rPr>
          <w:rFonts w:ascii="Times New Roman" w:hAnsi="Times New Roman" w:cs="Times New Roman"/>
          <w:b/>
          <w:bCs/>
          <w:color w:val="auto"/>
        </w:rPr>
        <w:t>8</w:t>
      </w:r>
      <w:r w:rsidRPr="00373461">
        <w:rPr>
          <w:rFonts w:ascii="Times New Roman" w:hAnsi="Times New Roman" w:cs="Times New Roman"/>
          <w:b/>
          <w:bCs/>
          <w:color w:val="auto"/>
        </w:rPr>
        <w:t>годы»</w:t>
      </w:r>
    </w:p>
    <w:p w:rsidR="00264BC9" w:rsidRPr="00373461" w:rsidRDefault="00264BC9" w:rsidP="00E820E3">
      <w:pPr>
        <w:pStyle w:val="af8"/>
        <w:spacing w:after="0"/>
        <w:jc w:val="center"/>
        <w:rPr>
          <w:rFonts w:ascii="Times New Roman" w:hAnsi="Times New Roman" w:cs="Times New Roman"/>
          <w:b/>
          <w:bCs/>
          <w:color w:val="auto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5"/>
      </w:tblGrid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Наименование программы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«Энергосбережение и повышение энергетической эффективности в </w:t>
            </w:r>
            <w:r w:rsidR="00264BC9">
              <w:rPr>
                <w:rFonts w:ascii="Times New Roman" w:hAnsi="Times New Roman" w:cs="Times New Roman"/>
                <w:color w:val="auto"/>
              </w:rPr>
              <w:t>Старофедоровском</w:t>
            </w:r>
            <w:r w:rsidR="00700E67" w:rsidRPr="00373461">
              <w:rPr>
                <w:rFonts w:ascii="Times New Roman" w:hAnsi="Times New Roman" w:cs="Times New Roman"/>
                <w:color w:val="auto"/>
              </w:rPr>
              <w:t xml:space="preserve"> сельском поселении на 2026-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 202</w:t>
            </w:r>
            <w:r w:rsidR="00700E67" w:rsidRPr="00373461">
              <w:rPr>
                <w:rFonts w:ascii="Times New Roman" w:hAnsi="Times New Roman" w:cs="Times New Roman"/>
                <w:color w:val="auto"/>
              </w:rPr>
              <w:t>8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 годы»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Основание разработки Программы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Федеральный закон от 01.01.2001 г.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распоряжение Правительства РФ от 01.01.2001 г. «Об утверждении Плана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Приказ министерства экономического развития Российской Федерации от 01.01.2001 года №61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Заказчик программы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Администрация </w:t>
            </w:r>
            <w:r w:rsidR="00264BC9">
              <w:rPr>
                <w:rFonts w:ascii="Times New Roman" w:hAnsi="Times New Roman" w:cs="Times New Roman"/>
                <w:color w:val="auto"/>
              </w:rPr>
              <w:t>Старофедоровского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 сельского поселения 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Разработчик программы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Администрация </w:t>
            </w:r>
            <w:r w:rsidR="00264BC9">
              <w:rPr>
                <w:rFonts w:ascii="Times New Roman" w:hAnsi="Times New Roman" w:cs="Times New Roman"/>
                <w:color w:val="auto"/>
              </w:rPr>
              <w:t>Старофедоровского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 сельского поселения 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Цели и задачи Программы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Цель Программы - 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эффективности.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Задачи Программы:</w:t>
            </w:r>
          </w:p>
          <w:p w:rsidR="00EA738F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</w:t>
            </w:r>
            <w:r w:rsidR="00EA738F" w:rsidRPr="00373461">
              <w:rPr>
                <w:rFonts w:ascii="Times New Roman" w:hAnsi="Times New Roman" w:cs="Times New Roman"/>
                <w:color w:val="auto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EA738F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</w:t>
            </w:r>
            <w:r w:rsidR="00EA738F" w:rsidRPr="00373461">
              <w:rPr>
                <w:rFonts w:ascii="Times New Roman" w:hAnsi="Times New Roman" w:cs="Times New Roman"/>
                <w:color w:val="auto"/>
              </w:rPr>
              <w:t>оснащение приборами учета используемых энергетических ресурсов;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- повышение эффективности системы </w:t>
            </w:r>
            <w:hyperlink r:id="rId8" w:tooltip="Теплоснабжение" w:history="1">
              <w:r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теплоснабжения</w:t>
              </w:r>
            </w:hyperlink>
            <w:r w:rsidRPr="00373461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-повышение эффективности системы электроснабжения;</w:t>
            </w:r>
          </w:p>
          <w:p w:rsidR="00EA738F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</w:t>
            </w:r>
            <w:r w:rsidR="00EA738F" w:rsidRPr="00373461">
              <w:rPr>
                <w:rFonts w:ascii="Times New Roman" w:hAnsi="Times New Roman" w:cs="Times New Roman"/>
                <w:color w:val="auto"/>
              </w:rPr>
              <w:t xml:space="preserve">повышение эффективности системы </w:t>
            </w:r>
            <w:hyperlink r:id="rId9" w:tooltip="Водоснабжение и канализация" w:history="1">
              <w:r w:rsidR="00EA738F"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водоснабжения</w:t>
              </w:r>
            </w:hyperlink>
            <w:r w:rsidR="00EA738F" w:rsidRPr="00373461">
              <w:rPr>
                <w:rFonts w:ascii="Times New Roman" w:hAnsi="Times New Roman" w:cs="Times New Roman"/>
                <w:color w:val="auto"/>
              </w:rPr>
              <w:t xml:space="preserve"> и водоотведения;</w:t>
            </w:r>
          </w:p>
          <w:p w:rsidR="00EA738F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</w:t>
            </w:r>
            <w:r w:rsidR="00EA738F" w:rsidRPr="00373461">
              <w:rPr>
                <w:rFonts w:ascii="Times New Roman" w:hAnsi="Times New Roman" w:cs="Times New Roman"/>
                <w:color w:val="auto"/>
              </w:rPr>
              <w:t>уменьшение потребления энергии и связанных с этим затрат по муниципальным контрактам;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-замена осветительных приборов на энергосберегающие в </w:t>
            </w:r>
            <w:hyperlink r:id="rId10" w:tooltip="Бюджетные учреждения" w:history="1">
              <w:r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бюджетных учреждениях</w:t>
              </w:r>
            </w:hyperlink>
            <w:r w:rsidRPr="00373461">
              <w:rPr>
                <w:rFonts w:ascii="Times New Roman" w:hAnsi="Times New Roman" w:cs="Times New Roman"/>
                <w:color w:val="auto"/>
              </w:rPr>
              <w:t xml:space="preserve"> и системах уличного освещения.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6485" w:type="dxa"/>
          </w:tcPr>
          <w:p w:rsidR="00EA738F" w:rsidRPr="00373461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2026</w:t>
            </w:r>
            <w:r w:rsidR="00865D77" w:rsidRPr="00373461">
              <w:rPr>
                <w:rFonts w:ascii="Times New Roman" w:hAnsi="Times New Roman" w:cs="Times New Roman"/>
                <w:color w:val="auto"/>
              </w:rPr>
              <w:t>-20</w:t>
            </w:r>
            <w:r w:rsidRPr="00373461">
              <w:rPr>
                <w:rFonts w:ascii="Times New Roman" w:hAnsi="Times New Roman" w:cs="Times New Roman"/>
                <w:color w:val="auto"/>
              </w:rPr>
              <w:t>28</w:t>
            </w:r>
            <w:r w:rsidR="00EA738F" w:rsidRPr="00373461">
              <w:rPr>
                <w:rFonts w:ascii="Times New Roman" w:hAnsi="Times New Roman" w:cs="Times New Roman"/>
                <w:color w:val="auto"/>
              </w:rPr>
              <w:t xml:space="preserve"> годы без разделения на этапы 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A738F" w:rsidRPr="00373461" w:rsidTr="00C46B0B"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Объемы и источники финансирования программных мероприятий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Общий объем финансирования Программы составит </w:t>
            </w:r>
            <w:r w:rsidR="009E6813" w:rsidRPr="00373461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865D77" w:rsidRPr="00373461">
              <w:rPr>
                <w:rFonts w:ascii="Times New Roman" w:hAnsi="Times New Roman" w:cs="Times New Roman"/>
                <w:bCs/>
                <w:color w:val="auto"/>
              </w:rPr>
              <w:t>.0</w:t>
            </w:r>
            <w:r w:rsidRPr="00373461">
              <w:rPr>
                <w:rFonts w:ascii="Times New Roman" w:hAnsi="Times New Roman" w:cs="Times New Roman"/>
                <w:bCs/>
                <w:color w:val="auto"/>
              </w:rPr>
              <w:t>тыс. руб.</w:t>
            </w:r>
            <w:r w:rsidRPr="00373461">
              <w:rPr>
                <w:rFonts w:ascii="Times New Roman" w:hAnsi="Times New Roman" w:cs="Times New Roman"/>
                <w:color w:val="auto"/>
              </w:rPr>
              <w:t>: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</w:t>
            </w:r>
            <w:r w:rsidR="00700E67" w:rsidRPr="00373461">
              <w:rPr>
                <w:rFonts w:ascii="Times New Roman" w:hAnsi="Times New Roman" w:cs="Times New Roman"/>
                <w:color w:val="auto"/>
              </w:rPr>
              <w:t>26</w:t>
            </w:r>
            <w:r w:rsidR="00264BC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год – </w:t>
            </w:r>
            <w:r w:rsidR="00700E67" w:rsidRPr="00373461">
              <w:rPr>
                <w:rFonts w:ascii="Times New Roman" w:hAnsi="Times New Roman" w:cs="Times New Roman"/>
                <w:color w:val="auto"/>
              </w:rPr>
              <w:t>3</w:t>
            </w:r>
            <w:r w:rsidRPr="00373461">
              <w:rPr>
                <w:rFonts w:ascii="Times New Roman" w:hAnsi="Times New Roman" w:cs="Times New Roman"/>
                <w:color w:val="auto"/>
              </w:rPr>
              <w:t>,0 тыс. рублей</w:t>
            </w:r>
          </w:p>
          <w:p w:rsidR="00EA738F" w:rsidRPr="00373461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2027</w:t>
            </w:r>
            <w:r w:rsidR="00EA738F" w:rsidRPr="00373461">
              <w:rPr>
                <w:rFonts w:ascii="Times New Roman" w:hAnsi="Times New Roman" w:cs="Times New Roman"/>
                <w:color w:val="auto"/>
              </w:rPr>
              <w:t xml:space="preserve"> год – </w:t>
            </w:r>
            <w:bookmarkStart w:id="0" w:name="_GoBack"/>
            <w:r w:rsidR="00865D77" w:rsidRPr="00373461">
              <w:rPr>
                <w:rFonts w:ascii="Times New Roman" w:hAnsi="Times New Roman" w:cs="Times New Roman"/>
                <w:color w:val="auto"/>
              </w:rPr>
              <w:t>25</w:t>
            </w:r>
            <w:bookmarkEnd w:id="0"/>
            <w:r w:rsidR="00EA738F" w:rsidRPr="00373461">
              <w:rPr>
                <w:rFonts w:ascii="Times New Roman" w:hAnsi="Times New Roman" w:cs="Times New Roman"/>
                <w:color w:val="auto"/>
              </w:rPr>
              <w:t>,0 тыс. рублей</w:t>
            </w:r>
          </w:p>
          <w:p w:rsidR="00700E67" w:rsidRPr="00373461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2028 год- 25.0 тыс.рублей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* сумма подлежит уточнению при формировании бюджета на очередной финансовый год, а также корректировке с учетом затрат, и инфляционных поправок.</w:t>
            </w:r>
          </w:p>
          <w:p w:rsidR="00C46B0B" w:rsidRPr="00373461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EA738F" w:rsidRPr="00373461" w:rsidTr="00C46B0B">
        <w:trPr>
          <w:trHeight w:val="3195"/>
        </w:trPr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6485" w:type="dxa"/>
          </w:tcPr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- снижение нагрузки по оплате энергоносителей на </w:t>
            </w:r>
            <w:hyperlink r:id="rId11" w:tooltip="Бюджет местный" w:history="1">
              <w:r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местный бюджет</w:t>
              </w:r>
            </w:hyperlink>
            <w:r w:rsidRPr="00373461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-обеспечение полного учета потребления энергетических ресурсов;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 снижение удельных показателей энергопотребления;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-наличие актов энергетических обследований и энергетических паспортов;</w:t>
            </w:r>
          </w:p>
          <w:p w:rsidR="00EA738F" w:rsidRPr="00373461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-повышение эффективности и надежности систем уличного освещения;</w:t>
            </w:r>
          </w:p>
        </w:tc>
      </w:tr>
      <w:tr w:rsidR="00EA738F" w:rsidRPr="00373461" w:rsidTr="00C46B0B">
        <w:trPr>
          <w:trHeight w:val="360"/>
        </w:trPr>
        <w:tc>
          <w:tcPr>
            <w:tcW w:w="3085" w:type="dxa"/>
          </w:tcPr>
          <w:p w:rsidR="00EA738F" w:rsidRPr="00373461" w:rsidRDefault="00EA738F" w:rsidP="00EA738F">
            <w:pPr>
              <w:pStyle w:val="af8"/>
              <w:rPr>
                <w:rFonts w:ascii="Times New Roman" w:hAnsi="Times New Roman" w:cs="Times New Roman"/>
                <w:b/>
                <w:color w:val="auto"/>
              </w:rPr>
            </w:pPr>
            <w:r w:rsidRPr="00373461">
              <w:rPr>
                <w:rFonts w:ascii="Times New Roman" w:hAnsi="Times New Roman" w:cs="Times New Roman"/>
                <w:b/>
                <w:color w:val="auto"/>
              </w:rPr>
              <w:t xml:space="preserve">Система организации контроля за исполнением Программы </w:t>
            </w:r>
          </w:p>
        </w:tc>
        <w:tc>
          <w:tcPr>
            <w:tcW w:w="6485" w:type="dxa"/>
          </w:tcPr>
          <w:p w:rsidR="00EA738F" w:rsidRPr="00373461" w:rsidRDefault="00EA738F" w:rsidP="00264BC9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Администрация </w:t>
            </w:r>
            <w:r w:rsidR="00264BC9">
              <w:rPr>
                <w:rFonts w:ascii="Times New Roman" w:hAnsi="Times New Roman" w:cs="Times New Roman"/>
                <w:color w:val="auto"/>
              </w:rPr>
              <w:t>Старофедоровского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 сельского поселения </w:t>
            </w:r>
          </w:p>
        </w:tc>
      </w:tr>
    </w:tbl>
    <w:p w:rsidR="00EA738F" w:rsidRPr="00373461" w:rsidRDefault="00EA738F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C46B0B" w:rsidRPr="00373461" w:rsidRDefault="00C46B0B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C46B0B" w:rsidRPr="00373461" w:rsidRDefault="00C46B0B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264BC9" w:rsidRPr="00373461" w:rsidRDefault="00264BC9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E820E3" w:rsidRDefault="00E820E3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E820E3" w:rsidRDefault="00E820E3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E820E3" w:rsidRPr="00373461" w:rsidRDefault="00E820E3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C46B0B" w:rsidRPr="00373461" w:rsidRDefault="00C46B0B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p w:rsidR="00C46B0B" w:rsidRPr="00373461" w:rsidRDefault="00C46B0B" w:rsidP="00E26720">
      <w:pPr>
        <w:pStyle w:val="af8"/>
        <w:jc w:val="center"/>
        <w:rPr>
          <w:rFonts w:ascii="Times New Roman" w:hAnsi="Times New Roman" w:cs="Times New Roman"/>
          <w:b/>
          <w:color w:val="auto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"/>
      </w:tblGrid>
      <w:tr w:rsidR="00EA738F" w:rsidRPr="00373461" w:rsidTr="00DB3CAE">
        <w:tc>
          <w:tcPr>
            <w:tcW w:w="0" w:type="auto"/>
            <w:vAlign w:val="center"/>
          </w:tcPr>
          <w:p w:rsidR="00EA738F" w:rsidRPr="00373461" w:rsidRDefault="00EA738F" w:rsidP="00CD15AC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B5347" w:rsidRPr="00373461" w:rsidRDefault="008B5347" w:rsidP="008B5347">
      <w:pPr>
        <w:jc w:val="center"/>
        <w:rPr>
          <w:b/>
          <w:sz w:val="28"/>
          <w:szCs w:val="28"/>
        </w:rPr>
      </w:pPr>
    </w:p>
    <w:p w:rsidR="00E26720" w:rsidRPr="00373461" w:rsidRDefault="00E26720" w:rsidP="008B5347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lastRenderedPageBreak/>
        <w:t>I.  Общая характеристика сферы р</w:t>
      </w:r>
      <w:r w:rsidR="008B5347" w:rsidRPr="00373461">
        <w:rPr>
          <w:b/>
          <w:sz w:val="28"/>
          <w:szCs w:val="28"/>
        </w:rPr>
        <w:t xml:space="preserve">еализации Программы, проблемы и </w:t>
      </w:r>
      <w:r w:rsidRPr="00373461">
        <w:rPr>
          <w:b/>
          <w:sz w:val="28"/>
          <w:szCs w:val="28"/>
        </w:rPr>
        <w:t>прогноз ее развития</w:t>
      </w:r>
    </w:p>
    <w:p w:rsidR="008B5347" w:rsidRPr="00E820E3" w:rsidRDefault="008B5347" w:rsidP="008B5347">
      <w:pPr>
        <w:jc w:val="center"/>
        <w:rPr>
          <w:b/>
        </w:rPr>
      </w:pPr>
    </w:p>
    <w:p w:rsidR="00E26720" w:rsidRPr="00264BC9" w:rsidRDefault="00E26720" w:rsidP="008B5347">
      <w:pPr>
        <w:ind w:firstLine="709"/>
        <w:jc w:val="both"/>
      </w:pPr>
      <w:r w:rsidRPr="00264BC9">
        <w:t xml:space="preserve">Энергосбережение в жилищно-коммунальном и бюджетном секторе поселения является актуальным и необходимым условием нормального функционирования, так как повышение эффективности использования топливно-энергетических ресурсов (далее - ТЭР), при непрерывном росте цен на топливо и соответственно росте стоимости электрической и </w:t>
      </w:r>
      <w:hyperlink r:id="rId12" w:tooltip="Теплоэнергетика" w:history="1">
        <w:r w:rsidRPr="00264BC9">
          <w:rPr>
            <w:rStyle w:val="af0"/>
            <w:color w:val="auto"/>
            <w:u w:val="none"/>
          </w:rPr>
          <w:t>тепловой энергии</w:t>
        </w:r>
      </w:hyperlink>
      <w:r w:rsidRPr="00264BC9">
        <w:t xml:space="preserve"> позволяет добиться существенной экономии как ТЭР, так и финансовых ресурсов.</w:t>
      </w:r>
    </w:p>
    <w:p w:rsidR="00E26720" w:rsidRPr="00264BC9" w:rsidRDefault="00E26720" w:rsidP="008B5347">
      <w:pPr>
        <w:ind w:firstLine="709"/>
        <w:jc w:val="both"/>
      </w:pPr>
      <w:r w:rsidRPr="00264BC9">
        <w:t>Программа энергосбереж</w:t>
      </w:r>
      <w:r w:rsidR="008B4753" w:rsidRPr="00264BC9">
        <w:t xml:space="preserve">ения должна обеспечить снижение </w:t>
      </w:r>
      <w:r w:rsidRPr="00264BC9">
        <w:t>потребление ТЭР и воды за счет внедрения предлагаемых данной программой решений и мероприятий, и соответственно, перехода на экономичное и рациональное расходование ТЭР, при полном удовлетворении потребностей в количестве и качестве, превратить энергосбережение в решающий фактор функционирования поселения.</w:t>
      </w:r>
    </w:p>
    <w:p w:rsidR="008B4753" w:rsidRPr="00E820E3" w:rsidRDefault="008B4753" w:rsidP="008B5347"/>
    <w:p w:rsidR="00E26720" w:rsidRPr="00373461" w:rsidRDefault="00E26720" w:rsidP="008B5347">
      <w:pPr>
        <w:jc w:val="center"/>
        <w:rPr>
          <w:rStyle w:val="afb"/>
          <w:sz w:val="28"/>
          <w:szCs w:val="28"/>
        </w:rPr>
      </w:pPr>
      <w:r w:rsidRPr="00373461">
        <w:rPr>
          <w:b/>
          <w:sz w:val="28"/>
          <w:szCs w:val="28"/>
        </w:rPr>
        <w:t>II. Основные цели, задачи, сроки и этапы</w:t>
      </w:r>
      <w:r w:rsidR="00700E67" w:rsidRPr="00373461">
        <w:rPr>
          <w:b/>
          <w:sz w:val="28"/>
          <w:szCs w:val="28"/>
        </w:rPr>
        <w:t xml:space="preserve"> </w:t>
      </w:r>
      <w:r w:rsidRPr="00373461">
        <w:rPr>
          <w:rStyle w:val="afb"/>
          <w:sz w:val="28"/>
          <w:szCs w:val="28"/>
        </w:rPr>
        <w:t>реализации Программы</w:t>
      </w:r>
    </w:p>
    <w:p w:rsidR="008B5347" w:rsidRPr="00E820E3" w:rsidRDefault="008B5347" w:rsidP="008B5347">
      <w:pPr>
        <w:jc w:val="center"/>
        <w:rPr>
          <w:b/>
        </w:rPr>
      </w:pPr>
    </w:p>
    <w:p w:rsidR="00E26720" w:rsidRPr="00264BC9" w:rsidRDefault="00E26720" w:rsidP="008B5347">
      <w:pPr>
        <w:ind w:firstLine="709"/>
        <w:jc w:val="both"/>
      </w:pPr>
      <w:r w:rsidRPr="00264BC9">
        <w:t>1. Основными целями и задачами настоящей Программы являются:</w:t>
      </w:r>
    </w:p>
    <w:p w:rsidR="00E26720" w:rsidRPr="00264BC9" w:rsidRDefault="00E26720" w:rsidP="008B5347">
      <w:pPr>
        <w:ind w:firstLine="709"/>
        <w:jc w:val="both"/>
      </w:pPr>
      <w:r w:rsidRPr="00264BC9">
        <w:t>- внедрение энергосберегающих проектов при максимальной эффективности и минимальных вложениях;</w:t>
      </w:r>
    </w:p>
    <w:p w:rsidR="00E26720" w:rsidRPr="00264BC9" w:rsidRDefault="00E26720" w:rsidP="008B5347">
      <w:pPr>
        <w:ind w:firstLine="709"/>
        <w:jc w:val="both"/>
      </w:pPr>
      <w:r w:rsidRPr="00264BC9">
        <w:t>- учет потребления топливно-энергетических ресурсов;</w:t>
      </w:r>
    </w:p>
    <w:p w:rsidR="00E26720" w:rsidRPr="00264BC9" w:rsidRDefault="00E26720" w:rsidP="008B5347">
      <w:pPr>
        <w:ind w:firstLine="709"/>
        <w:jc w:val="both"/>
      </w:pPr>
      <w:r w:rsidRPr="00264BC9">
        <w:t>- оснащение приборами учета потребления т</w:t>
      </w:r>
      <w:r w:rsidR="008B4753" w:rsidRPr="00264BC9">
        <w:t>опливно-энергетических ресурсов</w:t>
      </w:r>
      <w:r w:rsidRPr="00264BC9">
        <w:t>;</w:t>
      </w:r>
    </w:p>
    <w:p w:rsidR="00E26720" w:rsidRPr="00264BC9" w:rsidRDefault="00E26720" w:rsidP="008B5347">
      <w:pPr>
        <w:ind w:firstLine="709"/>
        <w:jc w:val="both"/>
      </w:pPr>
      <w:r w:rsidRPr="00264BC9">
        <w:t>- создание на территории сельского поселения эффективной системы контроля за потреблением топливно-энергетических ресурсов.</w:t>
      </w:r>
    </w:p>
    <w:p w:rsidR="00E26720" w:rsidRPr="00264BC9" w:rsidRDefault="00E26720" w:rsidP="008B5347">
      <w:pPr>
        <w:ind w:firstLine="709"/>
        <w:jc w:val="both"/>
      </w:pPr>
      <w:r w:rsidRPr="00264BC9">
        <w:t xml:space="preserve">Программа «Энергосбережение и повышение энергетической эффективности в </w:t>
      </w:r>
      <w:r w:rsidR="00865D77" w:rsidRPr="00264BC9">
        <w:t>Новотроицком</w:t>
      </w:r>
      <w:r w:rsidRPr="00264BC9">
        <w:t xml:space="preserve"> сельском поселении  на 20</w:t>
      </w:r>
      <w:r w:rsidR="00700E67" w:rsidRPr="00264BC9">
        <w:t>26</w:t>
      </w:r>
      <w:r w:rsidRPr="00264BC9">
        <w:t xml:space="preserve"> - 202</w:t>
      </w:r>
      <w:r w:rsidR="00700E67" w:rsidRPr="00264BC9">
        <w:t>8</w:t>
      </w:r>
      <w:r w:rsidRPr="00264BC9">
        <w:t xml:space="preserve"> годы» реализуется в 20</w:t>
      </w:r>
      <w:r w:rsidR="00700E67" w:rsidRPr="00264BC9">
        <w:t>26</w:t>
      </w:r>
      <w:r w:rsidRPr="00264BC9">
        <w:t xml:space="preserve"> - 202</w:t>
      </w:r>
      <w:r w:rsidR="00700E67" w:rsidRPr="00264BC9">
        <w:t>8</w:t>
      </w:r>
      <w:r w:rsidRPr="00264BC9">
        <w:t xml:space="preserve"> годах без разделения на этапы, так как большинство мероприятий реализуется ежегодно с установленной периодичностью.</w:t>
      </w:r>
    </w:p>
    <w:p w:rsidR="008B4753" w:rsidRPr="00E820E3" w:rsidRDefault="008B4753" w:rsidP="008B5347">
      <w:pPr>
        <w:jc w:val="center"/>
      </w:pPr>
    </w:p>
    <w:p w:rsidR="00E26720" w:rsidRPr="00373461" w:rsidRDefault="00E26720" w:rsidP="008B5347">
      <w:pPr>
        <w:jc w:val="center"/>
        <w:rPr>
          <w:rStyle w:val="afb"/>
          <w:sz w:val="28"/>
          <w:szCs w:val="28"/>
        </w:rPr>
      </w:pPr>
      <w:r w:rsidRPr="00373461">
        <w:rPr>
          <w:rStyle w:val="afb"/>
          <w:sz w:val="28"/>
          <w:szCs w:val="28"/>
        </w:rPr>
        <w:t>III. Основные мероприятия Программы</w:t>
      </w:r>
    </w:p>
    <w:p w:rsidR="008B5347" w:rsidRPr="00E820E3" w:rsidRDefault="008B5347" w:rsidP="008B5347">
      <w:pPr>
        <w:jc w:val="center"/>
      </w:pPr>
    </w:p>
    <w:p w:rsidR="00E26720" w:rsidRPr="00264BC9" w:rsidRDefault="00E26720" w:rsidP="008B5347">
      <w:pPr>
        <w:ind w:firstLine="709"/>
        <w:jc w:val="both"/>
      </w:pPr>
      <w:r w:rsidRPr="00264BC9">
        <w:t>Реализация комплекса мероприятий с целью повышения энергоэффективности предусматривает действия по следующим основным направлениям:</w:t>
      </w:r>
    </w:p>
    <w:p w:rsidR="00E26720" w:rsidRPr="00264BC9" w:rsidRDefault="00E26720" w:rsidP="008B5347">
      <w:pPr>
        <w:ind w:firstLine="709"/>
        <w:jc w:val="both"/>
      </w:pPr>
      <w:r w:rsidRPr="00264BC9">
        <w:t xml:space="preserve">1.  Поведенческое энергосбережение. Это укоренение у населения привычки к минимизации использования энергии, когда она им не нужна. Необходимо осознание положения, что энергосбережение – экономически </w:t>
      </w:r>
      <w:r w:rsidR="008B5347" w:rsidRPr="00264BC9">
        <w:t xml:space="preserve">выгодно. </w:t>
      </w:r>
      <w:r w:rsidRPr="00264BC9">
        <w:t>Достига</w:t>
      </w:r>
      <w:r w:rsidR="008B5347" w:rsidRPr="00264BC9">
        <w:t xml:space="preserve">ется информационной поддержкой, </w:t>
      </w:r>
      <w:r w:rsidRPr="00264BC9">
        <w:t>методами пропаганды, обучением энергосбережению.</w:t>
      </w:r>
    </w:p>
    <w:p w:rsidR="00E26720" w:rsidRPr="00264BC9" w:rsidRDefault="00E26720" w:rsidP="008B5347">
      <w:pPr>
        <w:ind w:firstLine="709"/>
        <w:jc w:val="both"/>
      </w:pPr>
      <w:r w:rsidRPr="00264BC9">
        <w:t>2.  Энергосбережение в зданиях и сооружениях, улучшение их конструкций. Большая часть этих мер актуальна в части тепловой энергии, а также в экономии электроэнергии, используемой для термических целей и на освещение.</w:t>
      </w:r>
    </w:p>
    <w:p w:rsidR="00E26720" w:rsidRPr="00264BC9" w:rsidRDefault="00E26720" w:rsidP="008B5347">
      <w:pPr>
        <w:ind w:firstLine="709"/>
        <w:jc w:val="both"/>
      </w:pPr>
      <w:r w:rsidRPr="00264BC9">
        <w:t>3.  Энергосбережение и повышение энергетической эффективности в системе уличного освещения. Меры</w:t>
      </w:r>
      <w:r w:rsidR="008B4753" w:rsidRPr="00264BC9">
        <w:t>,</w:t>
      </w:r>
      <w:r w:rsidRPr="00264BC9">
        <w:t xml:space="preserve"> направленные на установку энергосберегающих светильников в уличном освещении</w:t>
      </w:r>
      <w:r w:rsidR="008B4753" w:rsidRPr="00264BC9">
        <w:t>,</w:t>
      </w:r>
      <w:r w:rsidRPr="00264BC9">
        <w:t xml:space="preserve"> позволят значительно сократить потребление электроэнергии.</w:t>
      </w:r>
    </w:p>
    <w:p w:rsidR="00E26720" w:rsidRPr="00264BC9" w:rsidRDefault="00E26720" w:rsidP="008B5347">
      <w:pPr>
        <w:ind w:firstLine="709"/>
        <w:jc w:val="both"/>
      </w:pPr>
      <w:r w:rsidRPr="00264BC9">
        <w:t>4. Создание системы контроля потребления энергоресурсов. На сегодняшний день сложились все предпосылки для организации надежной и экономичной системы  учета энергии. При этом целью установки счетчиков является не только экономия от разницы реальной и договорной величины энергетической нагрузки, но и налаживание приборного учета энергии для создания системы контроля потребления энергоресурсов на конкретном объекте.</w:t>
      </w:r>
    </w:p>
    <w:p w:rsidR="00E26720" w:rsidRPr="00264BC9" w:rsidRDefault="00E26720" w:rsidP="008B5347">
      <w:pPr>
        <w:ind w:firstLine="709"/>
        <w:jc w:val="both"/>
      </w:pPr>
      <w:r w:rsidRPr="00264BC9">
        <w:t xml:space="preserve">В основу такой системы контроля должен быть положен документ, регистрирующий энергоэффективность объекта — энергетический паспорт. Главной мотивацией при введении энергетических паспортов на территории </w:t>
      </w:r>
      <w:r w:rsidR="00865D77" w:rsidRPr="00264BC9">
        <w:t>Новотроицкого</w:t>
      </w:r>
      <w:r w:rsidRPr="00264BC9">
        <w:t xml:space="preserve"> </w:t>
      </w:r>
      <w:r w:rsidRPr="00264BC9">
        <w:lastRenderedPageBreak/>
        <w:t>сельского поселения должно стать наведение порядка в системе  потребления энергоресурсов. Что приведет к оптимизации контроля тарифов на услуги энергоснабжающих организаций за счет получения достоверной информации.</w:t>
      </w:r>
    </w:p>
    <w:p w:rsidR="00E26720" w:rsidRPr="00264BC9" w:rsidRDefault="00E26720" w:rsidP="008B5347">
      <w:pPr>
        <w:ind w:firstLine="709"/>
        <w:jc w:val="both"/>
      </w:pPr>
      <w:r w:rsidRPr="00264BC9">
        <w:t>Перечень мероприятий и ресурсное обеспечение реализации мероприятий муниципальной программы представлены в Таблице 1 к настоящей Программе.</w:t>
      </w:r>
    </w:p>
    <w:p w:rsidR="008B4753" w:rsidRPr="00E820E3" w:rsidRDefault="008B4753" w:rsidP="008B4753">
      <w:pPr>
        <w:pStyle w:val="af8"/>
        <w:jc w:val="center"/>
        <w:rPr>
          <w:rFonts w:ascii="Times New Roman" w:hAnsi="Times New Roman" w:cs="Times New Roman"/>
          <w:color w:val="auto"/>
        </w:rPr>
      </w:pPr>
    </w:p>
    <w:p w:rsidR="00E26720" w:rsidRPr="00373461" w:rsidRDefault="00E26720" w:rsidP="008B5347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Мероприятия по энергосбережению и повышению</w:t>
      </w:r>
    </w:p>
    <w:p w:rsidR="00E26720" w:rsidRPr="00373461" w:rsidRDefault="00E26720" w:rsidP="008B5347">
      <w:pPr>
        <w:jc w:val="center"/>
        <w:rPr>
          <w:rStyle w:val="afb"/>
          <w:sz w:val="28"/>
          <w:szCs w:val="28"/>
        </w:rPr>
      </w:pPr>
      <w:r w:rsidRPr="00373461">
        <w:rPr>
          <w:rStyle w:val="afb"/>
          <w:sz w:val="28"/>
          <w:szCs w:val="28"/>
        </w:rPr>
        <w:t>энергетической эффективности в муниципальных учреждениях</w:t>
      </w:r>
    </w:p>
    <w:p w:rsidR="008B5347" w:rsidRPr="00264BC9" w:rsidRDefault="008B5347" w:rsidP="008B5347">
      <w:pPr>
        <w:jc w:val="center"/>
        <w:rPr>
          <w:b/>
        </w:rPr>
      </w:pPr>
    </w:p>
    <w:p w:rsidR="00E26720" w:rsidRPr="00264BC9" w:rsidRDefault="00E26720" w:rsidP="008B5347">
      <w:pPr>
        <w:ind w:firstLine="709"/>
        <w:jc w:val="both"/>
      </w:pPr>
      <w:r w:rsidRPr="00264BC9">
        <w:t>Для повышения энергоэффективности в муниципальных учреждениях предусматривается реализация следующих основных мероприятий:</w:t>
      </w:r>
    </w:p>
    <w:p w:rsidR="00E26720" w:rsidRPr="00264BC9" w:rsidRDefault="00E26720" w:rsidP="008B5347">
      <w:pPr>
        <w:ind w:firstLine="709"/>
        <w:jc w:val="both"/>
      </w:pPr>
      <w:r w:rsidRPr="00264BC9">
        <w:t>- проведение энергетических обследований, ведение энергетических паспортов  в муниципальных организациях;</w:t>
      </w:r>
    </w:p>
    <w:p w:rsidR="00E26720" w:rsidRPr="00264BC9" w:rsidRDefault="00E26720" w:rsidP="008B5347">
      <w:pPr>
        <w:ind w:firstLine="709"/>
        <w:jc w:val="both"/>
      </w:pPr>
      <w:r w:rsidRPr="00264BC9">
        <w:t>- установка и обеспечение соблюдения нормативов затрат топлива и энергии, лимитов потребления энергетических ресурсов;</w:t>
      </w:r>
    </w:p>
    <w:p w:rsidR="00E26720" w:rsidRPr="00264BC9" w:rsidRDefault="00E26720" w:rsidP="008B5347">
      <w:pPr>
        <w:ind w:firstLine="709"/>
        <w:jc w:val="both"/>
      </w:pPr>
      <w:r w:rsidRPr="00264BC9">
        <w:t>- обеспечение приборами учета коммунальных ресурсов и устройствами регулирования потребления тепловой энергии;</w:t>
      </w:r>
    </w:p>
    <w:p w:rsidR="00E26720" w:rsidRPr="00264BC9" w:rsidRDefault="00E26720" w:rsidP="008B5347">
      <w:pPr>
        <w:ind w:firstLine="709"/>
        <w:jc w:val="both"/>
      </w:pPr>
      <w:r w:rsidRPr="00264BC9">
        <w:t xml:space="preserve">- повышение тепловой защиты зданий, строений, сооружений при </w:t>
      </w:r>
      <w:hyperlink r:id="rId13" w:tooltip="Капитальный ремонт" w:history="1">
        <w:r w:rsidRPr="00264BC9">
          <w:rPr>
            <w:rStyle w:val="af0"/>
            <w:color w:val="auto"/>
            <w:u w:val="none"/>
          </w:rPr>
          <w:t>капитальном ремонте</w:t>
        </w:r>
      </w:hyperlink>
      <w:r w:rsidRPr="00264BC9">
        <w:t xml:space="preserve">, </w:t>
      </w:r>
      <w:hyperlink r:id="rId14" w:tooltip="Утеплители" w:history="1">
        <w:r w:rsidRPr="00264BC9">
          <w:rPr>
            <w:rStyle w:val="af0"/>
            <w:color w:val="auto"/>
            <w:u w:val="none"/>
          </w:rPr>
          <w:t>утепление</w:t>
        </w:r>
      </w:hyperlink>
      <w:r w:rsidRPr="00264BC9">
        <w:t xml:space="preserve"> зданий, строений, сооружений;</w:t>
      </w:r>
    </w:p>
    <w:p w:rsidR="003C03FF" w:rsidRPr="00264BC9" w:rsidRDefault="00264BC9" w:rsidP="00264BC9">
      <w:r>
        <w:tab/>
        <w:t xml:space="preserve">-  </w:t>
      </w:r>
      <w:r w:rsidR="00E26720" w:rsidRPr="00264BC9">
        <w:t xml:space="preserve">формирование системы муниципальных нормативных </w:t>
      </w:r>
      <w:hyperlink r:id="rId15" w:tooltip="Правовые акты" w:history="1">
        <w:r w:rsidR="00E26720" w:rsidRPr="00264BC9">
          <w:rPr>
            <w:rStyle w:val="af0"/>
            <w:color w:val="auto"/>
            <w:u w:val="none"/>
          </w:rPr>
          <w:t>правовых актов</w:t>
        </w:r>
      </w:hyperlink>
      <w:r>
        <w:t xml:space="preserve">, </w:t>
      </w:r>
      <w:r w:rsidR="00E26720" w:rsidRPr="00264BC9">
        <w:t>стимулирующих энергосбережение;</w:t>
      </w:r>
    </w:p>
    <w:p w:rsidR="003C03FF" w:rsidRPr="00264BC9" w:rsidRDefault="008B5347" w:rsidP="003C03FF">
      <w:pPr>
        <w:ind w:firstLine="709"/>
        <w:jc w:val="both"/>
      </w:pPr>
      <w:r w:rsidRPr="00264BC9">
        <w:t>-</w:t>
      </w:r>
      <w:r w:rsidR="00264BC9">
        <w:t xml:space="preserve"> </w:t>
      </w:r>
      <w:r w:rsidR="00E26720" w:rsidRPr="00264BC9">
        <w:t>автоматизирован</w:t>
      </w:r>
      <w:r w:rsidRPr="00264BC9">
        <w:t>ие  потребления тепловой энергии</w:t>
      </w:r>
      <w:r w:rsidR="00700E67" w:rsidRPr="00264BC9">
        <w:t xml:space="preserve"> </w:t>
      </w:r>
      <w:r w:rsidRPr="00264BC9">
        <w:t xml:space="preserve">зданиями, </w:t>
      </w:r>
      <w:r w:rsidR="00E26720" w:rsidRPr="00264BC9">
        <w:t>строениями, сооружениями;</w:t>
      </w:r>
    </w:p>
    <w:p w:rsidR="00E26720" w:rsidRPr="00264BC9" w:rsidRDefault="00E26720" w:rsidP="003C03FF">
      <w:pPr>
        <w:ind w:firstLine="709"/>
        <w:jc w:val="both"/>
      </w:pPr>
      <w:r w:rsidRPr="00264BC9">
        <w:t>- проведение гидравлической регулировки, автоматической/ручной балансировки распределительных систем отопления и стояков в зданиях, строениях, сооружениях;</w:t>
      </w:r>
    </w:p>
    <w:p w:rsidR="00E26720" w:rsidRPr="00264BC9" w:rsidRDefault="00E26720" w:rsidP="003C03FF">
      <w:pPr>
        <w:ind w:firstLine="709"/>
        <w:jc w:val="both"/>
      </w:pPr>
      <w:r w:rsidRPr="00264BC9">
        <w:t>- повышение энергетической эффективности систем освещения зданий, строений, сооружений;</w:t>
      </w:r>
    </w:p>
    <w:p w:rsidR="00E26720" w:rsidRPr="00264BC9" w:rsidRDefault="00E26720" w:rsidP="003C03FF">
      <w:pPr>
        <w:ind w:firstLine="709"/>
        <w:jc w:val="both"/>
      </w:pPr>
      <w:r w:rsidRPr="00264BC9">
        <w:t>- закупка энергопотребляющего оборудования высоких классов энергетической эффективности.</w:t>
      </w:r>
    </w:p>
    <w:p w:rsidR="008B4753" w:rsidRPr="00E820E3" w:rsidRDefault="008B4753" w:rsidP="003C03FF">
      <w:pPr>
        <w:jc w:val="center"/>
        <w:rPr>
          <w:b/>
        </w:rPr>
      </w:pPr>
    </w:p>
    <w:p w:rsidR="00E26720" w:rsidRPr="00373461" w:rsidRDefault="00E26720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Мероприятия по энергосбережению и повышению</w:t>
      </w:r>
    </w:p>
    <w:p w:rsidR="00E26720" w:rsidRPr="00373461" w:rsidRDefault="00E26720" w:rsidP="003C03FF">
      <w:pPr>
        <w:jc w:val="center"/>
        <w:rPr>
          <w:rStyle w:val="afb"/>
          <w:sz w:val="28"/>
          <w:szCs w:val="28"/>
        </w:rPr>
      </w:pPr>
      <w:r w:rsidRPr="00373461">
        <w:rPr>
          <w:rStyle w:val="afb"/>
          <w:sz w:val="28"/>
          <w:szCs w:val="28"/>
        </w:rPr>
        <w:t>энергетической эффективности жилищного фонда</w:t>
      </w:r>
    </w:p>
    <w:p w:rsidR="003C03FF" w:rsidRPr="00E820E3" w:rsidRDefault="003C03FF" w:rsidP="003C03FF">
      <w:pPr>
        <w:jc w:val="both"/>
      </w:pPr>
    </w:p>
    <w:p w:rsidR="00E26720" w:rsidRPr="00264BC9" w:rsidRDefault="00E26720" w:rsidP="003C03FF">
      <w:pPr>
        <w:ind w:firstLine="709"/>
        <w:jc w:val="both"/>
      </w:pPr>
      <w:r w:rsidRPr="00264BC9">
        <w:t>Мероприятия по повышению эффективности использования энергии в жилищном фонде:</w:t>
      </w:r>
    </w:p>
    <w:p w:rsidR="00E26720" w:rsidRPr="00264BC9" w:rsidRDefault="008B4753" w:rsidP="003C03FF">
      <w:pPr>
        <w:ind w:firstLine="709"/>
        <w:jc w:val="both"/>
      </w:pPr>
      <w:r w:rsidRPr="00264BC9">
        <w:t>-</w:t>
      </w:r>
      <w:r w:rsidR="00E26720" w:rsidRPr="00264BC9">
        <w:t>проведение энергосберегающих мероприятий (проведение энергетических обследований, составление энергетических паспортов, обеспечение общедомовыми и поквартирными приборами учета коммунальных ресурсов и устройствами регулирования потребления тепловой энергии) при капитальном ремонте многоквартирных жилых домов.</w:t>
      </w:r>
    </w:p>
    <w:p w:rsidR="00E26720" w:rsidRPr="00264BC9" w:rsidRDefault="00E26720" w:rsidP="003C03FF">
      <w:pPr>
        <w:ind w:firstLine="709"/>
        <w:jc w:val="both"/>
      </w:pPr>
      <w:r w:rsidRPr="00264BC9">
        <w:t>Для создания условий выполнения энергосберегающих мероприятий необходимо:</w:t>
      </w:r>
    </w:p>
    <w:p w:rsidR="008B4753" w:rsidRPr="00264BC9" w:rsidRDefault="00E26720" w:rsidP="003C03FF">
      <w:pPr>
        <w:ind w:firstLine="709"/>
        <w:jc w:val="both"/>
      </w:pPr>
      <w:r w:rsidRPr="00264BC9">
        <w:t>- обеспечить в рамках муниципального заказа применение современных энергосберегающих технологий при проектировании, строительстве, реконструкции и капитальном ремонте объектов муниципального жилищного фонда;</w:t>
      </w:r>
    </w:p>
    <w:p w:rsidR="008B4753" w:rsidRPr="00264BC9" w:rsidRDefault="008B4753" w:rsidP="003C03FF">
      <w:pPr>
        <w:ind w:firstLine="709"/>
        <w:jc w:val="both"/>
      </w:pPr>
      <w:r w:rsidRPr="00264BC9">
        <w:t xml:space="preserve">- </w:t>
      </w:r>
      <w:r w:rsidR="00E26720" w:rsidRPr="00264BC9">
        <w:t xml:space="preserve">сформировать систему муниципальных </w:t>
      </w:r>
      <w:hyperlink r:id="rId16" w:tooltip="Нормы права" w:history="1">
        <w:r w:rsidR="00E26720" w:rsidRPr="00264BC9">
          <w:rPr>
            <w:rStyle w:val="af0"/>
            <w:color w:val="auto"/>
            <w:u w:val="none"/>
          </w:rPr>
          <w:t>нормативных правовых</w:t>
        </w:r>
      </w:hyperlink>
      <w:r w:rsidRPr="00264BC9">
        <w:t xml:space="preserve"> актов, </w:t>
      </w:r>
      <w:r w:rsidR="00E26720" w:rsidRPr="00264BC9">
        <w:t>стимулирующих энерг</w:t>
      </w:r>
      <w:r w:rsidRPr="00264BC9">
        <w:t xml:space="preserve">осбережение в жилищном фонде (в </w:t>
      </w:r>
      <w:r w:rsidR="00E26720" w:rsidRPr="00264BC9">
        <w:t>том числе при установлении нормативов пот</w:t>
      </w:r>
      <w:r w:rsidRPr="00264BC9">
        <w:t>ребления коммунальных ресурсов)</w:t>
      </w:r>
    </w:p>
    <w:p w:rsidR="00E26720" w:rsidRPr="00264BC9" w:rsidRDefault="00E26720" w:rsidP="003C03FF">
      <w:pPr>
        <w:ind w:firstLine="709"/>
        <w:jc w:val="both"/>
      </w:pPr>
      <w:r w:rsidRPr="00264BC9">
        <w:t>- создать условия для обеспечения жилищного фонда муниципального образования приборами учета коммунальных ресурсов и устройствами регулирования потребления тепловой энергии;</w:t>
      </w:r>
    </w:p>
    <w:p w:rsidR="00E26720" w:rsidRPr="00264BC9" w:rsidRDefault="00E26720" w:rsidP="003C03FF">
      <w:pPr>
        <w:ind w:firstLine="709"/>
        <w:jc w:val="both"/>
      </w:pPr>
      <w:r w:rsidRPr="00264BC9">
        <w:t>- обеспечить доступ населения муниципального образования к информации по энергосбережению.</w:t>
      </w:r>
    </w:p>
    <w:p w:rsidR="008B4753" w:rsidRPr="00373461" w:rsidRDefault="008B4753" w:rsidP="003C03FF">
      <w:pPr>
        <w:jc w:val="both"/>
        <w:rPr>
          <w:sz w:val="28"/>
          <w:szCs w:val="28"/>
        </w:rPr>
      </w:pPr>
    </w:p>
    <w:p w:rsidR="00E26720" w:rsidRPr="00373461" w:rsidRDefault="00E26720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lastRenderedPageBreak/>
        <w:t>Мероприятия по энергосбережению и повышению</w:t>
      </w:r>
    </w:p>
    <w:p w:rsidR="00E26720" w:rsidRPr="00373461" w:rsidRDefault="00E26720" w:rsidP="003C03FF">
      <w:pPr>
        <w:jc w:val="center"/>
        <w:rPr>
          <w:rStyle w:val="afb"/>
          <w:sz w:val="28"/>
          <w:szCs w:val="28"/>
        </w:rPr>
      </w:pPr>
      <w:r w:rsidRPr="00373461">
        <w:rPr>
          <w:rStyle w:val="afb"/>
          <w:sz w:val="28"/>
          <w:szCs w:val="28"/>
        </w:rPr>
        <w:t>энергетической эффективности систем коммунальной инфраструктуры</w:t>
      </w:r>
    </w:p>
    <w:p w:rsidR="003C03FF" w:rsidRPr="00E820E3" w:rsidRDefault="003C03FF" w:rsidP="003C03FF">
      <w:pPr>
        <w:jc w:val="center"/>
        <w:rPr>
          <w:b/>
        </w:rPr>
      </w:pPr>
    </w:p>
    <w:p w:rsidR="00E26720" w:rsidRPr="00264BC9" w:rsidRDefault="00E26720" w:rsidP="003C03FF">
      <w:pPr>
        <w:ind w:firstLine="709"/>
        <w:jc w:val="both"/>
      </w:pPr>
      <w:r w:rsidRPr="00264BC9">
        <w:t xml:space="preserve">Организационные мероприятия по энергосбережению и повышению энергетической эффективности системы коммунальной инфраструктуры </w:t>
      </w:r>
      <w:r w:rsidR="00865D77" w:rsidRPr="00264BC9">
        <w:t>Новотроицкого</w:t>
      </w:r>
      <w:r w:rsidRPr="00264BC9">
        <w:t xml:space="preserve"> сельского поселения включают в себя:</w:t>
      </w:r>
    </w:p>
    <w:p w:rsidR="00E26720" w:rsidRPr="00264BC9" w:rsidRDefault="00E26720" w:rsidP="003C03FF">
      <w:pPr>
        <w:ind w:firstLine="709"/>
        <w:jc w:val="both"/>
      </w:pPr>
      <w:r w:rsidRPr="00264BC9">
        <w:t>- проведение энергетического аудита;</w:t>
      </w:r>
    </w:p>
    <w:p w:rsidR="00E26720" w:rsidRPr="00264BC9" w:rsidRDefault="00E26720" w:rsidP="003C03FF">
      <w:pPr>
        <w:ind w:firstLine="709"/>
        <w:jc w:val="both"/>
      </w:pPr>
      <w:r w:rsidRPr="00264BC9">
        <w:t xml:space="preserve">- мероприятия по выявлению бесхозяйных </w:t>
      </w:r>
      <w:hyperlink r:id="rId17" w:tooltip="Объекты недвижимости" w:history="1">
        <w:r w:rsidRPr="00264BC9">
          <w:rPr>
            <w:rStyle w:val="af0"/>
            <w:color w:val="auto"/>
            <w:u w:val="none"/>
          </w:rPr>
          <w:t>объектов недвижимого</w:t>
        </w:r>
      </w:hyperlink>
      <w:r w:rsidRPr="00264BC9">
        <w:t xml:space="preserve"> имущества, используемых для передачи энергетических ресурсов (включая </w:t>
      </w:r>
      <w:hyperlink r:id="rId18" w:tooltip="Газоснабжение" w:history="1">
        <w:r w:rsidRPr="00264BC9">
          <w:rPr>
            <w:rStyle w:val="af0"/>
            <w:color w:val="auto"/>
            <w:u w:val="none"/>
          </w:rPr>
          <w:t>газоснабжение</w:t>
        </w:r>
      </w:hyperlink>
      <w:r w:rsidRPr="00264BC9">
        <w:t xml:space="preserve">, тепло 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  права </w:t>
      </w:r>
      <w:hyperlink r:id="rId19" w:tooltip="Муниципальная собственность" w:history="1">
        <w:r w:rsidRPr="00264BC9">
          <w:rPr>
            <w:rStyle w:val="af0"/>
            <w:color w:val="auto"/>
            <w:u w:val="none"/>
          </w:rPr>
          <w:t>муниципальной собственности</w:t>
        </w:r>
      </w:hyperlink>
      <w:r w:rsidRPr="00264BC9">
        <w:t xml:space="preserve"> на такие бесхозяйные объекты недвижимого имущества;</w:t>
      </w:r>
    </w:p>
    <w:p w:rsidR="00E26720" w:rsidRPr="00264BC9" w:rsidRDefault="00E26720" w:rsidP="003C03FF">
      <w:pPr>
        <w:ind w:firstLine="709"/>
        <w:jc w:val="both"/>
      </w:pPr>
      <w:r w:rsidRPr="00264BC9">
        <w:t xml:space="preserve">- мероприятия по </w:t>
      </w:r>
      <w:hyperlink r:id="rId20" w:tooltip="Органы управления" w:history="1">
        <w:r w:rsidRPr="00264BC9">
          <w:rPr>
            <w:rStyle w:val="af0"/>
            <w:color w:val="auto"/>
            <w:u w:val="none"/>
          </w:rPr>
          <w:t>организации управления</w:t>
        </w:r>
      </w:hyperlink>
      <w:r w:rsidRPr="00264BC9">
        <w:t xml:space="preserve">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  источника компенсации возникающих при их эксплуатации нормативных потерь энергетических ресурсов (включая тепловую энергию, электрическую энергию), в частности за счет включения расходов на компенсацию данных потерь в тариф организации, управляющей такими объектами.</w:t>
      </w:r>
    </w:p>
    <w:p w:rsidR="008B4753" w:rsidRPr="00E820E3" w:rsidRDefault="008B4753" w:rsidP="008B5347"/>
    <w:p w:rsidR="00E26720" w:rsidRPr="00373461" w:rsidRDefault="00E26720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Мероприятия по энергосбережению и повышению</w:t>
      </w:r>
    </w:p>
    <w:p w:rsidR="00E26720" w:rsidRPr="00373461" w:rsidRDefault="00E26720" w:rsidP="003C03FF">
      <w:pPr>
        <w:jc w:val="center"/>
        <w:rPr>
          <w:rStyle w:val="afb"/>
          <w:sz w:val="28"/>
          <w:szCs w:val="28"/>
        </w:rPr>
      </w:pPr>
      <w:r w:rsidRPr="00373461">
        <w:rPr>
          <w:rStyle w:val="afb"/>
          <w:sz w:val="28"/>
          <w:szCs w:val="28"/>
        </w:rPr>
        <w:t>энергетической эффективности систем уличного освещения</w:t>
      </w:r>
    </w:p>
    <w:p w:rsidR="003C03FF" w:rsidRPr="00264BC9" w:rsidRDefault="003C03FF" w:rsidP="003C03FF">
      <w:pPr>
        <w:jc w:val="center"/>
      </w:pPr>
    </w:p>
    <w:p w:rsidR="00E26720" w:rsidRPr="00264BC9" w:rsidRDefault="00E26720" w:rsidP="003C03FF">
      <w:pPr>
        <w:ind w:firstLine="709"/>
        <w:jc w:val="both"/>
      </w:pPr>
      <w:r w:rsidRPr="00264BC9">
        <w:t>Мероприятия по повышению эффективности использования электрической энергии в системах уличного освещения:</w:t>
      </w:r>
    </w:p>
    <w:p w:rsidR="00E26720" w:rsidRPr="00264BC9" w:rsidRDefault="00E26720" w:rsidP="003C03FF">
      <w:pPr>
        <w:ind w:firstLine="709"/>
        <w:jc w:val="both"/>
      </w:pPr>
      <w:r w:rsidRPr="00264BC9">
        <w:t xml:space="preserve">-  замена ламп в системе уличного освещения в </w:t>
      </w:r>
      <w:r w:rsidR="00865D77" w:rsidRPr="00264BC9">
        <w:t>Новотроицком</w:t>
      </w:r>
      <w:r w:rsidRPr="00264BC9">
        <w:t xml:space="preserve"> сельском поселении на энергосберегающие;</w:t>
      </w:r>
    </w:p>
    <w:p w:rsidR="00E26720" w:rsidRPr="00264BC9" w:rsidRDefault="00E26720" w:rsidP="003C03FF">
      <w:pPr>
        <w:ind w:firstLine="709"/>
        <w:jc w:val="both"/>
      </w:pPr>
      <w:r w:rsidRPr="00264BC9">
        <w:t>-  установка приборов учета в уличном освещении.</w:t>
      </w:r>
    </w:p>
    <w:p w:rsidR="008B4753" w:rsidRPr="00264BC9" w:rsidRDefault="008B4753" w:rsidP="008B5347"/>
    <w:p w:rsidR="00E26720" w:rsidRDefault="009E73DF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  <w:lang w:val="en-US"/>
        </w:rPr>
        <w:t>IV</w:t>
      </w:r>
      <w:r w:rsidRPr="00373461">
        <w:rPr>
          <w:b/>
          <w:sz w:val="28"/>
          <w:szCs w:val="28"/>
        </w:rPr>
        <w:t>.</w:t>
      </w:r>
      <w:r w:rsidR="00E26720" w:rsidRPr="00373461">
        <w:rPr>
          <w:b/>
          <w:sz w:val="28"/>
          <w:szCs w:val="28"/>
        </w:rPr>
        <w:t xml:space="preserve"> Ресурсное обеспечение Программы</w:t>
      </w:r>
    </w:p>
    <w:p w:rsidR="00264BC9" w:rsidRPr="00E820E3" w:rsidRDefault="00264BC9" w:rsidP="003C03FF">
      <w:pPr>
        <w:jc w:val="center"/>
        <w:rPr>
          <w:b/>
        </w:rPr>
      </w:pPr>
    </w:p>
    <w:p w:rsidR="00E26720" w:rsidRPr="00264BC9" w:rsidRDefault="00E26720" w:rsidP="003C03FF">
      <w:pPr>
        <w:ind w:firstLine="709"/>
        <w:jc w:val="both"/>
      </w:pPr>
      <w:r w:rsidRPr="00264BC9">
        <w:t xml:space="preserve">Основным источником финансирования Программы являются средства </w:t>
      </w:r>
      <w:hyperlink r:id="rId21" w:tooltip="Местный бюджет" w:history="1">
        <w:r w:rsidRPr="00264BC9">
          <w:rPr>
            <w:rStyle w:val="af0"/>
            <w:color w:val="auto"/>
            <w:u w:val="none"/>
          </w:rPr>
          <w:t>местного бюджета</w:t>
        </w:r>
      </w:hyperlink>
      <w:r w:rsidRPr="00264BC9">
        <w:t>.</w:t>
      </w:r>
    </w:p>
    <w:p w:rsidR="00E26720" w:rsidRPr="00264BC9" w:rsidRDefault="00E26720" w:rsidP="003C03FF">
      <w:pPr>
        <w:ind w:firstLine="709"/>
        <w:jc w:val="both"/>
      </w:pPr>
      <w:r w:rsidRPr="00264BC9">
        <w:t xml:space="preserve">Общий запланированный объем финансирования Программы составляет </w:t>
      </w:r>
      <w:r w:rsidR="00865D77" w:rsidRPr="00264BC9">
        <w:t>50</w:t>
      </w:r>
      <w:r w:rsidRPr="00264BC9">
        <w:t>тыс. рублей.</w:t>
      </w:r>
    </w:p>
    <w:p w:rsidR="008B4753" w:rsidRPr="00264BC9" w:rsidRDefault="008B4753" w:rsidP="003C03FF">
      <w:pPr>
        <w:ind w:firstLine="709"/>
        <w:jc w:val="both"/>
      </w:pPr>
    </w:p>
    <w:p w:rsidR="00E26720" w:rsidRPr="00373461" w:rsidRDefault="00E26720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V. Оценка социально-экономической</w:t>
      </w:r>
    </w:p>
    <w:p w:rsidR="00E26720" w:rsidRPr="00373461" w:rsidRDefault="00E26720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эффективности реализации Программы</w:t>
      </w:r>
    </w:p>
    <w:p w:rsidR="003C03FF" w:rsidRPr="00E820E3" w:rsidRDefault="003C03FF" w:rsidP="003C03FF">
      <w:pPr>
        <w:jc w:val="center"/>
        <w:rPr>
          <w:b/>
        </w:rPr>
      </w:pPr>
    </w:p>
    <w:p w:rsidR="00E26720" w:rsidRPr="00264BC9" w:rsidRDefault="00E26720" w:rsidP="003C03FF">
      <w:pPr>
        <w:ind w:firstLine="709"/>
        <w:jc w:val="both"/>
      </w:pPr>
      <w:r w:rsidRPr="00264BC9">
        <w:t xml:space="preserve">В соответствии с Федеральным законом от 23 </w:t>
      </w:r>
      <w:hyperlink r:id="rId22" w:tooltip="Ноябрь 2009 г." w:history="1">
        <w:r w:rsidRPr="00264BC9">
          <w:rPr>
            <w:rStyle w:val="af0"/>
            <w:color w:val="auto"/>
            <w:u w:val="none"/>
          </w:rPr>
          <w:t>ноября 2009</w:t>
        </w:r>
      </w:hyperlink>
      <w:r w:rsidRPr="00264BC9">
        <w:t xml:space="preserve"> г. «Об энергосбережении и о повышении энергетической эффективности и о внесении изменений в отдельные законодательные акты Российской Федерации» бюджетное учреждение обязано обеспечить снижение в сопоставимых условиях объема потребленных им энергоресурсов ежегодно не менее чем на три процента.</w:t>
      </w:r>
    </w:p>
    <w:p w:rsidR="00E26720" w:rsidRPr="00264BC9" w:rsidRDefault="00E26720" w:rsidP="003C03FF">
      <w:pPr>
        <w:ind w:firstLine="709"/>
        <w:jc w:val="both"/>
      </w:pPr>
      <w:r w:rsidRPr="00264BC9">
        <w:t>В ходе реализации Программы планируется достичь следующих результатов:</w:t>
      </w:r>
    </w:p>
    <w:p w:rsidR="00E26720" w:rsidRPr="00264BC9" w:rsidRDefault="00E26720" w:rsidP="003C03FF">
      <w:pPr>
        <w:ind w:firstLine="709"/>
        <w:jc w:val="both"/>
      </w:pPr>
      <w:r w:rsidRPr="00264BC9">
        <w:t>- наличия:энергетических паспортов;топливно-энергетических балансов;актов энергетических обследований;установленных нормативов и лимитов энергопотребления;</w:t>
      </w:r>
    </w:p>
    <w:p w:rsidR="00E26720" w:rsidRPr="00264BC9" w:rsidRDefault="00E26720" w:rsidP="003C03FF">
      <w:pPr>
        <w:ind w:firstLine="709"/>
        <w:jc w:val="both"/>
      </w:pPr>
      <w:r w:rsidRPr="00264BC9">
        <w:t>- сокращения удельных показателей энергоемкости и энергопотребления предприятий и организаций на территории муниципального образования.</w:t>
      </w:r>
    </w:p>
    <w:p w:rsidR="00E26720" w:rsidRPr="00264BC9" w:rsidRDefault="00E26720" w:rsidP="003C03FF">
      <w:pPr>
        <w:ind w:firstLine="709"/>
        <w:jc w:val="both"/>
      </w:pPr>
      <w:r w:rsidRPr="00264BC9">
        <w:t>Повышение эффективности использования энергоресурсов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:rsidR="00E26720" w:rsidRPr="00264BC9" w:rsidRDefault="00E26720" w:rsidP="003C03FF">
      <w:pPr>
        <w:ind w:firstLine="709"/>
        <w:jc w:val="both"/>
      </w:pPr>
      <w:r w:rsidRPr="00264BC9">
        <w:lastRenderedPageBreak/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E26720" w:rsidRPr="00264BC9" w:rsidRDefault="00E26720" w:rsidP="003C03FF">
      <w:pPr>
        <w:ind w:firstLine="709"/>
        <w:jc w:val="both"/>
      </w:pPr>
      <w:r w:rsidRPr="00264BC9">
        <w:t xml:space="preserve">Показателем экономической эффективности является достижение </w:t>
      </w:r>
      <w:hyperlink r:id="rId23" w:tooltip="Целевые показатели" w:history="1">
        <w:r w:rsidRPr="00264BC9">
          <w:rPr>
            <w:rStyle w:val="af0"/>
            <w:color w:val="auto"/>
            <w:u w:val="none"/>
          </w:rPr>
          <w:t>целевых показателей</w:t>
        </w:r>
      </w:hyperlink>
      <w:r w:rsidRPr="00264BC9">
        <w:t xml:space="preserve"> Программы, представленных в Таблице 2 к Программе.</w:t>
      </w:r>
    </w:p>
    <w:p w:rsidR="00E26720" w:rsidRPr="00264BC9" w:rsidRDefault="00E26720" w:rsidP="003C03FF">
      <w:pPr>
        <w:ind w:firstLine="709"/>
        <w:jc w:val="both"/>
      </w:pPr>
      <w:r w:rsidRPr="00264BC9">
        <w:t xml:space="preserve">Организационное управление Программой и контроль за ее реализацией осуществляет администрация </w:t>
      </w:r>
      <w:r w:rsidR="00865D77" w:rsidRPr="00264BC9">
        <w:t>Новотроицкого</w:t>
      </w:r>
      <w:r w:rsidRPr="00264BC9">
        <w:t xml:space="preserve"> сельского поселения.</w:t>
      </w:r>
    </w:p>
    <w:p w:rsidR="008B4753" w:rsidRPr="00E820E3" w:rsidRDefault="008B4753" w:rsidP="008B5347"/>
    <w:p w:rsidR="00E26720" w:rsidRPr="00373461" w:rsidRDefault="008B4753" w:rsidP="003C03FF">
      <w:pPr>
        <w:jc w:val="center"/>
        <w:rPr>
          <w:b/>
          <w:sz w:val="28"/>
          <w:szCs w:val="28"/>
        </w:rPr>
      </w:pPr>
      <w:r w:rsidRPr="00373461">
        <w:rPr>
          <w:b/>
          <w:sz w:val="28"/>
          <w:szCs w:val="28"/>
        </w:rPr>
        <w:t>V</w:t>
      </w:r>
      <w:r w:rsidR="009E73DF" w:rsidRPr="00373461">
        <w:rPr>
          <w:b/>
          <w:sz w:val="28"/>
          <w:szCs w:val="28"/>
          <w:lang w:val="en-US"/>
        </w:rPr>
        <w:t>I</w:t>
      </w:r>
      <w:r w:rsidRPr="00373461">
        <w:rPr>
          <w:b/>
          <w:sz w:val="28"/>
          <w:szCs w:val="28"/>
        </w:rPr>
        <w:t xml:space="preserve">. </w:t>
      </w:r>
      <w:r w:rsidR="00E26720" w:rsidRPr="00373461">
        <w:rPr>
          <w:b/>
          <w:sz w:val="28"/>
          <w:szCs w:val="28"/>
        </w:rPr>
        <w:t xml:space="preserve">Анализ рисков реализации </w:t>
      </w:r>
      <w:r w:rsidR="00E26720" w:rsidRPr="00373461">
        <w:rPr>
          <w:b/>
          <w:sz w:val="28"/>
          <w:szCs w:val="28"/>
        </w:rPr>
        <w:br/>
        <w:t xml:space="preserve">и описание мер </w:t>
      </w:r>
      <w:hyperlink r:id="rId24" w:tooltip="Управление рисками" w:history="1">
        <w:r w:rsidR="00E26720" w:rsidRPr="00373461">
          <w:rPr>
            <w:rStyle w:val="af0"/>
            <w:b/>
            <w:bCs/>
            <w:color w:val="auto"/>
            <w:sz w:val="28"/>
            <w:szCs w:val="28"/>
            <w:u w:val="none"/>
          </w:rPr>
          <w:t>управления рисками</w:t>
        </w:r>
      </w:hyperlink>
    </w:p>
    <w:p w:rsidR="008B4753" w:rsidRPr="00E820E3" w:rsidRDefault="008B4753" w:rsidP="003C03FF">
      <w:pPr>
        <w:ind w:firstLine="709"/>
        <w:jc w:val="both"/>
      </w:pPr>
    </w:p>
    <w:p w:rsidR="00E26720" w:rsidRPr="00264BC9" w:rsidRDefault="00E26720" w:rsidP="003C03FF">
      <w:pPr>
        <w:ind w:firstLine="709"/>
        <w:jc w:val="both"/>
      </w:pPr>
      <w:r w:rsidRPr="00264BC9">
        <w:t>Выделяются следующие группы рисков, которые могут возникнуть в ходе реализации Подпрограммы:</w:t>
      </w:r>
    </w:p>
    <w:p w:rsidR="00E26720" w:rsidRPr="00264BC9" w:rsidRDefault="00E26720" w:rsidP="003C03FF">
      <w:pPr>
        <w:ind w:firstLine="709"/>
        <w:jc w:val="both"/>
      </w:pPr>
      <w:r w:rsidRPr="00264BC9">
        <w:t>1. Внешние финансово-экономические риски: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сокращение в ходе реализации Программы предусмотренных объемов бюджетных средств, что потребует внесения изменений в Программу, пересмотра целевых значений показателей и, возможно, отказа от реализации отдельных мероприятий и даже задач Программы;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потеря с течением времени значимости отдельных мероприятий;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длительный срок реализации Программы и, как следствие, возрастание неопределенности по мере ее реализации могут привести к необходимости значительных корректировок значений целевых показателей.</w:t>
      </w:r>
    </w:p>
    <w:p w:rsidR="00E26720" w:rsidRPr="00264BC9" w:rsidRDefault="00E26720" w:rsidP="003C03FF">
      <w:pPr>
        <w:ind w:firstLine="709"/>
        <w:jc w:val="both"/>
      </w:pPr>
      <w:r w:rsidRPr="00264BC9">
        <w:t>2. Внешние законодательно-правовые риски: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 xml:space="preserve">изменения действующего </w:t>
      </w:r>
      <w:hyperlink r:id="rId25" w:tooltip="Законы в России" w:history="1">
        <w:r w:rsidR="00E26720" w:rsidRPr="00264BC9">
          <w:rPr>
            <w:rStyle w:val="af0"/>
            <w:color w:val="auto"/>
            <w:u w:val="none"/>
          </w:rPr>
          <w:t>законодательства Российской Федерации</w:t>
        </w:r>
      </w:hyperlink>
      <w:r w:rsidR="00E26720" w:rsidRPr="00264BC9">
        <w:t>;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несовершенство законодательно-правовой базы, которое проявляется в ее неполноте, противоречивости и т. д.</w:t>
      </w:r>
    </w:p>
    <w:p w:rsidR="00E26720" w:rsidRPr="00264BC9" w:rsidRDefault="00E26720" w:rsidP="003C03FF">
      <w:pPr>
        <w:ind w:firstLine="709"/>
        <w:jc w:val="both"/>
      </w:pPr>
      <w:r w:rsidRPr="00264BC9">
        <w:t>3. Внутренние риски: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неэффективность организации и управления процессом реализации мероприятий Программы;</w:t>
      </w:r>
    </w:p>
    <w:p w:rsidR="009E73DF" w:rsidRPr="00E820E3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низкая эффективность использования бюджетных средств.</w:t>
      </w:r>
    </w:p>
    <w:p w:rsidR="00E26720" w:rsidRPr="00264BC9" w:rsidRDefault="00E26720" w:rsidP="003C03FF">
      <w:pPr>
        <w:ind w:firstLine="709"/>
        <w:jc w:val="both"/>
      </w:pPr>
      <w:r w:rsidRPr="00264BC9">
        <w:t>Меры управления внешними финансово-экономиче</w:t>
      </w:r>
      <w:r w:rsidR="009E73DF" w:rsidRPr="00264BC9">
        <w:t xml:space="preserve">скими и </w:t>
      </w:r>
      <w:r w:rsidRPr="00264BC9">
        <w:t>законодательно-правовыми рисками: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проведение комплексного анализа внешней и внутренней среды исполнения Программы с дальнейшим пересмотром критериев оценки и отбора ее мероприятий. Совершенствование механизма реализации Программы исходя из изменений во внутренней и внешней среде;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>оперативное реагирование и внесение изменений в Программу, нивелирующих или снижающих воздействие негативных факторов на выполнение целевых показателей.</w:t>
      </w:r>
    </w:p>
    <w:p w:rsidR="00E26720" w:rsidRPr="00264BC9" w:rsidRDefault="00E26720" w:rsidP="003C03FF">
      <w:pPr>
        <w:ind w:firstLine="709"/>
        <w:jc w:val="both"/>
      </w:pPr>
      <w:r w:rsidRPr="00264BC9">
        <w:t>Меры управления внутренними рисками:</w:t>
      </w:r>
    </w:p>
    <w:p w:rsidR="00E26720" w:rsidRPr="00264BC9" w:rsidRDefault="009E73DF" w:rsidP="003C03FF">
      <w:pPr>
        <w:ind w:firstLine="709"/>
        <w:jc w:val="both"/>
      </w:pPr>
      <w:r w:rsidRPr="00264BC9">
        <w:t xml:space="preserve">- </w:t>
      </w:r>
      <w:r w:rsidR="00E26720" w:rsidRPr="00264BC9">
        <w:t xml:space="preserve">разработка и внедрение эффективной системы контроля реализации программных положений и мероприятий, а также эффективности </w:t>
      </w:r>
      <w:r w:rsidR="003C03FF" w:rsidRPr="00264BC9">
        <w:t>использования бюджетных средств</w:t>
      </w:r>
      <w:r w:rsidRPr="00264BC9">
        <w:t>.</w:t>
      </w:r>
    </w:p>
    <w:p w:rsidR="009E73DF" w:rsidRDefault="009E73DF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4BC9" w:rsidRPr="00373461" w:rsidRDefault="00264BC9" w:rsidP="008B4753">
      <w:pPr>
        <w:pStyle w:val="af8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6720" w:rsidRPr="00373461" w:rsidRDefault="00E26720" w:rsidP="00264BC9">
      <w:pPr>
        <w:pStyle w:val="af8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Таблица 1 </w:t>
      </w:r>
      <w:r w:rsidR="00264BC9">
        <w:rPr>
          <w:rFonts w:ascii="Times New Roman" w:hAnsi="Times New Roman" w:cs="Times New Roman"/>
          <w:b/>
          <w:color w:val="auto"/>
          <w:sz w:val="28"/>
          <w:szCs w:val="28"/>
        </w:rPr>
        <w:t xml:space="preserve">к Программе 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 xml:space="preserve">«Энергосбережение и повышение энергетической эффективности в </w:t>
      </w:r>
      <w:r w:rsidR="00E820E3">
        <w:rPr>
          <w:rFonts w:ascii="Times New Roman" w:hAnsi="Times New Roman" w:cs="Times New Roman"/>
          <w:b/>
          <w:color w:val="auto"/>
          <w:sz w:val="28"/>
          <w:szCs w:val="28"/>
        </w:rPr>
        <w:t>Старофедоровском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сельском поселении  на 20</w:t>
      </w:r>
      <w:r w:rsidR="00700E67" w:rsidRPr="00373461">
        <w:rPr>
          <w:rFonts w:ascii="Times New Roman" w:hAnsi="Times New Roman" w:cs="Times New Roman"/>
          <w:b/>
          <w:color w:val="auto"/>
          <w:sz w:val="28"/>
          <w:szCs w:val="28"/>
        </w:rPr>
        <w:t>26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>-202</w:t>
      </w:r>
      <w:r w:rsidR="00700E67" w:rsidRPr="00373461">
        <w:rPr>
          <w:rFonts w:ascii="Times New Roman" w:hAnsi="Times New Roman" w:cs="Times New Roman"/>
          <w:b/>
          <w:color w:val="auto"/>
          <w:sz w:val="28"/>
          <w:szCs w:val="28"/>
        </w:rPr>
        <w:t>8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>годы»</w:t>
      </w:r>
    </w:p>
    <w:p w:rsidR="009E73DF" w:rsidRPr="00373461" w:rsidRDefault="009E73DF" w:rsidP="009E73DF">
      <w:pPr>
        <w:pStyle w:val="af8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26720" w:rsidRPr="00373461" w:rsidRDefault="00E26720" w:rsidP="003C03FF">
      <w:pPr>
        <w:pStyle w:val="af8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73461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Ресурсное обеспечение реализации Программы за счет средств бюджета </w:t>
      </w:r>
      <w:r w:rsidR="00264BC9">
        <w:rPr>
          <w:rFonts w:ascii="Times New Roman" w:hAnsi="Times New Roman" w:cs="Times New Roman"/>
          <w:bCs/>
          <w:color w:val="auto"/>
          <w:sz w:val="28"/>
          <w:szCs w:val="28"/>
        </w:rPr>
        <w:t>Старофедоровского</w:t>
      </w:r>
      <w:r w:rsidRPr="00373461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7"/>
        <w:gridCol w:w="2549"/>
        <w:gridCol w:w="2629"/>
        <w:gridCol w:w="1560"/>
        <w:gridCol w:w="1665"/>
      </w:tblGrid>
      <w:tr w:rsidR="00E26720" w:rsidRPr="00373461" w:rsidTr="009E73DF">
        <w:tc>
          <w:tcPr>
            <w:tcW w:w="1167" w:type="dxa"/>
            <w:vMerge w:val="restart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№п/п</w:t>
            </w:r>
          </w:p>
        </w:tc>
        <w:tc>
          <w:tcPr>
            <w:tcW w:w="2549" w:type="dxa"/>
            <w:vMerge w:val="restart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Мероприятия</w:t>
            </w:r>
          </w:p>
        </w:tc>
        <w:tc>
          <w:tcPr>
            <w:tcW w:w="2629" w:type="dxa"/>
            <w:vMerge w:val="restart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Ответственный исполнитель</w:t>
            </w:r>
          </w:p>
        </w:tc>
        <w:tc>
          <w:tcPr>
            <w:tcW w:w="3225" w:type="dxa"/>
            <w:gridSpan w:val="2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Расходы ( тыс. руб. ) по годам</w:t>
            </w:r>
          </w:p>
        </w:tc>
      </w:tr>
      <w:tr w:rsidR="009E73DF" w:rsidRPr="00373461" w:rsidTr="00A51DFC">
        <w:tc>
          <w:tcPr>
            <w:tcW w:w="1167" w:type="dxa"/>
            <w:vMerge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49" w:type="dxa"/>
            <w:vMerge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29" w:type="dxa"/>
            <w:vMerge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60" w:type="dxa"/>
          </w:tcPr>
          <w:p w:rsidR="009E73DF" w:rsidRPr="00373461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</w:t>
            </w:r>
            <w:r w:rsidR="009E6DBD" w:rsidRPr="00373461">
              <w:rPr>
                <w:rFonts w:ascii="Times New Roman" w:hAnsi="Times New Roman" w:cs="Times New Roman"/>
                <w:color w:val="auto"/>
              </w:rPr>
              <w:t>2</w:t>
            </w:r>
            <w:r w:rsidR="00700E67" w:rsidRPr="00373461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665" w:type="dxa"/>
          </w:tcPr>
          <w:p w:rsidR="009E73DF" w:rsidRPr="00373461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202</w:t>
            </w:r>
            <w:r w:rsidR="00700E67" w:rsidRPr="00373461">
              <w:rPr>
                <w:rFonts w:ascii="Times New Roman" w:hAnsi="Times New Roman" w:cs="Times New Roman"/>
                <w:color w:val="auto"/>
              </w:rPr>
              <w:t>8</w:t>
            </w:r>
          </w:p>
        </w:tc>
      </w:tr>
      <w:tr w:rsidR="009E73DF" w:rsidRPr="00373461" w:rsidTr="00A51DFC">
        <w:tc>
          <w:tcPr>
            <w:tcW w:w="116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549" w:type="dxa"/>
          </w:tcPr>
          <w:p w:rsidR="009E73DF" w:rsidRPr="00373461" w:rsidRDefault="009E73DF" w:rsidP="003C03FF">
            <w:pPr>
              <w:pStyle w:val="af8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Проведение энергетических </w:t>
            </w:r>
            <w:hyperlink r:id="rId26" w:tooltip="Обследование зданий" w:history="1">
              <w:r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обследований зданий</w:t>
              </w:r>
            </w:hyperlink>
            <w:r w:rsidRPr="00373461">
              <w:rPr>
                <w:rFonts w:ascii="Times New Roman" w:hAnsi="Times New Roman" w:cs="Times New Roman"/>
                <w:color w:val="auto"/>
              </w:rPr>
              <w:t xml:space="preserve"> и сооружений бюджетных организаций</w:t>
            </w:r>
          </w:p>
        </w:tc>
        <w:tc>
          <w:tcPr>
            <w:tcW w:w="2629" w:type="dxa"/>
          </w:tcPr>
          <w:p w:rsidR="009E73DF" w:rsidRPr="00373461" w:rsidRDefault="009E73DF" w:rsidP="00264BC9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Администрация </w:t>
            </w:r>
            <w:r w:rsidR="00264BC9">
              <w:rPr>
                <w:rFonts w:ascii="Times New Roman" w:hAnsi="Times New Roman" w:cs="Times New Roman"/>
                <w:color w:val="auto"/>
              </w:rPr>
              <w:t>Старофедоровского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 сельского поселения</w:t>
            </w:r>
          </w:p>
        </w:tc>
        <w:tc>
          <w:tcPr>
            <w:tcW w:w="1560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  <w:tc>
          <w:tcPr>
            <w:tcW w:w="1665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</w:tr>
      <w:tr w:rsidR="009E73DF" w:rsidRPr="00373461" w:rsidTr="00A51DFC">
        <w:tc>
          <w:tcPr>
            <w:tcW w:w="116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549" w:type="dxa"/>
          </w:tcPr>
          <w:p w:rsidR="009E73DF" w:rsidRPr="00373461" w:rsidRDefault="009E73DF" w:rsidP="003C03FF">
            <w:pPr>
              <w:pStyle w:val="af8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Замена ламп накаливания в бюджетных организациях на энергосберегающие (люминесцентные, светодиодные)</w:t>
            </w:r>
          </w:p>
        </w:tc>
        <w:tc>
          <w:tcPr>
            <w:tcW w:w="2629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Руководители учреждений</w:t>
            </w:r>
          </w:p>
        </w:tc>
        <w:tc>
          <w:tcPr>
            <w:tcW w:w="1560" w:type="dxa"/>
          </w:tcPr>
          <w:p w:rsidR="009E73DF" w:rsidRPr="00373461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3</w:t>
            </w:r>
            <w:r w:rsidR="009E73DF" w:rsidRPr="00373461">
              <w:rPr>
                <w:rFonts w:ascii="Times New Roman" w:hAnsi="Times New Roman" w:cs="Times New Roman"/>
                <w:color w:val="auto"/>
              </w:rPr>
              <w:t>,0</w:t>
            </w:r>
          </w:p>
        </w:tc>
        <w:tc>
          <w:tcPr>
            <w:tcW w:w="1665" w:type="dxa"/>
          </w:tcPr>
          <w:p w:rsidR="009E73DF" w:rsidRPr="00373461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3</w:t>
            </w:r>
            <w:r w:rsidR="009E73DF" w:rsidRPr="00373461">
              <w:rPr>
                <w:rFonts w:ascii="Times New Roman" w:hAnsi="Times New Roman" w:cs="Times New Roman"/>
                <w:color w:val="auto"/>
              </w:rPr>
              <w:t>,0</w:t>
            </w:r>
          </w:p>
        </w:tc>
      </w:tr>
      <w:tr w:rsidR="009E73DF" w:rsidRPr="00373461" w:rsidTr="00A51DFC">
        <w:tc>
          <w:tcPr>
            <w:tcW w:w="116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549" w:type="dxa"/>
          </w:tcPr>
          <w:p w:rsidR="009E73DF" w:rsidRPr="00373461" w:rsidRDefault="009E73DF" w:rsidP="003C03FF">
            <w:pPr>
              <w:pStyle w:val="af8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Ремонт зданий и сооружений по энергосберегающим проектам в бюджетных организациях (установка стеклопакетов; утепление </w:t>
            </w:r>
            <w:hyperlink r:id="rId27" w:tooltip="Кровельные материалы" w:history="1">
              <w:r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кровли</w:t>
              </w:r>
            </w:hyperlink>
            <w:r w:rsidR="00264BC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73461">
              <w:rPr>
                <w:rFonts w:ascii="Times New Roman" w:hAnsi="Times New Roman" w:cs="Times New Roman"/>
                <w:color w:val="auto"/>
              </w:rPr>
              <w:t xml:space="preserve">стен; замена дверей; ремонт </w:t>
            </w:r>
            <w:hyperlink r:id="rId28" w:tooltip="Отопительные системы" w:history="1">
              <w:r w:rsidRPr="00373461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отопительной системы</w:t>
              </w:r>
            </w:hyperlink>
            <w:r w:rsidRPr="00373461">
              <w:rPr>
                <w:rFonts w:ascii="Times New Roman" w:hAnsi="Times New Roman" w:cs="Times New Roman"/>
                <w:color w:val="auto"/>
              </w:rPr>
              <w:t>, включая ежегодную промывку и опрессовку)</w:t>
            </w:r>
          </w:p>
        </w:tc>
        <w:tc>
          <w:tcPr>
            <w:tcW w:w="2629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Руководители учреждений</w:t>
            </w:r>
          </w:p>
        </w:tc>
        <w:tc>
          <w:tcPr>
            <w:tcW w:w="1560" w:type="dxa"/>
          </w:tcPr>
          <w:p w:rsidR="009E73DF" w:rsidRPr="00373461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  <w:tc>
          <w:tcPr>
            <w:tcW w:w="1665" w:type="dxa"/>
          </w:tcPr>
          <w:p w:rsidR="009E73DF" w:rsidRPr="00373461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</w:tr>
      <w:tr w:rsidR="009E73DF" w:rsidRPr="00373461" w:rsidTr="00A51DFC">
        <w:tc>
          <w:tcPr>
            <w:tcW w:w="116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549" w:type="dxa"/>
          </w:tcPr>
          <w:p w:rsidR="009E73DF" w:rsidRPr="00373461" w:rsidRDefault="009E73DF" w:rsidP="003C03FF">
            <w:pPr>
              <w:pStyle w:val="af8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Установка групп учета и энергосберегающих светильников в уличном освещении</w:t>
            </w:r>
          </w:p>
        </w:tc>
        <w:tc>
          <w:tcPr>
            <w:tcW w:w="2629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Администрация поселения</w:t>
            </w:r>
          </w:p>
        </w:tc>
        <w:tc>
          <w:tcPr>
            <w:tcW w:w="1560" w:type="dxa"/>
          </w:tcPr>
          <w:p w:rsidR="009E73DF" w:rsidRPr="00373461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  <w:tc>
          <w:tcPr>
            <w:tcW w:w="1665" w:type="dxa"/>
          </w:tcPr>
          <w:p w:rsidR="009E73DF" w:rsidRPr="00373461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</w:tr>
      <w:tr w:rsidR="009E73DF" w:rsidRPr="00373461" w:rsidTr="00A51DFC">
        <w:tc>
          <w:tcPr>
            <w:tcW w:w="116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549" w:type="dxa"/>
          </w:tcPr>
          <w:p w:rsidR="009E73DF" w:rsidRPr="00373461" w:rsidRDefault="009E73DF" w:rsidP="003C03FF">
            <w:pPr>
              <w:pStyle w:val="af8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Организация пропаганды в сфере энергосбережения</w:t>
            </w:r>
          </w:p>
        </w:tc>
        <w:tc>
          <w:tcPr>
            <w:tcW w:w="2629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Администрация поселения</w:t>
            </w:r>
          </w:p>
        </w:tc>
        <w:tc>
          <w:tcPr>
            <w:tcW w:w="1560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  <w:tc>
          <w:tcPr>
            <w:tcW w:w="1665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Не требует</w:t>
            </w:r>
          </w:p>
        </w:tc>
      </w:tr>
      <w:tr w:rsidR="009E73DF" w:rsidRPr="00373461" w:rsidTr="00A51DFC">
        <w:tc>
          <w:tcPr>
            <w:tcW w:w="116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Итого</w:t>
            </w:r>
          </w:p>
        </w:tc>
        <w:tc>
          <w:tcPr>
            <w:tcW w:w="2549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29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60" w:type="dxa"/>
          </w:tcPr>
          <w:p w:rsidR="009E73DF" w:rsidRPr="00373461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3</w:t>
            </w:r>
            <w:r w:rsidR="00334415" w:rsidRPr="00373461">
              <w:rPr>
                <w:rFonts w:ascii="Times New Roman" w:hAnsi="Times New Roman" w:cs="Times New Roman"/>
                <w:color w:val="auto"/>
              </w:rPr>
              <w:t>.0</w:t>
            </w:r>
          </w:p>
        </w:tc>
        <w:tc>
          <w:tcPr>
            <w:tcW w:w="1665" w:type="dxa"/>
          </w:tcPr>
          <w:p w:rsidR="009E73DF" w:rsidRPr="00373461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3</w:t>
            </w:r>
            <w:r w:rsidR="00334415" w:rsidRPr="00373461">
              <w:rPr>
                <w:rFonts w:ascii="Times New Roman" w:hAnsi="Times New Roman" w:cs="Times New Roman"/>
                <w:color w:val="auto"/>
              </w:rPr>
              <w:t>.0</w:t>
            </w:r>
          </w:p>
        </w:tc>
      </w:tr>
      <w:tr w:rsidR="003C03FF" w:rsidRPr="00373461" w:rsidTr="00A51DFC">
        <w:tc>
          <w:tcPr>
            <w:tcW w:w="1167" w:type="dxa"/>
          </w:tcPr>
          <w:p w:rsidR="003C03FF" w:rsidRPr="00373461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49" w:type="dxa"/>
          </w:tcPr>
          <w:p w:rsidR="003C03FF" w:rsidRPr="00373461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29" w:type="dxa"/>
          </w:tcPr>
          <w:p w:rsidR="003C03FF" w:rsidRPr="00373461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60" w:type="dxa"/>
          </w:tcPr>
          <w:p w:rsidR="003C03FF" w:rsidRPr="00373461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65" w:type="dxa"/>
          </w:tcPr>
          <w:p w:rsidR="003C03FF" w:rsidRPr="00373461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3C03FF" w:rsidRPr="00373461" w:rsidRDefault="003C03FF" w:rsidP="003C03FF">
      <w:pPr>
        <w:pStyle w:val="af8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26720" w:rsidRPr="00373461" w:rsidRDefault="00E26720" w:rsidP="00264BC9">
      <w:pPr>
        <w:pStyle w:val="af8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Таблица 2 к Программе «Энергосбережение и повышение энергетической эффективности в </w:t>
      </w:r>
      <w:r w:rsidR="00264BC9">
        <w:rPr>
          <w:rFonts w:ascii="Times New Roman" w:hAnsi="Times New Roman" w:cs="Times New Roman"/>
          <w:b/>
          <w:color w:val="auto"/>
          <w:sz w:val="28"/>
          <w:szCs w:val="28"/>
        </w:rPr>
        <w:t xml:space="preserve">Старофедоровском 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>сельском поселении  на 20</w:t>
      </w:r>
      <w:r w:rsidR="00700E67" w:rsidRPr="00373461">
        <w:rPr>
          <w:rFonts w:ascii="Times New Roman" w:hAnsi="Times New Roman" w:cs="Times New Roman"/>
          <w:b/>
          <w:color w:val="auto"/>
          <w:sz w:val="28"/>
          <w:szCs w:val="28"/>
        </w:rPr>
        <w:t>26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>-202</w:t>
      </w:r>
      <w:r w:rsidR="00700E67" w:rsidRPr="00373461">
        <w:rPr>
          <w:rFonts w:ascii="Times New Roman" w:hAnsi="Times New Roman" w:cs="Times New Roman"/>
          <w:b/>
          <w:color w:val="auto"/>
          <w:sz w:val="28"/>
          <w:szCs w:val="28"/>
        </w:rPr>
        <w:t>8</w:t>
      </w:r>
      <w:r w:rsidRPr="00373461">
        <w:rPr>
          <w:rFonts w:ascii="Times New Roman" w:hAnsi="Times New Roman" w:cs="Times New Roman"/>
          <w:b/>
          <w:color w:val="auto"/>
          <w:sz w:val="28"/>
          <w:szCs w:val="28"/>
        </w:rPr>
        <w:t>годы»</w:t>
      </w:r>
    </w:p>
    <w:p w:rsidR="003C03FF" w:rsidRPr="00373461" w:rsidRDefault="003C03FF" w:rsidP="003C03FF">
      <w:pPr>
        <w:pStyle w:val="af8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E26720" w:rsidRPr="00373461" w:rsidRDefault="00E26720" w:rsidP="00E26720">
      <w:pPr>
        <w:pStyle w:val="af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3461">
        <w:rPr>
          <w:rFonts w:ascii="Times New Roman" w:hAnsi="Times New Roman" w:cs="Times New Roman"/>
          <w:bCs/>
          <w:color w:val="auto"/>
          <w:sz w:val="28"/>
          <w:szCs w:val="28"/>
        </w:rPr>
        <w:t>Перечень целевых показателей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7"/>
        <w:gridCol w:w="3000"/>
        <w:gridCol w:w="1914"/>
        <w:gridCol w:w="2022"/>
        <w:gridCol w:w="1807"/>
      </w:tblGrid>
      <w:tr w:rsidR="00E26720" w:rsidRPr="00373461" w:rsidTr="009E73DF">
        <w:tc>
          <w:tcPr>
            <w:tcW w:w="827" w:type="dxa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№п/п</w:t>
            </w:r>
          </w:p>
        </w:tc>
        <w:tc>
          <w:tcPr>
            <w:tcW w:w="3000" w:type="dxa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Показатель</w:t>
            </w:r>
          </w:p>
        </w:tc>
        <w:tc>
          <w:tcPr>
            <w:tcW w:w="1914" w:type="dxa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Ед.измерения</w:t>
            </w:r>
          </w:p>
        </w:tc>
        <w:tc>
          <w:tcPr>
            <w:tcW w:w="3829" w:type="dxa"/>
            <w:gridSpan w:val="2"/>
          </w:tcPr>
          <w:p w:rsidR="00E26720" w:rsidRPr="00373461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Значение показателей</w:t>
            </w:r>
          </w:p>
        </w:tc>
      </w:tr>
      <w:tr w:rsidR="009E73DF" w:rsidRPr="00373461" w:rsidTr="009E73DF">
        <w:trPr>
          <w:trHeight w:val="300"/>
        </w:trPr>
        <w:tc>
          <w:tcPr>
            <w:tcW w:w="827" w:type="dxa"/>
            <w:vMerge w:val="restart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000" w:type="dxa"/>
            <w:vMerge w:val="restart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Объем потребления электрической энергии</w:t>
            </w:r>
          </w:p>
        </w:tc>
        <w:tc>
          <w:tcPr>
            <w:tcW w:w="1914" w:type="dxa"/>
            <w:vMerge w:val="restart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Тыс.кВтч</w:t>
            </w:r>
          </w:p>
        </w:tc>
        <w:tc>
          <w:tcPr>
            <w:tcW w:w="2022" w:type="dxa"/>
          </w:tcPr>
          <w:p w:rsidR="009E73DF" w:rsidRPr="00373461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</w:t>
            </w:r>
            <w:r w:rsidR="009E6DBD" w:rsidRPr="00373461">
              <w:rPr>
                <w:rFonts w:ascii="Times New Roman" w:hAnsi="Times New Roman" w:cs="Times New Roman"/>
                <w:color w:val="auto"/>
              </w:rPr>
              <w:t>20</w:t>
            </w:r>
          </w:p>
        </w:tc>
        <w:tc>
          <w:tcPr>
            <w:tcW w:w="1807" w:type="dxa"/>
          </w:tcPr>
          <w:p w:rsidR="009E73DF" w:rsidRPr="00373461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202</w:t>
            </w:r>
            <w:r w:rsidR="009E6DBD" w:rsidRPr="00373461">
              <w:rPr>
                <w:rFonts w:ascii="Times New Roman" w:hAnsi="Times New Roman" w:cs="Times New Roman"/>
                <w:color w:val="auto"/>
              </w:rPr>
              <w:t>1</w:t>
            </w:r>
          </w:p>
        </w:tc>
      </w:tr>
      <w:tr w:rsidR="009E73DF" w:rsidRPr="00373461" w:rsidTr="009E73DF">
        <w:trPr>
          <w:trHeight w:val="255"/>
        </w:trPr>
        <w:tc>
          <w:tcPr>
            <w:tcW w:w="827" w:type="dxa"/>
            <w:vMerge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000" w:type="dxa"/>
            <w:vMerge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14" w:type="dxa"/>
            <w:vMerge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22" w:type="dxa"/>
          </w:tcPr>
          <w:p w:rsidR="009E73DF" w:rsidRPr="00373461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129</w:t>
            </w:r>
          </w:p>
        </w:tc>
        <w:tc>
          <w:tcPr>
            <w:tcW w:w="1807" w:type="dxa"/>
          </w:tcPr>
          <w:p w:rsidR="009E73DF" w:rsidRPr="00373461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1</w:t>
            </w:r>
            <w:r w:rsidR="00334415" w:rsidRPr="00373461">
              <w:rPr>
                <w:rFonts w:ascii="Times New Roman" w:hAnsi="Times New Roman" w:cs="Times New Roman"/>
                <w:color w:val="auto"/>
              </w:rPr>
              <w:t>10</w:t>
            </w:r>
          </w:p>
        </w:tc>
      </w:tr>
      <w:tr w:rsidR="009E73DF" w:rsidRPr="00373461" w:rsidTr="009E73DF">
        <w:trPr>
          <w:trHeight w:val="255"/>
        </w:trPr>
        <w:tc>
          <w:tcPr>
            <w:tcW w:w="827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3000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 xml:space="preserve">Объем потребления топлива </w:t>
            </w:r>
          </w:p>
        </w:tc>
        <w:tc>
          <w:tcPr>
            <w:tcW w:w="1914" w:type="dxa"/>
          </w:tcPr>
          <w:p w:rsidR="009E73DF" w:rsidRPr="00373461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Тыс.Руб.</w:t>
            </w:r>
          </w:p>
        </w:tc>
        <w:tc>
          <w:tcPr>
            <w:tcW w:w="2022" w:type="dxa"/>
          </w:tcPr>
          <w:p w:rsidR="009E73DF" w:rsidRPr="00373461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50</w:t>
            </w:r>
          </w:p>
        </w:tc>
        <w:tc>
          <w:tcPr>
            <w:tcW w:w="1807" w:type="dxa"/>
          </w:tcPr>
          <w:p w:rsidR="009E73DF" w:rsidRPr="00373461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373461">
              <w:rPr>
                <w:rFonts w:ascii="Times New Roman" w:hAnsi="Times New Roman" w:cs="Times New Roman"/>
                <w:color w:val="auto"/>
              </w:rPr>
              <w:t>45</w:t>
            </w:r>
          </w:p>
        </w:tc>
      </w:tr>
    </w:tbl>
    <w:p w:rsidR="00E26720" w:rsidRPr="00373461" w:rsidRDefault="00E26720" w:rsidP="00E26720">
      <w:pPr>
        <w:pStyle w:val="af8"/>
        <w:jc w:val="both"/>
        <w:rPr>
          <w:rFonts w:ascii="Times New Roman" w:hAnsi="Times New Roman" w:cs="Times New Roman"/>
          <w:color w:val="auto"/>
        </w:rPr>
      </w:pPr>
    </w:p>
    <w:p w:rsidR="00E26720" w:rsidRPr="00373461" w:rsidRDefault="00E26720" w:rsidP="00E26720">
      <w:pPr>
        <w:spacing w:before="100" w:beforeAutospacing="1" w:after="100" w:afterAutospacing="1"/>
        <w:ind w:left="-540"/>
        <w:jc w:val="both"/>
      </w:pPr>
    </w:p>
    <w:p w:rsidR="00CE65F2" w:rsidRPr="001149B4" w:rsidRDefault="00CE65F2" w:rsidP="00E26720">
      <w:pPr>
        <w:jc w:val="right"/>
        <w:rPr>
          <w:b/>
        </w:rPr>
      </w:pPr>
    </w:p>
    <w:sectPr w:rsidR="00CE65F2" w:rsidRPr="001149B4" w:rsidSect="00264BC9">
      <w:headerReference w:type="even" r:id="rId29"/>
      <w:headerReference w:type="default" r:id="rId30"/>
      <w:pgSz w:w="11906" w:h="16838"/>
      <w:pgMar w:top="536" w:right="851" w:bottom="85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3CC" w:rsidRDefault="003543CC">
      <w:r>
        <w:separator/>
      </w:r>
    </w:p>
  </w:endnote>
  <w:endnote w:type="continuationSeparator" w:id="1">
    <w:p w:rsidR="003543CC" w:rsidRDefault="003543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3CC" w:rsidRDefault="003543CC">
      <w:r>
        <w:separator/>
      </w:r>
    </w:p>
  </w:footnote>
  <w:footnote w:type="continuationSeparator" w:id="1">
    <w:p w:rsidR="003543CC" w:rsidRDefault="003543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7100D1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5CCB"/>
    <w:rsid w:val="0006291B"/>
    <w:rsid w:val="0006432D"/>
    <w:rsid w:val="000678AD"/>
    <w:rsid w:val="000729E4"/>
    <w:rsid w:val="00076D43"/>
    <w:rsid w:val="0008197E"/>
    <w:rsid w:val="00086519"/>
    <w:rsid w:val="0009113C"/>
    <w:rsid w:val="000A5A0A"/>
    <w:rsid w:val="000B31FE"/>
    <w:rsid w:val="000C2CB1"/>
    <w:rsid w:val="000C61DB"/>
    <w:rsid w:val="000C695D"/>
    <w:rsid w:val="000D17D7"/>
    <w:rsid w:val="000D5DD3"/>
    <w:rsid w:val="000D6A46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4656"/>
    <w:rsid w:val="00184A66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759A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4BC9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38B2"/>
    <w:rsid w:val="00334415"/>
    <w:rsid w:val="00334443"/>
    <w:rsid w:val="00342475"/>
    <w:rsid w:val="00342BE8"/>
    <w:rsid w:val="00346946"/>
    <w:rsid w:val="00346F83"/>
    <w:rsid w:val="00347142"/>
    <w:rsid w:val="00350A23"/>
    <w:rsid w:val="00352888"/>
    <w:rsid w:val="003543CC"/>
    <w:rsid w:val="00364B67"/>
    <w:rsid w:val="003663DB"/>
    <w:rsid w:val="003712CC"/>
    <w:rsid w:val="00373461"/>
    <w:rsid w:val="00382AFB"/>
    <w:rsid w:val="0038465A"/>
    <w:rsid w:val="00390346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526DA"/>
    <w:rsid w:val="00656DCD"/>
    <w:rsid w:val="0066125A"/>
    <w:rsid w:val="00670217"/>
    <w:rsid w:val="0067283F"/>
    <w:rsid w:val="006733AE"/>
    <w:rsid w:val="00685152"/>
    <w:rsid w:val="00695773"/>
    <w:rsid w:val="00695A57"/>
    <w:rsid w:val="006A0099"/>
    <w:rsid w:val="006A4AE6"/>
    <w:rsid w:val="006B3508"/>
    <w:rsid w:val="006C5F59"/>
    <w:rsid w:val="006D0195"/>
    <w:rsid w:val="006D1759"/>
    <w:rsid w:val="006D26A0"/>
    <w:rsid w:val="006E32AB"/>
    <w:rsid w:val="006F725B"/>
    <w:rsid w:val="00700E67"/>
    <w:rsid w:val="007018AE"/>
    <w:rsid w:val="00703045"/>
    <w:rsid w:val="00705811"/>
    <w:rsid w:val="007100D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10C5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D77"/>
    <w:rsid w:val="00882A21"/>
    <w:rsid w:val="00891ADA"/>
    <w:rsid w:val="008953CE"/>
    <w:rsid w:val="00896019"/>
    <w:rsid w:val="008A061F"/>
    <w:rsid w:val="008B24F2"/>
    <w:rsid w:val="008B4753"/>
    <w:rsid w:val="008B5347"/>
    <w:rsid w:val="008C077B"/>
    <w:rsid w:val="008C2769"/>
    <w:rsid w:val="008D7022"/>
    <w:rsid w:val="008D7104"/>
    <w:rsid w:val="008E2760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7579"/>
    <w:rsid w:val="00A15536"/>
    <w:rsid w:val="00A16A88"/>
    <w:rsid w:val="00A17660"/>
    <w:rsid w:val="00A40496"/>
    <w:rsid w:val="00A4250D"/>
    <w:rsid w:val="00A450A1"/>
    <w:rsid w:val="00A51DFC"/>
    <w:rsid w:val="00A626DF"/>
    <w:rsid w:val="00A645E3"/>
    <w:rsid w:val="00A832AD"/>
    <w:rsid w:val="00A973B4"/>
    <w:rsid w:val="00AB1523"/>
    <w:rsid w:val="00AB3A2F"/>
    <w:rsid w:val="00AB6029"/>
    <w:rsid w:val="00AC395D"/>
    <w:rsid w:val="00AC3FD8"/>
    <w:rsid w:val="00AD0E03"/>
    <w:rsid w:val="00AD1AD9"/>
    <w:rsid w:val="00AD370C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4EA2"/>
    <w:rsid w:val="00E66EA3"/>
    <w:rsid w:val="00E708C6"/>
    <w:rsid w:val="00E716EB"/>
    <w:rsid w:val="00E820E3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6572"/>
    <w:rsid w:val="00F06E4F"/>
    <w:rsid w:val="00F14F95"/>
    <w:rsid w:val="00F164A4"/>
    <w:rsid w:val="00F20520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teplosnabzhenie/" TargetMode="External"/><Relationship Id="rId13" Type="http://schemas.openxmlformats.org/officeDocument/2006/relationships/hyperlink" Target="https://pandia.ru/text/category/kapitalmznij_remont/" TargetMode="External"/><Relationship Id="rId18" Type="http://schemas.openxmlformats.org/officeDocument/2006/relationships/hyperlink" Target="https://pandia.ru/text/category/gazosnabzhenie/" TargetMode="External"/><Relationship Id="rId26" Type="http://schemas.openxmlformats.org/officeDocument/2006/relationships/hyperlink" Target="https://pandia.ru/text/category/obsledovanie_zdanij/" TargetMode="External"/><Relationship Id="rId3" Type="http://schemas.openxmlformats.org/officeDocument/2006/relationships/styles" Target="styles.xml"/><Relationship Id="rId21" Type="http://schemas.openxmlformats.org/officeDocument/2006/relationships/hyperlink" Target="https://pandia.ru/text/category/mestnij_byudzhet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andia.ru/text/category/teployenergetika/" TargetMode="External"/><Relationship Id="rId17" Type="http://schemas.openxmlformats.org/officeDocument/2006/relationships/hyperlink" Target="https://pandia.ru/text/category/obtzekti_nedvizhimosti/" TargetMode="External"/><Relationship Id="rId25" Type="http://schemas.openxmlformats.org/officeDocument/2006/relationships/hyperlink" Target="https://pandia.ru/text/category/zakoni_v_rossii/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normi_prava/" TargetMode="External"/><Relationship Id="rId20" Type="http://schemas.openxmlformats.org/officeDocument/2006/relationships/hyperlink" Target="https://pandia.ru/text/category/organi_upravleniya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ndia.ru/text/category/byudzhet_mestnij/" TargetMode="External"/><Relationship Id="rId24" Type="http://schemas.openxmlformats.org/officeDocument/2006/relationships/hyperlink" Target="https://pandia.ru/text/category/upravlenie_riskami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pravovie_akti/" TargetMode="External"/><Relationship Id="rId23" Type="http://schemas.openxmlformats.org/officeDocument/2006/relationships/hyperlink" Target="https://pandia.ru/text/category/tcelevie_pokazateli/" TargetMode="External"/><Relationship Id="rId28" Type="http://schemas.openxmlformats.org/officeDocument/2006/relationships/hyperlink" Target="https://pandia.ru/text/category/otopitelmznie_sistemi/" TargetMode="External"/><Relationship Id="rId10" Type="http://schemas.openxmlformats.org/officeDocument/2006/relationships/hyperlink" Target="https://pandia.ru/text/category/byudzhetnie_uchrezhdeniya/" TargetMode="External"/><Relationship Id="rId19" Type="http://schemas.openxmlformats.org/officeDocument/2006/relationships/hyperlink" Target="https://pandia.ru/text/category/munitcipalmznaya_sobstvennostmz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odosnabzhenie_i_kanalizatciya/" TargetMode="External"/><Relationship Id="rId14" Type="http://schemas.openxmlformats.org/officeDocument/2006/relationships/hyperlink" Target="https://pandia.ru/text/category/utepliteli/" TargetMode="External"/><Relationship Id="rId22" Type="http://schemas.openxmlformats.org/officeDocument/2006/relationships/hyperlink" Target="https://pandia.ru/text/category/noyabrmz_2009_g_/" TargetMode="External"/><Relationship Id="rId27" Type="http://schemas.openxmlformats.org/officeDocument/2006/relationships/hyperlink" Target="https://pandia.ru/text/category/krovelmznie_materiali/" TargetMode="External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8DBAA-805C-4A93-A761-065283CB4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11</Pages>
  <Words>3212</Words>
  <Characters>18310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2026-02-06T06:41:00Z</cp:lastPrinted>
  <dcterms:created xsi:type="dcterms:W3CDTF">2026-02-05T11:39:00Z</dcterms:created>
  <dcterms:modified xsi:type="dcterms:W3CDTF">2026-02-13T10:00:00Z</dcterms:modified>
</cp:coreProperties>
</file>