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0A" w:rsidRDefault="00AE680A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B34F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НОВОАКШИНСКОГО СЕЛЬСКОГО ПОСЕЛЕНИЯ</w:t>
      </w: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</w:t>
      </w: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C29" w:rsidRPr="00FB34F8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34F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7C29" w:rsidRPr="00F44346" w:rsidRDefault="00A07C29" w:rsidP="00A07C29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07C29" w:rsidRPr="00FB34F8" w:rsidRDefault="00A07C29" w:rsidP="00A07C29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FB34F8">
        <w:rPr>
          <w:rFonts w:ascii="Times New Roman" w:hAnsi="Times New Roman" w:cs="Times New Roman"/>
          <w:sz w:val="24"/>
          <w:szCs w:val="24"/>
        </w:rPr>
        <w:t xml:space="preserve"> февраля 2026 год                  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FB34F8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FB34F8">
        <w:rPr>
          <w:rFonts w:ascii="Times New Roman" w:hAnsi="Times New Roman" w:cs="Times New Roman"/>
          <w:sz w:val="24"/>
          <w:szCs w:val="24"/>
        </w:rPr>
        <w:t>овое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34F8">
        <w:rPr>
          <w:rFonts w:ascii="Times New Roman" w:hAnsi="Times New Roman" w:cs="Times New Roman"/>
          <w:sz w:val="24"/>
          <w:szCs w:val="24"/>
        </w:rPr>
        <w:t>Акшино</w:t>
      </w:r>
      <w:proofErr w:type="spellEnd"/>
      <w:r w:rsidRPr="00FB34F8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№13</w:t>
      </w:r>
    </w:p>
    <w:p w:rsidR="00A07C29" w:rsidRDefault="00A07C29" w:rsidP="00A07C29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07C29" w:rsidRDefault="00A07C29" w:rsidP="00A07C29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«О продлении срока действия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долгосрочной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муниципальной программы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безопасности гидротехнических сооружений, находящихся на территории 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07C29" w:rsidRPr="00C3726C" w:rsidRDefault="00A07C29" w:rsidP="00A07C29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3726C">
        <w:rPr>
          <w:rFonts w:ascii="Times New Roman" w:eastAsia="Times New Roman" w:hAnsi="Times New Roman" w:cs="Times New Roman"/>
          <w:b/>
          <w:bCs/>
          <w:sz w:val="28"/>
          <w:szCs w:val="28"/>
        </w:rPr>
        <w:t>2023-2027 годы"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, утверждённой постановлением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дминистрации</w:t>
      </w:r>
    </w:p>
    <w:p w:rsidR="00A07C29" w:rsidRPr="00C3726C" w:rsidRDefault="00A07C29" w:rsidP="00A07C29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№ 95 от   29.12.2022</w:t>
      </w:r>
      <w:r w:rsidRPr="00C372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года.</w:t>
      </w:r>
    </w:p>
    <w:p w:rsidR="00A07C29" w:rsidRPr="00C3726C" w:rsidRDefault="00A07C29" w:rsidP="00A07C29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07C29" w:rsidRDefault="00A07C29" w:rsidP="00A07C2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726C">
        <w:rPr>
          <w:rFonts w:ascii="Times New Roman" w:hAnsi="Times New Roman" w:cs="Times New Roman"/>
          <w:sz w:val="24"/>
          <w:szCs w:val="24"/>
        </w:rPr>
        <w:t xml:space="preserve">В целях  исполнения Постановления  Правительства РФ  от </w:t>
      </w:r>
      <w:r>
        <w:rPr>
          <w:rFonts w:ascii="Times New Roman" w:hAnsi="Times New Roman" w:cs="Times New Roman"/>
          <w:sz w:val="24"/>
          <w:szCs w:val="24"/>
        </w:rPr>
        <w:t>16.09.2001 г №397 (ред. от 04.12.2018 г) « Об утверждении Государственной программы Республики Мордовия «Развитие водохозяйственного компле</w:t>
      </w:r>
      <w:r w:rsidR="002D6A3F">
        <w:rPr>
          <w:rFonts w:ascii="Times New Roman" w:hAnsi="Times New Roman" w:cs="Times New Roman"/>
          <w:sz w:val="24"/>
          <w:szCs w:val="24"/>
        </w:rPr>
        <w:t xml:space="preserve">кса Республики Мордовия на 2023 год» </w:t>
      </w:r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 Администрация </w:t>
      </w:r>
      <w:proofErr w:type="spellStart"/>
      <w:r w:rsidRPr="00C3726C">
        <w:rPr>
          <w:rFonts w:ascii="Times New Roman" w:eastAsia="Times New Roman" w:hAnsi="Times New Roman" w:cs="Times New Roman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3726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C3726C">
        <w:rPr>
          <w:rFonts w:ascii="Times New Roman" w:eastAsia="Times New Roman" w:hAnsi="Times New Roman" w:cs="Times New Roman"/>
          <w:sz w:val="24"/>
          <w:szCs w:val="24"/>
        </w:rPr>
        <w:t xml:space="preserve">  муниципального района Республики Мордовия </w:t>
      </w:r>
      <w:r w:rsidRPr="00C3726C">
        <w:rPr>
          <w:rFonts w:ascii="Times New Roman" w:eastAsia="Times New Roman" w:hAnsi="Times New Roman" w:cs="Times New Roman"/>
          <w:b/>
          <w:sz w:val="24"/>
          <w:szCs w:val="24"/>
        </w:rPr>
        <w:t>постановляет:</w:t>
      </w:r>
    </w:p>
    <w:p w:rsidR="00A07C29" w:rsidRPr="00C3726C" w:rsidRDefault="00A07C29" w:rsidP="00A07C29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07C29" w:rsidRPr="00C3726C" w:rsidRDefault="00A07C29" w:rsidP="00A07C29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Продлить срок действия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долгосрочной  м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униципальной Программы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Обеспечение безопасности гидротехнических сооружений, находящихся на территории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Новоакшинского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 на 2023-2027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гг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утверждённой Постановлением  Администрацией </w:t>
      </w:r>
      <w:proofErr w:type="spellStart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>Старошайговского</w:t>
      </w:r>
      <w:proofErr w:type="spellEnd"/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района Республики Мордовия  № 95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29.12.2022 г</w:t>
      </w:r>
      <w:r w:rsidRPr="00C3726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.» до 2028 года.  </w:t>
      </w:r>
    </w:p>
    <w:p w:rsidR="00A07C29" w:rsidRPr="00C3726C" w:rsidRDefault="00A07C29" w:rsidP="00A07C29">
      <w:pPr>
        <w:pStyle w:val="a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07C29" w:rsidRPr="00C3726C" w:rsidRDefault="00A07C29" w:rsidP="00A07C2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Настоящее  Постановление вступает в силу со дня  принятия и подлежит  опубликованию  в </w:t>
      </w:r>
      <w:proofErr w:type="gramStart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Информационном</w:t>
      </w:r>
      <w:proofErr w:type="gramEnd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бюллетени  </w:t>
      </w:r>
      <w:proofErr w:type="spellStart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Новоакшинского</w:t>
      </w:r>
      <w:proofErr w:type="spellEnd"/>
      <w:r w:rsidRPr="00C3726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сельского поселения.</w:t>
      </w:r>
    </w:p>
    <w:p w:rsidR="00A07C29" w:rsidRDefault="00A07C29" w:rsidP="00A07C29">
      <w:pPr>
        <w:rPr>
          <w:sz w:val="24"/>
          <w:szCs w:val="24"/>
        </w:rPr>
      </w:pPr>
    </w:p>
    <w:p w:rsidR="00A07C29" w:rsidRDefault="00A07C29" w:rsidP="00A07C29">
      <w:pPr>
        <w:rPr>
          <w:sz w:val="24"/>
          <w:szCs w:val="24"/>
        </w:rPr>
      </w:pPr>
    </w:p>
    <w:p w:rsidR="00A07C29" w:rsidRDefault="00A07C29" w:rsidP="00A07C29">
      <w:pPr>
        <w:rPr>
          <w:sz w:val="24"/>
          <w:szCs w:val="24"/>
        </w:rPr>
      </w:pPr>
    </w:p>
    <w:p w:rsidR="00A07C29" w:rsidRDefault="00A07C29" w:rsidP="00A07C29">
      <w:pPr>
        <w:rPr>
          <w:sz w:val="24"/>
          <w:szCs w:val="24"/>
        </w:rPr>
      </w:pPr>
    </w:p>
    <w:p w:rsidR="00A07C29" w:rsidRPr="00C3726C" w:rsidRDefault="00A07C29" w:rsidP="00A07C29">
      <w:pPr>
        <w:rPr>
          <w:sz w:val="24"/>
          <w:szCs w:val="24"/>
        </w:rPr>
      </w:pPr>
    </w:p>
    <w:p w:rsidR="00A07C29" w:rsidRPr="00C3726C" w:rsidRDefault="00A07C29" w:rsidP="00A07C29">
      <w:pPr>
        <w:rPr>
          <w:sz w:val="28"/>
          <w:szCs w:val="28"/>
        </w:rPr>
      </w:pPr>
    </w:p>
    <w:p w:rsidR="00A07C29" w:rsidRPr="00AD147C" w:rsidRDefault="00A07C29" w:rsidP="00A07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147C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A07C29" w:rsidRPr="00AD147C" w:rsidRDefault="00A07C29" w:rsidP="00A07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A07C29" w:rsidRPr="00AD147C" w:rsidRDefault="00A07C29" w:rsidP="00A07C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D147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74A65" w:rsidRDefault="00A07C29" w:rsidP="002D6A3F">
      <w:pPr>
        <w:spacing w:after="0" w:line="240" w:lineRule="auto"/>
      </w:pPr>
      <w:r w:rsidRPr="00AD147C">
        <w:rPr>
          <w:rFonts w:ascii="Times New Roman" w:hAnsi="Times New Roman" w:cs="Times New Roman"/>
          <w:sz w:val="24"/>
          <w:szCs w:val="24"/>
        </w:rPr>
        <w:lastRenderedPageBreak/>
        <w:t xml:space="preserve">Республики Мордовия: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D147C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И.А.Рудова</w:t>
      </w:r>
      <w:proofErr w:type="spellEnd"/>
      <w:r w:rsidRPr="00AD147C">
        <w:rPr>
          <w:rFonts w:ascii="Times New Roman" w:hAnsi="Times New Roman" w:cs="Times New Roman"/>
          <w:sz w:val="24"/>
          <w:szCs w:val="24"/>
        </w:rPr>
        <w:t>.</w:t>
      </w:r>
    </w:p>
    <w:sectPr w:rsidR="00474A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65A79"/>
    <w:multiLevelType w:val="hybridMultilevel"/>
    <w:tmpl w:val="430EC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C4E"/>
    <w:rsid w:val="002D6A3F"/>
    <w:rsid w:val="00474A65"/>
    <w:rsid w:val="00A07C29"/>
    <w:rsid w:val="00A96C4E"/>
    <w:rsid w:val="00AE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C29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C29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2026-02-18T06:22:00Z</cp:lastPrinted>
  <dcterms:created xsi:type="dcterms:W3CDTF">2026-02-18T06:10:00Z</dcterms:created>
  <dcterms:modified xsi:type="dcterms:W3CDTF">2026-02-18T06:50:00Z</dcterms:modified>
</cp:coreProperties>
</file>