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4B4" w:rsidRDefault="00EF44B4" w:rsidP="00EF44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F44B4" w:rsidRDefault="00EF44B4" w:rsidP="00EF44B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EF44B4" w:rsidRDefault="00EF44B4" w:rsidP="00EF44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EF44B4" w:rsidRDefault="00EF44B4" w:rsidP="00EF44B4">
      <w:pPr>
        <w:rPr>
          <w:sz w:val="28"/>
          <w:szCs w:val="28"/>
        </w:rPr>
      </w:pPr>
    </w:p>
    <w:p w:rsidR="00EF44B4" w:rsidRDefault="00EF44B4" w:rsidP="00EF44B4">
      <w:pPr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 изданием</w:t>
      </w:r>
    </w:p>
    <w:p w:rsidR="00EF44B4" w:rsidRDefault="00EF44B4" w:rsidP="00EF44B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EF44B4" w:rsidRDefault="00EF44B4" w:rsidP="00EF44B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EF44B4" w:rsidRDefault="00EF44B4" w:rsidP="00EF44B4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EF44B4" w:rsidRDefault="00EF44B4" w:rsidP="00EF44B4">
      <w:pPr>
        <w:rPr>
          <w:sz w:val="24"/>
          <w:szCs w:val="24"/>
        </w:rPr>
      </w:pPr>
    </w:p>
    <w:p w:rsidR="00EF44B4" w:rsidRDefault="00EF44B4" w:rsidP="00EF44B4">
      <w:pPr>
        <w:rPr>
          <w:sz w:val="24"/>
          <w:szCs w:val="24"/>
        </w:rPr>
      </w:pPr>
      <w:r>
        <w:rPr>
          <w:sz w:val="24"/>
          <w:szCs w:val="24"/>
        </w:rPr>
        <w:t>от 26</w:t>
      </w:r>
      <w:r>
        <w:rPr>
          <w:sz w:val="24"/>
          <w:szCs w:val="24"/>
        </w:rPr>
        <w:t xml:space="preserve">.01.2026г                                                                                 </w:t>
      </w:r>
      <w:r>
        <w:rPr>
          <w:sz w:val="24"/>
          <w:szCs w:val="24"/>
        </w:rPr>
        <w:t xml:space="preserve">                             № 2</w:t>
      </w:r>
    </w:p>
    <w:p w:rsidR="00EF44B4" w:rsidRDefault="00EF44B4" w:rsidP="00EF44B4">
      <w:pPr>
        <w:rPr>
          <w:sz w:val="28"/>
          <w:szCs w:val="28"/>
        </w:rPr>
      </w:pPr>
    </w:p>
    <w:p w:rsidR="00EF44B4" w:rsidRDefault="00EF44B4" w:rsidP="00EF44B4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В соответствии с Законом Российской Федерации «О средствах массовой информации» Администрация </w:t>
      </w:r>
      <w:proofErr w:type="spellStart"/>
      <w:r>
        <w:rPr>
          <w:color w:val="1A1A1A"/>
          <w:sz w:val="24"/>
          <w:szCs w:val="24"/>
        </w:rPr>
        <w:t>Новоакшинского</w:t>
      </w:r>
      <w:proofErr w:type="spellEnd"/>
      <w:r>
        <w:rPr>
          <w:color w:val="1A1A1A"/>
          <w:sz w:val="24"/>
          <w:szCs w:val="24"/>
        </w:rPr>
        <w:t xml:space="preserve"> сельского поселения информирует население о постановлениях, принятых администрацией</w:t>
      </w:r>
    </w:p>
    <w:p w:rsidR="00EF44B4" w:rsidRDefault="00EF44B4" w:rsidP="00EF44B4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EF44B4" w:rsidRDefault="00EF44B4" w:rsidP="00EF44B4">
      <w:pPr>
        <w:widowControl/>
        <w:shd w:val="clear" w:color="auto" w:fill="FFFFFF"/>
        <w:autoSpaceDE/>
        <w:adjustRightInd/>
        <w:rPr>
          <w:color w:val="1A1A1A"/>
          <w:sz w:val="24"/>
          <w:szCs w:val="24"/>
        </w:rPr>
      </w:pPr>
    </w:p>
    <w:p w:rsidR="00EF44B4" w:rsidRPr="00EF44B4" w:rsidRDefault="00EF44B4" w:rsidP="00EF44B4">
      <w:pPr>
        <w:pStyle w:val="1"/>
        <w:jc w:val="both"/>
        <w:rPr>
          <w:color w:val="auto"/>
          <w:sz w:val="28"/>
          <w:szCs w:val="28"/>
        </w:rPr>
      </w:pPr>
      <w:hyperlink r:id="rId5" w:history="1">
        <w:r w:rsidRPr="00EF44B4">
          <w:rPr>
            <w:rStyle w:val="a3"/>
            <w:bCs w:val="0"/>
            <w:color w:val="auto"/>
            <w:sz w:val="28"/>
            <w:szCs w:val="28"/>
          </w:rPr>
          <w:t xml:space="preserve"> О мерах по реализации Решения Совета депутатов  </w:t>
        </w:r>
        <w:proofErr w:type="spellStart"/>
        <w:r w:rsidRPr="00EF44B4">
          <w:rPr>
            <w:rStyle w:val="a3"/>
            <w:bCs w:val="0"/>
            <w:color w:val="auto"/>
            <w:sz w:val="28"/>
            <w:szCs w:val="28"/>
          </w:rPr>
          <w:t>Новоакшинского</w:t>
        </w:r>
        <w:proofErr w:type="spellEnd"/>
        <w:r w:rsidRPr="00EF44B4">
          <w:rPr>
            <w:rStyle w:val="a3"/>
            <w:bCs w:val="0"/>
            <w:color w:val="auto"/>
            <w:sz w:val="28"/>
            <w:szCs w:val="28"/>
          </w:rPr>
          <w:t xml:space="preserve"> сельского поселения </w:t>
        </w:r>
        <w:proofErr w:type="spellStart"/>
        <w:r w:rsidRPr="00EF44B4">
          <w:rPr>
            <w:rStyle w:val="a3"/>
            <w:bCs w:val="0"/>
            <w:color w:val="auto"/>
            <w:sz w:val="28"/>
            <w:szCs w:val="28"/>
          </w:rPr>
          <w:t>Старошайговского</w:t>
        </w:r>
        <w:proofErr w:type="spellEnd"/>
        <w:r w:rsidRPr="00EF44B4">
          <w:rPr>
            <w:rStyle w:val="a3"/>
            <w:bCs w:val="0"/>
            <w:color w:val="auto"/>
            <w:sz w:val="28"/>
            <w:szCs w:val="28"/>
          </w:rPr>
          <w:t xml:space="preserve"> муниципального района Республики Мордовия от 26 декабря 2025 г. N1 "О бюджете </w:t>
        </w:r>
        <w:proofErr w:type="spellStart"/>
        <w:r w:rsidRPr="00EF44B4">
          <w:rPr>
            <w:rStyle w:val="a3"/>
            <w:bCs w:val="0"/>
            <w:color w:val="auto"/>
            <w:sz w:val="28"/>
            <w:szCs w:val="28"/>
          </w:rPr>
          <w:t>Новоакшинского</w:t>
        </w:r>
        <w:proofErr w:type="spellEnd"/>
        <w:r w:rsidRPr="00EF44B4">
          <w:rPr>
            <w:rStyle w:val="a3"/>
            <w:bCs w:val="0"/>
            <w:color w:val="auto"/>
            <w:sz w:val="28"/>
            <w:szCs w:val="28"/>
          </w:rPr>
          <w:t xml:space="preserve"> сельского поселения </w:t>
        </w:r>
        <w:proofErr w:type="spellStart"/>
        <w:r w:rsidRPr="00EF44B4">
          <w:rPr>
            <w:rStyle w:val="a3"/>
            <w:bCs w:val="0"/>
            <w:color w:val="auto"/>
            <w:sz w:val="28"/>
            <w:szCs w:val="28"/>
          </w:rPr>
          <w:t>Старошайговского</w:t>
        </w:r>
        <w:proofErr w:type="spellEnd"/>
        <w:r w:rsidRPr="00EF44B4">
          <w:rPr>
            <w:rStyle w:val="a3"/>
            <w:bCs w:val="0"/>
            <w:color w:val="auto"/>
            <w:sz w:val="28"/>
            <w:szCs w:val="28"/>
          </w:rPr>
          <w:t xml:space="preserve"> муниципального района Республики Мордовия на 2026 год и на плановый период 2027 и 2028годов</w:t>
        </w:r>
      </w:hyperlink>
    </w:p>
    <w:p w:rsidR="00EF44B4" w:rsidRDefault="00EF44B4" w:rsidP="00EF44B4">
      <w:pPr>
        <w:widowControl/>
        <w:autoSpaceDE/>
        <w:adjustRightInd/>
        <w:spacing w:after="200" w:line="276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EF44B4" w:rsidRDefault="00EF44B4" w:rsidP="00EF44B4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F44B4" w:rsidRDefault="00EF44B4" w:rsidP="00EF44B4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F44B4" w:rsidRDefault="00EF44B4" w:rsidP="00EF44B4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F44B4" w:rsidRDefault="00EF44B4" w:rsidP="00EF44B4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EF44B4" w:rsidRDefault="00EF44B4" w:rsidP="00EF44B4">
      <w:pPr>
        <w:widowControl/>
        <w:autoSpaceDE/>
        <w:adjustRightInd/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</w:p>
    <w:p w:rsidR="00EF44B4" w:rsidRDefault="00EF44B4" w:rsidP="00EF44B4">
      <w:pPr>
        <w:widowControl/>
        <w:autoSpaceDE/>
        <w:adjustRightInd/>
        <w:spacing w:after="200" w:line="276" w:lineRule="auto"/>
        <w:jc w:val="center"/>
        <w:rPr>
          <w:sz w:val="24"/>
          <w:szCs w:val="24"/>
        </w:rPr>
      </w:pPr>
    </w:p>
    <w:p w:rsidR="00EF44B4" w:rsidRDefault="00EF44B4" w:rsidP="00EF44B4">
      <w:pPr>
        <w:jc w:val="both"/>
        <w:rPr>
          <w:sz w:val="24"/>
          <w:szCs w:val="24"/>
        </w:rPr>
      </w:pPr>
    </w:p>
    <w:p w:rsidR="00EF44B4" w:rsidRDefault="00EF44B4" w:rsidP="00EF44B4">
      <w:pPr>
        <w:jc w:val="both"/>
        <w:rPr>
          <w:sz w:val="24"/>
          <w:szCs w:val="24"/>
        </w:rPr>
      </w:pPr>
    </w:p>
    <w:p w:rsidR="00EF44B4" w:rsidRDefault="00EF44B4" w:rsidP="00EF44B4">
      <w:pPr>
        <w:jc w:val="both"/>
        <w:rPr>
          <w:sz w:val="24"/>
          <w:szCs w:val="24"/>
        </w:rPr>
      </w:pPr>
    </w:p>
    <w:p w:rsidR="00EF44B4" w:rsidRDefault="00EF44B4" w:rsidP="00EF44B4">
      <w:pPr>
        <w:jc w:val="both"/>
        <w:rPr>
          <w:bCs/>
          <w:spacing w:val="-1"/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муниципального района от 26.01.2026 г № 2</w:t>
      </w:r>
    </w:p>
    <w:p w:rsidR="00EF44B4" w:rsidRDefault="00EF44B4" w:rsidP="00EF44B4">
      <w:pPr>
        <w:jc w:val="both"/>
        <w:rPr>
          <w:sz w:val="24"/>
          <w:szCs w:val="24"/>
        </w:rPr>
      </w:pPr>
    </w:p>
    <w:p w:rsidR="00EF44B4" w:rsidRDefault="00EF44B4" w:rsidP="00EF44B4">
      <w:pPr>
        <w:jc w:val="both"/>
        <w:rPr>
          <w:sz w:val="24"/>
          <w:szCs w:val="24"/>
        </w:rPr>
      </w:pPr>
    </w:p>
    <w:p w:rsidR="00EF44B4" w:rsidRDefault="00EF44B4" w:rsidP="00EF44B4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Новоакшинского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Старошайговского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  <w:r>
        <w:rPr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sz w:val="24"/>
          <w:szCs w:val="24"/>
        </w:rPr>
        <w:t>Старошайговский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овое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Акшино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ул.Центральная</w:t>
      </w:r>
      <w:proofErr w:type="spellEnd"/>
      <w:r>
        <w:rPr>
          <w:sz w:val="24"/>
          <w:szCs w:val="24"/>
        </w:rPr>
        <w:t>, д.15</w:t>
      </w:r>
      <w:r>
        <w:rPr>
          <w:sz w:val="24"/>
          <w:szCs w:val="24"/>
        </w:rPr>
        <w:br/>
        <w:t>Телефон: 89913983083</w:t>
      </w:r>
    </w:p>
    <w:p w:rsidR="00EF44B4" w:rsidRDefault="00EF44B4" w:rsidP="00EF44B4"/>
    <w:p w:rsidR="00516013" w:rsidRDefault="00516013"/>
    <w:sectPr w:rsidR="00516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DB4"/>
    <w:rsid w:val="00516013"/>
    <w:rsid w:val="008A0DB4"/>
    <w:rsid w:val="00EF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F44B4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44B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F44B4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4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F44B4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44B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F44B4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5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document/redirect/408541241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2026-01-26T08:44:00Z</cp:lastPrinted>
  <dcterms:created xsi:type="dcterms:W3CDTF">2026-01-26T08:43:00Z</dcterms:created>
  <dcterms:modified xsi:type="dcterms:W3CDTF">2026-01-26T08:44:00Z</dcterms:modified>
</cp:coreProperties>
</file>