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116" w:rsidRPr="00CE6116" w:rsidRDefault="00CE6116" w:rsidP="00CE6116">
      <w:pPr>
        <w:spacing w:before="240" w:after="120" w:line="32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СОВЕТ ДЕПУТАТОВ </w:t>
      </w:r>
    </w:p>
    <w:p w:rsidR="00CE6116" w:rsidRPr="00CE6116" w:rsidRDefault="00CE6116" w:rsidP="00CE6116">
      <w:pPr>
        <w:spacing w:before="240" w:after="120" w:line="32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НОВОФЕДОРОВСКОГО СЕЛЬСКОГО ПОСЕЛЕНИЯ  </w:t>
      </w:r>
    </w:p>
    <w:p w:rsidR="00CE6116" w:rsidRPr="00CE6116" w:rsidRDefault="00CE6116" w:rsidP="00CE6116">
      <w:pPr>
        <w:spacing w:before="240" w:after="120" w:line="32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    СТАРОШАЙГОВСКОГО МУНИЦИПАЛЬНОГО РАЙОНА </w:t>
      </w:r>
    </w:p>
    <w:p w:rsidR="00CE6116" w:rsidRPr="00CE6116" w:rsidRDefault="00CE6116" w:rsidP="00CE6116">
      <w:pPr>
        <w:spacing w:before="240" w:after="120" w:line="32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РЕСПУБЛИКИ МОРДОВИЯ</w:t>
      </w:r>
    </w:p>
    <w:p w:rsidR="00CE6116" w:rsidRPr="00CE6116" w:rsidRDefault="00CE6116" w:rsidP="00CE6116">
      <w:pPr>
        <w:spacing w:before="240" w:after="120" w:line="32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spacing w:before="240" w:after="120" w:line="32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РЕШЕНИЕ</w:t>
      </w:r>
    </w:p>
    <w:p w:rsidR="00CE6116" w:rsidRPr="00CE6116" w:rsidRDefault="00CE6116" w:rsidP="00CE61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E6116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от 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26  декабря 2025 года    </w:t>
      </w:r>
      <w:r w:rsidR="00601565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            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  </w:t>
      </w:r>
      <w:r w:rsidRPr="00CE6116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№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1</w:t>
      </w:r>
      <w:r w:rsidRPr="00CE61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                                            </w:t>
      </w:r>
    </w:p>
    <w:p w:rsidR="00CE6116" w:rsidRPr="00CE6116" w:rsidRDefault="00CE6116" w:rsidP="00CE61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                                                         </w:t>
      </w:r>
    </w:p>
    <w:p w:rsidR="00CE6116" w:rsidRPr="00CE6116" w:rsidRDefault="00CE6116" w:rsidP="00CE6116">
      <w:pPr>
        <w:spacing w:before="240" w:after="120" w:line="32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О ВНЕСЕНИЕ ИЗМЕНЕНИЙ В РЕШЕНИЕ СОВЕТА ДЕПУТАТОВ НОВОФЕДОРОВСКОГО СЕЛЬСКОГО ПОСЕЛЕНИЯ ОТ СТАРОШАЙГОВСКОГО МУНИЦИПАЛЬНОГО РАЙОНА РЕСПУБЛИКИ МОРДОВИЯ ОТ 26 ДЕКАБРЯ 2024 ГОДА № 2 «О БЮДЖЕТЕ НОВОФЕДОРОВСКОГО СЕЛЬСКОГО ПОСЕЛЕНИЯ СТАРОШАЙГОВСКОГО МУНИЦИПАЛЬНОГО РАЙОНА РЕСПУБЛИКИ МОРДОВИЯ НА 2025ГОД И НА ПЛАНОВЫЙ ПЕРИОД 2026</w:t>
      </w:r>
      <w:proofErr w:type="gramStart"/>
      <w:r w:rsidRPr="00CE6116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И</w:t>
      </w:r>
      <w:proofErr w:type="gramEnd"/>
      <w:r w:rsidRPr="00CE6116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2027 ГОДОВ» </w:t>
      </w:r>
    </w:p>
    <w:p w:rsidR="00CE6116" w:rsidRPr="00CE6116" w:rsidRDefault="00CE6116" w:rsidP="00CE61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Совет депутатов Новофедоровского сельского поселения Старошайговского муниципального района Республики Мордовия решил:</w:t>
      </w:r>
    </w:p>
    <w:p w:rsidR="00CE6116" w:rsidRPr="00CE6116" w:rsidRDefault="00CE6116" w:rsidP="00CE61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lang w:eastAsia="ru-RU"/>
        </w:rPr>
        <w:t xml:space="preserve">    </w:t>
      </w: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Внести в решение Совета депутатов Новофедоровского сельского поселения</w:t>
      </w:r>
      <w:r w:rsidRPr="00CE61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Старошайговского муниципального района Республики Мордовия от 26 декабря 2024 года № 2 "О бюджете Новофедоровского сельского поселения</w:t>
      </w:r>
      <w:r w:rsidRPr="00CE61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Старошайговского муниципального района Республики Мордовия на 2025 год и на плановый период 2026 и 2027 годов» </w:t>
      </w:r>
      <w:proofErr w:type="gramStart"/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( </w:t>
      </w:r>
      <w:proofErr w:type="gramEnd"/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 изменениями, внесенными от 27.05.2025г. №2, от 19.08.2025г. № 2, от 16.10.2025г.№1, от 12.11.2025г. № 1)    следующие изменения:   </w:t>
      </w:r>
    </w:p>
    <w:p w:rsidR="00CE6116" w:rsidRPr="00CE6116" w:rsidRDefault="00CE6116" w:rsidP="00CE6116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      </w:t>
      </w:r>
    </w:p>
    <w:p w:rsidR="00CE6116" w:rsidRPr="00CE6116" w:rsidRDefault="00CE6116" w:rsidP="00CE6116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  1.Пункт 1 статьи 1 изложить в новой редакции следующего содержания:</w:t>
      </w:r>
    </w:p>
    <w:p w:rsidR="00CE6116" w:rsidRPr="00CE6116" w:rsidRDefault="00CE6116" w:rsidP="00CE6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«1. Утвердить   бюджет Новофедоровского сельского поселения Старошайговского муниципального района Республики Мордовия на 2025 год по доходам в сумме 9780,1 тыс. рублей и по расходам в сумме 14138,9тыс. рублей, с превышением расходов   над доходами в сумме 4358,8 тыс. рублей.</w:t>
      </w:r>
    </w:p>
    <w:p w:rsidR="00CE6116" w:rsidRPr="00CE6116" w:rsidRDefault="00CE6116" w:rsidP="00CE61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  2. Приложения   1-5    изложить в новой редакции (прилагаются).</w:t>
      </w:r>
    </w:p>
    <w:p w:rsidR="00CE6116" w:rsidRPr="00CE6116" w:rsidRDefault="00CE6116" w:rsidP="00CE6116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  3. Настоящее решение вступает в силу со дня, следующего за днем его опубликования в Информационном бюллетене Новофедоровского сельского поселения</w:t>
      </w:r>
      <w:r w:rsidRPr="00CE61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Старошайговского муниципального района.</w:t>
      </w:r>
    </w:p>
    <w:p w:rsidR="00CE6116" w:rsidRPr="00CE6116" w:rsidRDefault="00CE6116" w:rsidP="00CE6116">
      <w:pPr>
        <w:tabs>
          <w:tab w:val="left" w:pos="3686"/>
        </w:tabs>
        <w:spacing w:after="0" w:line="240" w:lineRule="auto"/>
        <w:ind w:left="360" w:firstLine="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CE6116" w:rsidRPr="00CE6116" w:rsidRDefault="00CE6116" w:rsidP="00CE611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Заместитель председателя Совета депутатов</w:t>
      </w:r>
    </w:p>
    <w:p w:rsidR="00CE6116" w:rsidRPr="00CE6116" w:rsidRDefault="00CE6116" w:rsidP="00CE611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Новофедоровского сельского поселения </w:t>
      </w:r>
    </w:p>
    <w:p w:rsidR="00CE6116" w:rsidRPr="00CE6116" w:rsidRDefault="00CE6116" w:rsidP="00CE611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Старошайговского муниципального района </w:t>
      </w:r>
    </w:p>
    <w:p w:rsidR="00CE6116" w:rsidRPr="00CE6116" w:rsidRDefault="00CE6116" w:rsidP="00CE611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Республики Мордовия                                                                  </w:t>
      </w:r>
    </w:p>
    <w:p w:rsidR="00CE6116" w:rsidRPr="00CE6116" w:rsidRDefault="00CE6116" w:rsidP="00CE6116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Китаева В.Ф.</w:t>
      </w:r>
    </w:p>
    <w:p w:rsidR="00CE6116" w:rsidRPr="00CE6116" w:rsidRDefault="00CE6116" w:rsidP="00CE6116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                                       </w:t>
      </w:r>
    </w:p>
    <w:p w:rsidR="00CE6116" w:rsidRPr="00CE6116" w:rsidRDefault="00CE6116" w:rsidP="00CE61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            </w:t>
      </w:r>
      <w:bookmarkStart w:id="0" w:name="_GoBack"/>
      <w:bookmarkEnd w:id="0"/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                                   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Приложение 1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                                                                        к  решению  Совета депутатов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Новофедоровского  сельского поселения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Старошайговского муниципального района 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Республики Мордовия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"О     бюджете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Новофедоровского сельского поселения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Старошайговского муниципального района 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Республики Мордовия 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 2025 год  и на плановый период 2026 и 2027 годов" 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от 26 декабря 2024 г.№ 2 </w:t>
      </w:r>
      <w:proofErr w:type="gramStart"/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( </w:t>
      </w:r>
      <w:proofErr w:type="gramEnd"/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изменениями, внесенными  от 27.05.2025г. №2,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от 19.08.2025г. № 2, от 16.10.2025г.№1, от 12.11.2025г. № 1)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Объем  безвозмездных поступлений в бюджет Новофедоровского   сельского поселения Старошайговского муниципального района Республики Мордовия  на 2026 год и на плановый период 2027 и  2028 годов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spacing w:before="240" w:after="120" w:line="32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Объем  безвозмездных поступлений в бюджет Новофедоровского   сельского поселения Старошайговского муниципального района Республики Мордовия  на 2026 год и на плановый период 2027 и  2028 годов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93" w:type="dxa"/>
        <w:tblLook w:val="04A0"/>
      </w:tblPr>
      <w:tblGrid>
        <w:gridCol w:w="2287"/>
        <w:gridCol w:w="4318"/>
        <w:gridCol w:w="971"/>
        <w:gridCol w:w="971"/>
        <w:gridCol w:w="971"/>
      </w:tblGrid>
      <w:tr w:rsidR="00CE6116" w:rsidRPr="00CE6116" w:rsidTr="00CE6116">
        <w:trPr>
          <w:trHeight w:val="285"/>
          <w:tblCellSpacing w:w="0" w:type="dxa"/>
        </w:trPr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7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(тыс. руб.)</w:t>
            </w:r>
          </w:p>
        </w:tc>
      </w:tr>
      <w:tr w:rsidR="00CE6116" w:rsidRPr="00CE6116" w:rsidTr="00CE6116">
        <w:trPr>
          <w:trHeight w:val="510"/>
          <w:tblCellSpacing w:w="0" w:type="dxa"/>
        </w:trPr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2028</w:t>
            </w:r>
          </w:p>
        </w:tc>
      </w:tr>
      <w:tr w:rsidR="00CE6116" w:rsidRPr="00CE6116" w:rsidTr="00CE6116">
        <w:trPr>
          <w:trHeight w:val="285"/>
          <w:tblCellSpacing w:w="0" w:type="dxa"/>
        </w:trPr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7 831,1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3 811,9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4 209,8</w:t>
            </w:r>
          </w:p>
        </w:tc>
      </w:tr>
      <w:tr w:rsidR="00CE6116" w:rsidRPr="00CE6116" w:rsidTr="00CE6116">
        <w:trPr>
          <w:trHeight w:val="600"/>
          <w:tblCellSpacing w:w="0" w:type="dxa"/>
        </w:trPr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2 02 00000 00 0000 000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7 831,1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3 811,9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4 209,8</w:t>
            </w:r>
          </w:p>
        </w:tc>
      </w:tr>
      <w:tr w:rsidR="00CE6116" w:rsidRPr="00CE6116" w:rsidTr="00CE6116">
        <w:trPr>
          <w:trHeight w:val="825"/>
          <w:tblCellSpacing w:w="0" w:type="dxa"/>
        </w:trPr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2 02 10000 00 0000 150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1 050,8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149,4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137,7</w:t>
            </w:r>
          </w:p>
        </w:tc>
      </w:tr>
      <w:tr w:rsidR="00CE6116" w:rsidRPr="00CE6116" w:rsidTr="00CE6116">
        <w:trPr>
          <w:trHeight w:val="435"/>
          <w:tblCellSpacing w:w="0" w:type="dxa"/>
        </w:trPr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2 02 15001 00 0000 150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197,9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149,4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137,7</w:t>
            </w:r>
          </w:p>
        </w:tc>
      </w:tr>
      <w:tr w:rsidR="00CE6116" w:rsidRPr="00CE6116" w:rsidTr="00CE6116">
        <w:trPr>
          <w:trHeight w:val="720"/>
          <w:tblCellSpacing w:w="0" w:type="dxa"/>
        </w:trPr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2 02 15001 10 0000 150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197,9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149,4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137,7</w:t>
            </w:r>
          </w:p>
        </w:tc>
      </w:tr>
      <w:tr w:rsidR="00CE6116" w:rsidRPr="00CE6116" w:rsidTr="00CE6116">
        <w:trPr>
          <w:trHeight w:val="720"/>
          <w:tblCellSpacing w:w="0" w:type="dxa"/>
        </w:trPr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2 02 15001 10 0000 150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852,9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615"/>
          <w:tblCellSpacing w:w="0" w:type="dxa"/>
        </w:trPr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2 02 20000 00 0000 150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1 971,0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1 318,6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CE6116" w:rsidRPr="00CE6116" w:rsidTr="00CE6116">
        <w:trPr>
          <w:trHeight w:val="405"/>
          <w:tblCellSpacing w:w="0" w:type="dxa"/>
        </w:trPr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2 02 29999 10 0000 150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Прочие субсидии бюджетам  сельских поселений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1 971,0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1 318,6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CE6116" w:rsidRPr="00CE6116" w:rsidTr="00CE6116">
        <w:trPr>
          <w:trHeight w:val="360"/>
          <w:tblCellSpacing w:w="0" w:type="dxa"/>
        </w:trPr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1110"/>
          <w:tblCellSpacing w:w="0" w:type="dxa"/>
        </w:trPr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2 02 29999 10 0000 150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Субсидии для </w:t>
            </w:r>
            <w:proofErr w:type="spell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расходных обязательств сельских поселений 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1 971,0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1 318,6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CE6116" w:rsidRPr="00CE6116" w:rsidTr="00CE6116">
        <w:trPr>
          <w:trHeight w:val="570"/>
          <w:tblCellSpacing w:w="0" w:type="dxa"/>
        </w:trPr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2 02 30000 00 0000 150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180,9</w:t>
            </w:r>
          </w:p>
        </w:tc>
      </w:tr>
      <w:tr w:rsidR="00CE6116" w:rsidRPr="00CE6116" w:rsidTr="00CE6116">
        <w:trPr>
          <w:trHeight w:val="600"/>
          <w:tblCellSpacing w:w="0" w:type="dxa"/>
        </w:trPr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2 02 30024 10 0000 150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0,7</w:t>
            </w:r>
          </w:p>
        </w:tc>
      </w:tr>
      <w:tr w:rsidR="00CE6116" w:rsidRPr="00CE6116" w:rsidTr="00CE6116">
        <w:trPr>
          <w:trHeight w:val="900"/>
          <w:tblCellSpacing w:w="0" w:type="dxa"/>
        </w:trPr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2 02 35118 10 0000 151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Субвенции бюджетам сельских 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180,2</w:t>
            </w:r>
          </w:p>
        </w:tc>
      </w:tr>
      <w:tr w:rsidR="00CE6116" w:rsidRPr="00CE6116" w:rsidTr="00CE6116">
        <w:trPr>
          <w:trHeight w:val="285"/>
          <w:tblCellSpacing w:w="0" w:type="dxa"/>
        </w:trPr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 Иные межбюджетные трансферты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4648,6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2169,4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1200"/>
          <w:tblCellSpacing w:w="0" w:type="dxa"/>
        </w:trPr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2  02 40014 10 0000  150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3420,6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   2 169,4  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600"/>
          <w:tblCellSpacing w:w="0" w:type="dxa"/>
        </w:trPr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2  02  49999 10  0000  150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1228,0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CE6116" w:rsidRPr="00CE6116" w:rsidRDefault="00CE6116" w:rsidP="00CE6116">
      <w:pPr>
        <w:spacing w:after="0" w:line="253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lang w:eastAsia="ru-RU"/>
        </w:rPr>
        <w:t> 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lang w:eastAsia="ru-RU"/>
        </w:rPr>
        <w:t>                                             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lang w:eastAsia="ru-RU"/>
        </w:rPr>
        <w:t> 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 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Приложение 2 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к решению  Совета депутатов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Новофедоровского  сельского поселения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Старошайговского муниципального района 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Республики Мордовия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"О     бюджете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Новофедоровского сельского поселения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Старошайговского муниципального района 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Республики Мордовия 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 2026 год  и на плановый период 2027 и 2028 годов" 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от 26 декабря 2024 г.№ 2 </w:t>
      </w:r>
      <w:proofErr w:type="gramStart"/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( </w:t>
      </w:r>
      <w:proofErr w:type="gramEnd"/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изменениями, внесенными  от 27.05.2025г. №2,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от 19.08.2025г. № 2, от 16.10.2025г.№1, от 12.11.2025г. № 1)</w:t>
      </w:r>
    </w:p>
    <w:p w:rsidR="00CE6116" w:rsidRPr="00CE6116" w:rsidRDefault="00CE6116" w:rsidP="00CE6116">
      <w:pPr>
        <w:spacing w:after="0" w:line="253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Calibri" w:eastAsia="Times New Roman" w:hAnsi="Calibri" w:cs="Times New Roman"/>
          <w:color w:val="000000"/>
          <w:lang w:eastAsia="ru-RU"/>
        </w:rPr>
        <w:t> </w:t>
      </w:r>
    </w:p>
    <w:p w:rsidR="00CE6116" w:rsidRPr="00CE6116" w:rsidRDefault="00CE6116" w:rsidP="00CE6116">
      <w:pPr>
        <w:spacing w:before="240" w:after="120" w:line="32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Ведомственная структура   расходов бюджета   Новофедоровского  сельского поселения   Старошайговского муниципального района Республики Мордовия на 2026 год и на плановый период 2027 и 2028 годов  по разделам, подразделам, целевым статьям  и видам  </w:t>
      </w:r>
      <w:proofErr w:type="gramStart"/>
      <w:r w:rsidRPr="00CE6116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расходов функциональной  классификации расходов бюджетов Российской Федерации</w:t>
      </w:r>
      <w:proofErr w:type="gramEnd"/>
    </w:p>
    <w:p w:rsidR="00CE6116" w:rsidRPr="00CE6116" w:rsidRDefault="00CE6116" w:rsidP="00CE6116">
      <w:pPr>
        <w:spacing w:after="0" w:line="25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spacing w:after="0" w:line="253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93" w:type="dxa"/>
        <w:tblLook w:val="04A0"/>
      </w:tblPr>
      <w:tblGrid>
        <w:gridCol w:w="2325"/>
        <w:gridCol w:w="658"/>
        <w:gridCol w:w="453"/>
        <w:gridCol w:w="590"/>
        <w:gridCol w:w="450"/>
        <w:gridCol w:w="343"/>
        <w:gridCol w:w="450"/>
        <w:gridCol w:w="794"/>
        <w:gridCol w:w="557"/>
        <w:gridCol w:w="1250"/>
        <w:gridCol w:w="824"/>
        <w:gridCol w:w="824"/>
      </w:tblGrid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</w:t>
            </w:r>
          </w:p>
        </w:tc>
        <w:tc>
          <w:tcPr>
            <w:tcW w:w="4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2039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3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8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2028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14138,9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4988,4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5392,4</w:t>
            </w:r>
          </w:p>
        </w:tc>
      </w:tr>
      <w:tr w:rsidR="00CE6116" w:rsidRPr="00CE6116" w:rsidTr="00CE6116">
        <w:trPr>
          <w:trHeight w:val="450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3370,56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1788,8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1543,3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833,6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590,3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бюджетных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средств Республики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416,4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416,4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416,4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416,4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416,4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учреждений</w:t>
            </w:r>
          </w:p>
        </w:tc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417,2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417,2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417,2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CE6116" w:rsidRPr="00CE6116" w:rsidTr="00CE6116">
        <w:trPr>
          <w:trHeight w:val="10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2535,0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1188,5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943,0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704,8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171,9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255,1</w:t>
            </w:r>
          </w:p>
        </w:tc>
      </w:tr>
      <w:tr w:rsidR="00CE6116" w:rsidRPr="00CE6116" w:rsidTr="00CE6116">
        <w:trPr>
          <w:trHeight w:val="127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обеспечения деятельности главных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704,8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171,9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255,1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Расходы на выплаты по оплате труда работников органов местного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704,8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171,9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255,1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704,8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171,9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255,1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704,8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171,9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255,1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154,5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76,5</w:t>
            </w:r>
          </w:p>
        </w:tc>
      </w:tr>
      <w:tr w:rsidR="00CE6116" w:rsidRPr="00CE6116" w:rsidTr="00CE6116">
        <w:trPr>
          <w:trHeight w:val="930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154,5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76,5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Расходы на обеспечение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выполнения функций органов местного самоуправления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154,5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76,5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65,6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65,6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Софинансирование</w:t>
            </w:r>
            <w:proofErr w:type="spell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1573,7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861,5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610,7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1332,5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696,0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534,0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1332,5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696,0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534,0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241,2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165,5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76,7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241,2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165,5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76,7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Осуществление государственных полномочий Республики Мордовия по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0,7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0,7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0,7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обеспечения деятельности главных распорядителей бюджетных средств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Резервный фонд местных администраций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124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180,2</w:t>
            </w:r>
          </w:p>
        </w:tc>
      </w:tr>
      <w:tr w:rsidR="00CE6116" w:rsidRPr="00CE6116" w:rsidTr="00CE6116">
        <w:trPr>
          <w:trHeight w:val="450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180,2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180,2</w:t>
            </w:r>
          </w:p>
        </w:tc>
      </w:tr>
      <w:tr w:rsidR="00CE6116" w:rsidRPr="00CE6116" w:rsidTr="00CE6116">
        <w:trPr>
          <w:trHeight w:val="103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180,2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  на территориях где отсутствуют военные комиссариаты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180,2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172,9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179,2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172,9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179,2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3420,6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2169,4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3247,4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2169,4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88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3247,4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2169,4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3247,4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2169,4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2790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3247,4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2169,4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3114,7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2169,4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3114,7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  2 169,4  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132,7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132,7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Выполнение комплексных кадастровых работ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S6300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S6300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S6300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6663,51078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347,7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397,9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Благоустройство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6663,5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347,7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397,9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бюджетных средств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6663,5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347,7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397,9</w:t>
            </w:r>
          </w:p>
        </w:tc>
      </w:tr>
      <w:tr w:rsidR="00CE6116" w:rsidRPr="00CE6116" w:rsidTr="00CE6116">
        <w:trPr>
          <w:trHeight w:val="112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6663,5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347,7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397,9</w:t>
            </w:r>
          </w:p>
        </w:tc>
      </w:tr>
      <w:tr w:rsidR="00CE6116" w:rsidRPr="00CE6116" w:rsidTr="00CE6116">
        <w:trPr>
          <w:trHeight w:val="510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Прочие мероприятия по благоустройству поселений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262,9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262,9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262,9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78090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6394,2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78090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6394,2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78090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6394,2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517,782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1050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обеспечения деятельности главных распорядителей бюджетных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</w:tbl>
    <w:p w:rsidR="00CE6116" w:rsidRPr="00CE6116" w:rsidRDefault="00CE6116" w:rsidP="00CE6116">
      <w:pPr>
        <w:spacing w:after="0" w:line="253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Calibri" w:eastAsia="Times New Roman" w:hAnsi="Calibri" w:cs="Times New Roman"/>
          <w:color w:val="000000"/>
          <w:lang w:eastAsia="ru-RU"/>
        </w:rPr>
        <w:t> </w:t>
      </w:r>
    </w:p>
    <w:p w:rsidR="00CE6116" w:rsidRPr="00CE6116" w:rsidRDefault="00CE6116" w:rsidP="00CE6116">
      <w:pPr>
        <w:spacing w:after="0" w:line="253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Calibri" w:eastAsia="Times New Roman" w:hAnsi="Calibri" w:cs="Times New Roman"/>
          <w:color w:val="000000"/>
          <w:lang w:eastAsia="ru-RU"/>
        </w:rPr>
        <w:t> </w:t>
      </w:r>
    </w:p>
    <w:p w:rsidR="00CE6116" w:rsidRPr="00CE6116" w:rsidRDefault="00CE6116" w:rsidP="00CE6116">
      <w:pPr>
        <w:spacing w:after="0" w:line="253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Calibri" w:eastAsia="Times New Roman" w:hAnsi="Calibri" w:cs="Times New Roman"/>
          <w:color w:val="000000"/>
          <w:lang w:eastAsia="ru-RU"/>
        </w:rPr>
        <w:t> </w:t>
      </w:r>
    </w:p>
    <w:p w:rsidR="00CE6116" w:rsidRPr="00CE6116" w:rsidRDefault="00CE6116" w:rsidP="00CE6116">
      <w:pPr>
        <w:spacing w:after="0" w:line="253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Calibri" w:eastAsia="Times New Roman" w:hAnsi="Calibri" w:cs="Times New Roman"/>
          <w:color w:val="000000"/>
          <w:lang w:eastAsia="ru-RU"/>
        </w:rPr>
        <w:t> 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Приложение 3 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к решению  Совета депутатов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Новофедоровского  сельского поселения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Старошайговского муниципального района 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Республики Мордовия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"О     бюджете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Новофедоровского сельского поселения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Старошайговского муниципального района 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Республики Мордовия 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 2026 год  и на плановый период 2027 и 2028 годов" 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от 26 декабря 2024 г.№ 2 </w:t>
      </w:r>
      <w:proofErr w:type="gramStart"/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( </w:t>
      </w:r>
      <w:proofErr w:type="gramEnd"/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изменениями, внесенными  от 27.05.2025г. №2,</w:t>
      </w:r>
    </w:p>
    <w:p w:rsidR="00CE6116" w:rsidRPr="00CE6116" w:rsidRDefault="00CE6116" w:rsidP="00CE6116">
      <w:pPr>
        <w:spacing w:after="0" w:line="3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от 19.08.2025г. № 2, от 16.10.2025г.№1, от 12.11.2025г. № 1)</w:t>
      </w:r>
    </w:p>
    <w:p w:rsidR="00CE6116" w:rsidRPr="00CE6116" w:rsidRDefault="00CE6116" w:rsidP="00CE6116">
      <w:pPr>
        <w:tabs>
          <w:tab w:val="left" w:pos="2977"/>
        </w:tabs>
        <w:spacing w:after="0" w:line="25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Calibri" w:eastAsia="Times New Roman" w:hAnsi="Calibri" w:cs="Times New Roman"/>
          <w:color w:val="000000"/>
          <w:lang w:eastAsia="ru-RU"/>
        </w:rPr>
        <w:tab/>
      </w:r>
    </w:p>
    <w:tbl>
      <w:tblPr>
        <w:tblW w:w="0" w:type="auto"/>
        <w:tblCellSpacing w:w="0" w:type="dxa"/>
        <w:tblInd w:w="93" w:type="dxa"/>
        <w:tblLook w:val="04A0"/>
      </w:tblPr>
      <w:tblGrid>
        <w:gridCol w:w="2524"/>
        <w:gridCol w:w="490"/>
        <w:gridCol w:w="625"/>
        <w:gridCol w:w="470"/>
        <w:gridCol w:w="354"/>
        <w:gridCol w:w="470"/>
        <w:gridCol w:w="847"/>
        <w:gridCol w:w="588"/>
        <w:gridCol w:w="1348"/>
        <w:gridCol w:w="881"/>
        <w:gridCol w:w="881"/>
      </w:tblGrid>
      <w:tr w:rsidR="00CE6116" w:rsidRPr="00CE6116" w:rsidTr="00CE6116">
        <w:trPr>
          <w:trHeight w:val="1455"/>
          <w:tblCellSpacing w:w="0" w:type="dxa"/>
        </w:trPr>
        <w:tc>
          <w:tcPr>
            <w:tcW w:w="976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Распределение  бюджетных ассигнований бюджета  Новофедоровского  сельского поселения   Старошайговского муниципального района  по разделам, подразделам, целевым статьям (муниципальным программам и непрограммным направлениям деятельности) группам и подгруппам  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видов  расходов функциональной  классификации расходов бюджетов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на 2026 год и на плановый период 2027 и 2028 годов 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215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9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9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2028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14138,9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4988,4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5392,4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3370,56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1788,8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1543,3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833,6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590,3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416,4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416,4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416,4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416,4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416,4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417,2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417,2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417,2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CE6116" w:rsidRPr="00CE6116" w:rsidTr="00CE6116">
        <w:trPr>
          <w:trHeight w:val="10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Российской Федерации, местных администраций 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2535,0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1188,5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943,0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704,8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171,9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255,1</w:t>
            </w:r>
          </w:p>
        </w:tc>
      </w:tr>
      <w:tr w:rsidR="00CE6116" w:rsidRPr="00CE6116" w:rsidTr="00CE6116">
        <w:trPr>
          <w:trHeight w:val="127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704,8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171,9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255,1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704,8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171,9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255,1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704,8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171,9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255,1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704,8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171,9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255,1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154,5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76,5</w:t>
            </w:r>
          </w:p>
        </w:tc>
      </w:tr>
      <w:tr w:rsidR="00CE6116" w:rsidRPr="00CE6116" w:rsidTr="00CE6116">
        <w:trPr>
          <w:trHeight w:val="930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154,5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76,5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обеспечение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выполнения функций органов местного самоуправления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154,5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76,5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230,6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143,6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65,6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230,6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143,6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65,6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1573,7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861,5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610,7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1332,5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696,0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534,0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1332,5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696,0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534,0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241,2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165,5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76,7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241,2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165,5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76,7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0,7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0,7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0,7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обеспечения деятельности главных распорядителей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Резервный фонд местных администраций 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124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180,2</w:t>
            </w:r>
          </w:p>
        </w:tc>
      </w:tr>
      <w:tr w:rsidR="00CE6116" w:rsidRPr="00CE6116" w:rsidTr="00CE6116">
        <w:trPr>
          <w:trHeight w:val="450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180,2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180,2</w:t>
            </w:r>
          </w:p>
        </w:tc>
      </w:tr>
      <w:tr w:rsidR="00CE6116" w:rsidRPr="00CE6116" w:rsidTr="00CE6116">
        <w:trPr>
          <w:trHeight w:val="103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180,2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  на территориях где отсутствуют военные комиссариаты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180,2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172,9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179,2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172,9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179,2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Иные закупки товаров, работ и услуг для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3420,6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2169,4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3247,4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2169,4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88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3247,4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2169,4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3247,4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2169,4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2790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3247,4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2169,4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3114,7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2169,4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3114,7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  2 169,4   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132,7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132,7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Выполнение комплексных кадастровых работ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S6300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S6300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S6300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6663,51078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347,7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397,9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Благоустройство 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6663,5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347,7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397,9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6663,5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347,7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397,9</w:t>
            </w:r>
          </w:p>
        </w:tc>
      </w:tr>
      <w:tr w:rsidR="00CE6116" w:rsidRPr="00CE6116" w:rsidTr="00CE6116">
        <w:trPr>
          <w:trHeight w:val="112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6663,5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347,7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397,9</w:t>
            </w:r>
          </w:p>
        </w:tc>
      </w:tr>
      <w:tr w:rsidR="00CE6116" w:rsidRPr="00CE6116" w:rsidTr="00CE6116">
        <w:trPr>
          <w:trHeight w:val="510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Прочие мероприятия по благоустройству поселений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262,9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262,9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262,9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78090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6394,2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78090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6394,2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78090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6394,2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517,782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1050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4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26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</w:tbl>
    <w:p w:rsidR="00CE6116" w:rsidRPr="00CE6116" w:rsidRDefault="00CE6116" w:rsidP="00CE6116">
      <w:pPr>
        <w:tabs>
          <w:tab w:val="left" w:pos="2977"/>
        </w:tabs>
        <w:spacing w:after="0" w:line="25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Calibri" w:eastAsia="Times New Roman" w:hAnsi="Calibri" w:cs="Times New Roman"/>
          <w:color w:val="000000"/>
          <w:lang w:eastAsia="ru-RU"/>
        </w:rPr>
        <w:lastRenderedPageBreak/>
        <w:t> </w:t>
      </w:r>
    </w:p>
    <w:p w:rsidR="00CE6116" w:rsidRPr="00CE6116" w:rsidRDefault="00CE6116" w:rsidP="00CE6116">
      <w:pPr>
        <w:spacing w:after="0" w:line="25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Calibri" w:eastAsia="Times New Roman" w:hAnsi="Calibri" w:cs="Times New Roman"/>
          <w:color w:val="000000"/>
          <w:lang w:eastAsia="ru-RU"/>
        </w:rPr>
        <w:t> 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lang w:eastAsia="ru-RU"/>
        </w:rPr>
        <w:t> 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Приложение 4 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к решению  Совета депутатов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Новофедоровского  сельского поселения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Старошайговского муниципального района 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Республики Мордовия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"О     бюджете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Новофедоровского сельского поселения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Старошайговского муниципального района 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Республики Мордовия 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 2026 год  и на плановый период 2027 и 2028 годов" 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от 26 декабря 2024 г.№ 2 </w:t>
      </w:r>
      <w:proofErr w:type="gramStart"/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( </w:t>
      </w:r>
      <w:proofErr w:type="gramEnd"/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изменениями, внесенными  от 27.05.2025г. №2,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от 19.08.2025г. № 2, от 16.10.2025г.№1, от 12.11.2025г. № 1)</w:t>
      </w:r>
    </w:p>
    <w:tbl>
      <w:tblPr>
        <w:tblW w:w="0" w:type="auto"/>
        <w:tblCellSpacing w:w="0" w:type="dxa"/>
        <w:tblInd w:w="93" w:type="dxa"/>
        <w:tblLook w:val="04A0"/>
      </w:tblPr>
      <w:tblGrid>
        <w:gridCol w:w="2749"/>
        <w:gridCol w:w="461"/>
        <w:gridCol w:w="339"/>
        <w:gridCol w:w="441"/>
        <w:gridCol w:w="772"/>
        <w:gridCol w:w="544"/>
        <w:gridCol w:w="444"/>
        <w:gridCol w:w="576"/>
        <w:gridCol w:w="544"/>
        <w:gridCol w:w="1006"/>
        <w:gridCol w:w="801"/>
        <w:gridCol w:w="801"/>
      </w:tblGrid>
      <w:tr w:rsidR="00CE6116" w:rsidRPr="00CE6116" w:rsidTr="00CE6116">
        <w:trPr>
          <w:trHeight w:val="2305"/>
          <w:tblCellSpacing w:w="0" w:type="dxa"/>
        </w:trPr>
        <w:tc>
          <w:tcPr>
            <w:tcW w:w="976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Распределение  </w:t>
            </w:r>
            <w:proofErr w:type="spell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бюджетныйх</w:t>
            </w:r>
            <w:proofErr w:type="spell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ассигнований бюджета Новофедоровского   сельского поселения   Старошайговского муниципального района  по целевым статьям (муниципальным программам и на 2026 год и на плановый период 2027 и 2028 годов целевым статьям  и видам  расходов функциональной  классификации расходов бюджетов Российской Федерации</w:t>
            </w:r>
            <w:proofErr w:type="gramEnd"/>
          </w:p>
        </w:tc>
      </w:tr>
      <w:tr w:rsidR="00CE6116" w:rsidRPr="00CE6116" w:rsidTr="00CE6116">
        <w:trPr>
          <w:trHeight w:val="255"/>
          <w:tblCellSpacing w:w="0" w:type="dxa"/>
        </w:trPr>
        <w:tc>
          <w:tcPr>
            <w:tcW w:w="292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675"/>
          <w:tblCellSpacing w:w="0" w:type="dxa"/>
        </w:trPr>
        <w:tc>
          <w:tcPr>
            <w:tcW w:w="2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00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4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5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8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2028</w:t>
            </w:r>
          </w:p>
        </w:tc>
      </w:tr>
      <w:tr w:rsidR="00CE6116" w:rsidRPr="00CE6116" w:rsidTr="00CE6116">
        <w:trPr>
          <w:trHeight w:val="40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40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14138,9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4988,4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5392,4</w:t>
            </w:r>
          </w:p>
        </w:tc>
      </w:tr>
      <w:tr w:rsidR="00CE6116" w:rsidRPr="00CE6116" w:rsidTr="00CE6116">
        <w:trPr>
          <w:trHeight w:val="108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14138,9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4988,4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5392,4</w:t>
            </w:r>
          </w:p>
        </w:tc>
      </w:tr>
      <w:tr w:rsidR="00CE6116" w:rsidRPr="00CE6116" w:rsidTr="00CE6116">
        <w:trPr>
          <w:trHeight w:val="117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14138,9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4988,4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5392,4</w:t>
            </w:r>
          </w:p>
        </w:tc>
      </w:tr>
      <w:tr w:rsidR="00CE6116" w:rsidRPr="00CE6116" w:rsidTr="00CE6116">
        <w:trPr>
          <w:trHeight w:val="72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79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117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67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67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117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517,8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465,2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297,6</w:t>
            </w:r>
          </w:p>
        </w:tc>
      </w:tr>
      <w:tr w:rsidR="00CE6116" w:rsidRPr="00CE6116" w:rsidTr="00CE6116">
        <w:trPr>
          <w:trHeight w:val="72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704,8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171,9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255,1</w:t>
            </w:r>
          </w:p>
        </w:tc>
      </w:tr>
      <w:tr w:rsidR="00CE6116" w:rsidRPr="00CE6116" w:rsidTr="00CE6116">
        <w:trPr>
          <w:trHeight w:val="106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704,8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171,9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255,1</w:t>
            </w:r>
          </w:p>
        </w:tc>
      </w:tr>
      <w:tr w:rsidR="00CE6116" w:rsidRPr="00CE6116" w:rsidTr="00CE6116">
        <w:trPr>
          <w:trHeight w:val="88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704,8283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171,9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255,1</w:t>
            </w:r>
          </w:p>
        </w:tc>
      </w:tr>
      <w:tr w:rsidR="00CE6116" w:rsidRPr="00CE6116" w:rsidTr="00CE6116">
        <w:trPr>
          <w:trHeight w:val="88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704,8283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171,9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255,1</w:t>
            </w:r>
          </w:p>
        </w:tc>
      </w:tr>
      <w:tr w:rsidR="00CE6116" w:rsidRPr="00CE6116" w:rsidTr="00CE6116">
        <w:trPr>
          <w:trHeight w:val="88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Федерации, местных администраций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704,8283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171,9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255,1</w:t>
            </w:r>
          </w:p>
        </w:tc>
      </w:tr>
      <w:tr w:rsidR="00CE6116" w:rsidRPr="00CE6116" w:rsidTr="00CE6116">
        <w:trPr>
          <w:trHeight w:val="88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704,828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171,9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255,1</w:t>
            </w:r>
          </w:p>
        </w:tc>
      </w:tr>
      <w:tr w:rsidR="00CE6116" w:rsidRPr="00CE6116" w:rsidTr="00CE6116">
        <w:trPr>
          <w:trHeight w:val="90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обеспечение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выполнения  функций органов местного самоуправления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154,5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76,5</w:t>
            </w:r>
          </w:p>
        </w:tc>
      </w:tr>
      <w:tr w:rsidR="00CE6116" w:rsidRPr="00CE6116" w:rsidTr="00CE6116">
        <w:trPr>
          <w:trHeight w:val="211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CE6116" w:rsidRPr="00CE6116" w:rsidTr="00CE6116">
        <w:trPr>
          <w:trHeight w:val="81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CE6116" w:rsidRPr="00CE6116" w:rsidTr="00CE6116">
        <w:trPr>
          <w:trHeight w:val="81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CE6116" w:rsidRPr="00CE6116" w:rsidTr="00CE6116">
        <w:trPr>
          <w:trHeight w:val="102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CE6116" w:rsidRPr="00CE6116" w:rsidTr="00CE6116">
        <w:trPr>
          <w:trHeight w:val="81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Новофедоровского  сельского поселения Старошайговского муниципального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CE6116" w:rsidRPr="00CE6116" w:rsidTr="00CE6116">
        <w:trPr>
          <w:trHeight w:val="79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65,6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65,6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65,6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65,6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65,6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CE6116" w:rsidRPr="00CE6116" w:rsidTr="00CE6116">
        <w:trPr>
          <w:trHeight w:val="67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CE6116" w:rsidRPr="00CE6116" w:rsidTr="00CE6116">
        <w:trPr>
          <w:trHeight w:val="120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власти субъектов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Российской Федерации, местных администраций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Администрация Новофедоровского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416,4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416,4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416,4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416,4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416,4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416,4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Резервный фонд местных администраций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55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55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Процентные платежи по </w:t>
            </w:r>
            <w:proofErr w:type="spell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миуниципальному</w:t>
            </w:r>
            <w:proofErr w:type="spell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6,40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54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49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75,8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Иные закупки товаров, работ и услуг для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CE6116" w:rsidRPr="00CE6116" w:rsidTr="00CE6116">
        <w:trPr>
          <w:trHeight w:val="58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Благоустройство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Благоустройство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Прочие мероприятия по благоустройству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262,9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262,9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262,9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262,9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Благоустройство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262,9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212,7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262,9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1990,9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1451,8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1101,0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</w:t>
            </w: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1990,9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1451,8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1101,0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1990,9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1451,8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1101,0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417,2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417,2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417,2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417,2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CE6116" w:rsidRPr="00CE6116" w:rsidTr="00CE6116">
        <w:trPr>
          <w:trHeight w:val="73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417,2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490,3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1332,5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696,0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534,0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1332,5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696,0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534,0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1332,5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696,0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534,0</w:t>
            </w:r>
          </w:p>
        </w:tc>
      </w:tr>
      <w:tr w:rsidR="00CE6116" w:rsidRPr="00CE6116" w:rsidTr="00CE6116">
        <w:trPr>
          <w:trHeight w:val="87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1332,5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696,0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534,0</w:t>
            </w:r>
          </w:p>
        </w:tc>
      </w:tr>
      <w:tr w:rsidR="00CE6116" w:rsidRPr="00CE6116" w:rsidTr="00CE6116">
        <w:trPr>
          <w:trHeight w:val="109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Новофедоровскогосельского</w:t>
            </w:r>
            <w:proofErr w:type="spell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1332,5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696,0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534,0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241,2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165,5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76,7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241,2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165,5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76,7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241,2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165,5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76,7</w:t>
            </w:r>
          </w:p>
        </w:tc>
      </w:tr>
      <w:tr w:rsidR="00CE6116" w:rsidRPr="00CE6116" w:rsidTr="00CE6116">
        <w:trPr>
          <w:trHeight w:val="111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241,2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165,5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76,7</w:t>
            </w:r>
          </w:p>
        </w:tc>
      </w:tr>
      <w:tr w:rsidR="00CE6116" w:rsidRPr="00CE6116" w:rsidTr="00CE6116">
        <w:trPr>
          <w:trHeight w:val="102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241,2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165,5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76,7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180,2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172,9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179,2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172,9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179,2</w:t>
            </w:r>
          </w:p>
        </w:tc>
      </w:tr>
      <w:tr w:rsidR="00CE6116" w:rsidRPr="00CE6116" w:rsidTr="00CE6116">
        <w:trPr>
          <w:trHeight w:val="132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172,9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179,2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172,9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179,2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172,9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179,2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Закупка товаров, работ и услуг для обеспечения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0,7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0,7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0,7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0,7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0,7</w:t>
            </w:r>
          </w:p>
        </w:tc>
      </w:tr>
      <w:tr w:rsidR="00CE6116" w:rsidRPr="00CE6116" w:rsidTr="00CE6116">
        <w:trPr>
          <w:trHeight w:val="201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0,7</w:t>
            </w:r>
          </w:p>
        </w:tc>
      </w:tr>
      <w:tr w:rsidR="00CE6116" w:rsidRPr="00CE6116" w:rsidTr="00CE6116">
        <w:trPr>
          <w:trHeight w:val="133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6394,2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120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6394,2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82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6394,2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82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6394,2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84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Благоустройство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6394,2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111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6394,2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1124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использования автомобильных дорог и осуществления дорожной деятельности в соответствии с законодательством </w:t>
            </w: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Российской Федерации</w:t>
            </w:r>
          </w:p>
        </w:tc>
        <w:tc>
          <w:tcPr>
            <w:tcW w:w="4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3247,4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2169,4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141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3114,7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2169,4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82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3114,714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2169,4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103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3114,7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2169,4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114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3114,7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2169,4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63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3114,7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  2 169,4  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2891,2</w:t>
            </w:r>
          </w:p>
        </w:tc>
      </w:tr>
      <w:tr w:rsidR="00CE6116" w:rsidRPr="00CE6116" w:rsidTr="00CE6116">
        <w:trPr>
          <w:trHeight w:val="40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132,7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40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132,7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37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132,7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37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132,7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63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Новофедоровского 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132,7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37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Выполнение комплексных кадастровых работ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S6300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S6300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75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S6300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37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S6300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375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S6300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630"/>
          <w:tblCellSpacing w:w="0" w:type="dxa"/>
        </w:trPr>
        <w:tc>
          <w:tcPr>
            <w:tcW w:w="29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  Новофедоровского сельского поселения Старошайговского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S6300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CE6116" w:rsidRPr="00CE6116" w:rsidRDefault="00CE6116" w:rsidP="00CE6116">
      <w:pPr>
        <w:tabs>
          <w:tab w:val="left" w:pos="7366"/>
        </w:tabs>
        <w:spacing w:after="0" w:line="25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Calibri" w:eastAsia="Times New Roman" w:hAnsi="Calibri" w:cs="Times New Roman"/>
          <w:color w:val="000000"/>
          <w:lang w:eastAsia="ru-RU"/>
        </w:rPr>
        <w:tab/>
      </w:r>
    </w:p>
    <w:p w:rsidR="00CE6116" w:rsidRPr="00CE6116" w:rsidRDefault="00CE6116" w:rsidP="00CE6116">
      <w:pPr>
        <w:tabs>
          <w:tab w:val="left" w:pos="7366"/>
        </w:tabs>
        <w:spacing w:after="0" w:line="25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Calibri" w:eastAsia="Times New Roman" w:hAnsi="Calibri" w:cs="Times New Roman"/>
          <w:color w:val="000000"/>
          <w:lang w:eastAsia="ru-RU"/>
        </w:rPr>
        <w:t> 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lang w:eastAsia="ru-RU"/>
        </w:rPr>
        <w:t> 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Приложение 5 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к решению  Совета депутатов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Новофедоровского  сельского поселения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Старошайговского муниципального района 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Республики Мордовия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"О     бюджете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Новофедоровского сельского поселения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Старошайговского муниципального района 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Республики Мордовия 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 2026 год  и на плановый период 2027 и 2028 годов" 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от 26 декабря 2024 г.№ 2 </w:t>
      </w:r>
      <w:proofErr w:type="gramStart"/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( </w:t>
      </w:r>
      <w:proofErr w:type="gramEnd"/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изменениями, внесенными  от 27.05.2025г. №2,</w:t>
      </w:r>
    </w:p>
    <w:p w:rsidR="00CE6116" w:rsidRPr="00CE6116" w:rsidRDefault="00CE6116" w:rsidP="00CE6116">
      <w:pPr>
        <w:tabs>
          <w:tab w:val="left" w:pos="698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от 19.08.2025г. № 2, от 16.10.2025г.№1, от 12.11.2025г. № 1)</w:t>
      </w:r>
    </w:p>
    <w:p w:rsidR="00CE6116" w:rsidRPr="00CE6116" w:rsidRDefault="00CE6116" w:rsidP="00CE6116">
      <w:pPr>
        <w:tabs>
          <w:tab w:val="left" w:pos="7366"/>
        </w:tabs>
        <w:spacing w:after="0" w:line="25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CE6116" w:rsidRPr="00CE6116" w:rsidRDefault="00CE6116" w:rsidP="00CE6116">
      <w:pPr>
        <w:tabs>
          <w:tab w:val="left" w:pos="7366"/>
        </w:tabs>
        <w:spacing w:after="0" w:line="253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ИСТОЧНИКИ ВНУТРЕННЕГО ФИНАНСИРОВАНИЯ ДЕФИЦИТА БЮДЖЕТА НОВОФЕДОРОВСКОГО   СЕЛЬСКОГО ПОСЕЛЕНИЯ   НА 2025 ГОД  И НА ПЛАНОВЫЙ ПЕРИОД 2026</w:t>
      </w:r>
      <w:proofErr w:type="gramStart"/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</w:t>
      </w:r>
      <w:proofErr w:type="gramEnd"/>
      <w:r w:rsidRPr="00CE61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2027 ГОДОВ</w:t>
      </w:r>
    </w:p>
    <w:tbl>
      <w:tblPr>
        <w:tblW w:w="0" w:type="auto"/>
        <w:tblCellSpacing w:w="0" w:type="dxa"/>
        <w:tblInd w:w="93" w:type="dxa"/>
        <w:tblLook w:val="04A0"/>
      </w:tblPr>
      <w:tblGrid>
        <w:gridCol w:w="2526"/>
        <w:gridCol w:w="3946"/>
        <w:gridCol w:w="1104"/>
        <w:gridCol w:w="971"/>
        <w:gridCol w:w="971"/>
      </w:tblGrid>
      <w:tr w:rsidR="00CE6116" w:rsidRPr="00CE6116" w:rsidTr="00CE6116">
        <w:trPr>
          <w:trHeight w:val="315"/>
          <w:tblCellSpacing w:w="0" w:type="dxa"/>
        </w:trPr>
        <w:tc>
          <w:tcPr>
            <w:tcW w:w="1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54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7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7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2028</w:t>
            </w:r>
          </w:p>
        </w:tc>
      </w:tr>
      <w:tr w:rsidR="00CE6116" w:rsidRPr="00CE6116" w:rsidTr="00CE6116">
        <w:trPr>
          <w:trHeight w:val="315"/>
          <w:tblCellSpacing w:w="0" w:type="dxa"/>
        </w:trPr>
        <w:tc>
          <w:tcPr>
            <w:tcW w:w="19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465"/>
          <w:tblCellSpacing w:w="0" w:type="dxa"/>
        </w:trPr>
        <w:tc>
          <w:tcPr>
            <w:tcW w:w="19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90000000000000000</w:t>
            </w:r>
          </w:p>
        </w:tc>
        <w:tc>
          <w:tcPr>
            <w:tcW w:w="54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4358,80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266,20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332,80</w:t>
            </w:r>
          </w:p>
        </w:tc>
      </w:tr>
      <w:tr w:rsidR="00CE6116" w:rsidRPr="00CE6116" w:rsidTr="00CE6116">
        <w:trPr>
          <w:trHeight w:val="465"/>
          <w:tblCellSpacing w:w="0" w:type="dxa"/>
        </w:trPr>
        <w:tc>
          <w:tcPr>
            <w:tcW w:w="19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 01030000000000000</w:t>
            </w:r>
          </w:p>
        </w:tc>
        <w:tc>
          <w:tcPr>
            <w:tcW w:w="54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-199,70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-266,20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-332,80</w:t>
            </w:r>
          </w:p>
        </w:tc>
      </w:tr>
      <w:tr w:rsidR="00CE6116" w:rsidRPr="00CE6116" w:rsidTr="00CE6116">
        <w:trPr>
          <w:trHeight w:val="465"/>
          <w:tblCellSpacing w:w="0" w:type="dxa"/>
        </w:trPr>
        <w:tc>
          <w:tcPr>
            <w:tcW w:w="19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  01030100000000 000</w:t>
            </w:r>
          </w:p>
        </w:tc>
        <w:tc>
          <w:tcPr>
            <w:tcW w:w="54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-199,70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-266,20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-332,80</w:t>
            </w:r>
          </w:p>
        </w:tc>
      </w:tr>
      <w:tr w:rsidR="00CE6116" w:rsidRPr="00CE6116" w:rsidTr="00CE6116">
        <w:trPr>
          <w:trHeight w:val="465"/>
          <w:tblCellSpacing w:w="0" w:type="dxa"/>
        </w:trPr>
        <w:tc>
          <w:tcPr>
            <w:tcW w:w="19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 01030100000000 800</w:t>
            </w:r>
          </w:p>
        </w:tc>
        <w:tc>
          <w:tcPr>
            <w:tcW w:w="54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-199,70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-266,20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-332,80</w:t>
            </w:r>
          </w:p>
        </w:tc>
      </w:tr>
      <w:tr w:rsidR="00CE6116" w:rsidRPr="00CE6116" w:rsidTr="00CE6116">
        <w:trPr>
          <w:trHeight w:val="765"/>
          <w:tblCellSpacing w:w="0" w:type="dxa"/>
        </w:trPr>
        <w:tc>
          <w:tcPr>
            <w:tcW w:w="19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01030100100000 810</w:t>
            </w:r>
          </w:p>
        </w:tc>
        <w:tc>
          <w:tcPr>
            <w:tcW w:w="54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Погашение бюджетами сельских поселений 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-199,70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-266,20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-332,80</w:t>
            </w:r>
          </w:p>
        </w:tc>
      </w:tr>
      <w:tr w:rsidR="00CE6116" w:rsidRPr="00CE6116" w:rsidTr="00CE6116">
        <w:trPr>
          <w:trHeight w:val="255"/>
          <w:tblCellSpacing w:w="0" w:type="dxa"/>
        </w:trPr>
        <w:tc>
          <w:tcPr>
            <w:tcW w:w="19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01000000000000000</w:t>
            </w:r>
          </w:p>
        </w:tc>
        <w:tc>
          <w:tcPr>
            <w:tcW w:w="54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Изменение остатков средств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4558,5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510"/>
          <w:tblCellSpacing w:w="0" w:type="dxa"/>
        </w:trPr>
        <w:tc>
          <w:tcPr>
            <w:tcW w:w="19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01050000000000000</w:t>
            </w:r>
          </w:p>
        </w:tc>
        <w:tc>
          <w:tcPr>
            <w:tcW w:w="54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4558,5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6116" w:rsidRPr="00CE6116" w:rsidTr="00CE6116">
        <w:trPr>
          <w:trHeight w:val="255"/>
          <w:tblCellSpacing w:w="0" w:type="dxa"/>
        </w:trPr>
        <w:tc>
          <w:tcPr>
            <w:tcW w:w="19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01050000000000500</w:t>
            </w:r>
          </w:p>
        </w:tc>
        <w:tc>
          <w:tcPr>
            <w:tcW w:w="54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-9780,1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-4988,4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-5392,4</w:t>
            </w:r>
          </w:p>
        </w:tc>
      </w:tr>
      <w:tr w:rsidR="00CE6116" w:rsidRPr="00CE6116" w:rsidTr="00CE6116">
        <w:trPr>
          <w:trHeight w:val="255"/>
          <w:tblCellSpacing w:w="0" w:type="dxa"/>
        </w:trPr>
        <w:tc>
          <w:tcPr>
            <w:tcW w:w="19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01050200000000500</w:t>
            </w:r>
          </w:p>
        </w:tc>
        <w:tc>
          <w:tcPr>
            <w:tcW w:w="54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-9780,1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-4988,4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-5392,4</w:t>
            </w:r>
          </w:p>
        </w:tc>
      </w:tr>
      <w:tr w:rsidR="00CE6116" w:rsidRPr="00CE6116" w:rsidTr="00CE6116">
        <w:trPr>
          <w:trHeight w:val="255"/>
          <w:tblCellSpacing w:w="0" w:type="dxa"/>
        </w:trPr>
        <w:tc>
          <w:tcPr>
            <w:tcW w:w="19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01050201000000510</w:t>
            </w:r>
          </w:p>
        </w:tc>
        <w:tc>
          <w:tcPr>
            <w:tcW w:w="54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-9780,1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-4988,4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-5392,4</w:t>
            </w:r>
          </w:p>
        </w:tc>
      </w:tr>
      <w:tr w:rsidR="00CE6116" w:rsidRPr="00CE6116" w:rsidTr="00CE6116">
        <w:trPr>
          <w:trHeight w:val="510"/>
          <w:tblCellSpacing w:w="0" w:type="dxa"/>
        </w:trPr>
        <w:tc>
          <w:tcPr>
            <w:tcW w:w="19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01050201100000510</w:t>
            </w:r>
          </w:p>
        </w:tc>
        <w:tc>
          <w:tcPr>
            <w:tcW w:w="54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-9780,1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-4988,4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-5392,4</w:t>
            </w:r>
          </w:p>
        </w:tc>
      </w:tr>
      <w:tr w:rsidR="00CE6116" w:rsidRPr="00CE6116" w:rsidTr="00CE6116">
        <w:trPr>
          <w:trHeight w:val="255"/>
          <w:tblCellSpacing w:w="0" w:type="dxa"/>
        </w:trPr>
        <w:tc>
          <w:tcPr>
            <w:tcW w:w="19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01050000000000600</w:t>
            </w:r>
          </w:p>
        </w:tc>
        <w:tc>
          <w:tcPr>
            <w:tcW w:w="54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14338,6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5254,6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5725,2</w:t>
            </w:r>
          </w:p>
        </w:tc>
      </w:tr>
      <w:tr w:rsidR="00CE6116" w:rsidRPr="00CE6116" w:rsidTr="00CE6116">
        <w:trPr>
          <w:trHeight w:val="255"/>
          <w:tblCellSpacing w:w="0" w:type="dxa"/>
        </w:trPr>
        <w:tc>
          <w:tcPr>
            <w:tcW w:w="19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01050200000000600</w:t>
            </w:r>
          </w:p>
        </w:tc>
        <w:tc>
          <w:tcPr>
            <w:tcW w:w="54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14338,6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5254,6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5725,2</w:t>
            </w:r>
          </w:p>
        </w:tc>
      </w:tr>
      <w:tr w:rsidR="00CE6116" w:rsidRPr="00CE6116" w:rsidTr="00CE6116">
        <w:trPr>
          <w:trHeight w:val="255"/>
          <w:tblCellSpacing w:w="0" w:type="dxa"/>
        </w:trPr>
        <w:tc>
          <w:tcPr>
            <w:tcW w:w="19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01050201000000610</w:t>
            </w:r>
          </w:p>
        </w:tc>
        <w:tc>
          <w:tcPr>
            <w:tcW w:w="54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14338,6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5254,6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5725,2</w:t>
            </w:r>
          </w:p>
        </w:tc>
      </w:tr>
      <w:tr w:rsidR="00CE6116" w:rsidRPr="00CE6116" w:rsidTr="00CE6116">
        <w:trPr>
          <w:trHeight w:val="510"/>
          <w:tblCellSpacing w:w="0" w:type="dxa"/>
        </w:trPr>
        <w:tc>
          <w:tcPr>
            <w:tcW w:w="19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01050201100000610</w:t>
            </w:r>
          </w:p>
        </w:tc>
        <w:tc>
          <w:tcPr>
            <w:tcW w:w="54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E6116" w:rsidRPr="00CE6116" w:rsidRDefault="00CE6116" w:rsidP="00CE61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14338,6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5254,6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6116" w:rsidRPr="00CE6116" w:rsidRDefault="00CE6116" w:rsidP="00CE6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1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5725,2</w:t>
            </w:r>
          </w:p>
        </w:tc>
      </w:tr>
    </w:tbl>
    <w:p w:rsidR="00CE6116" w:rsidRPr="00CE6116" w:rsidRDefault="00CE6116" w:rsidP="00CE6116">
      <w:pPr>
        <w:tabs>
          <w:tab w:val="left" w:pos="7366"/>
        </w:tabs>
        <w:spacing w:after="0" w:line="25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Calibri" w:eastAsia="Times New Roman" w:hAnsi="Calibri" w:cs="Times New Roman"/>
          <w:color w:val="000000"/>
          <w:lang w:eastAsia="ru-RU"/>
        </w:rPr>
        <w:t> </w:t>
      </w:r>
    </w:p>
    <w:p w:rsidR="00CE6116" w:rsidRPr="00CE6116" w:rsidRDefault="00CE6116" w:rsidP="00CE61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1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F09A1" w:rsidRDefault="00EF09A1"/>
    <w:sectPr w:rsidR="00EF09A1" w:rsidSect="00AC1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E6116"/>
    <w:rsid w:val="00601565"/>
    <w:rsid w:val="00AC161B"/>
    <w:rsid w:val="00CE6116"/>
    <w:rsid w:val="00EF09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6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E6116"/>
  </w:style>
  <w:style w:type="paragraph" w:customStyle="1" w:styleId="docdata">
    <w:name w:val="docdata"/>
    <w:aliases w:val="docy,v5,3353782,bqiaagaaeyqcaaagiaiaaaoqfzmabbgxmwaaaaaaaaaaaaaaaaaaaaaaaaaaaaaaaaaaaaaaaaaaaaaaaaaaaaaaaaaaaaaaaaaaaaaaaaaaaaaaaaaaaaaaaaaaaaaaaaaaaaaaaaaaaaaaaaaaaaaaaaaaaaaaaaaaaaaaaaaaaaaaaaaaaaaaaaaaaaaaaaaaaaaaaaaaaaaaaaaaaaaaaaaaaaaaaaaaa"/>
    <w:basedOn w:val="a"/>
    <w:rsid w:val="00CE6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E6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E6116"/>
  </w:style>
  <w:style w:type="paragraph" w:customStyle="1" w:styleId="docdata">
    <w:name w:val="docdata"/>
    <w:aliases w:val="docy,v5,3353782,bqiaagaaeyqcaaagiaiaaaoqfzmabbgxmwaaaaaaaaaaaaaaaaaaaaaaaaaaaaaaaaaaaaaaaaaaaaaaaaaaaaaaaaaaaaaaaaaaaaaaaaaaaaaaaaaaaaaaaaaaaaaaaaaaaaaaaaaaaaaaaaaaaaaaaaaaaaaaaaaaaaaaaaaaaaaaaaaaaaaaaaaaaaaaaaaaaaaaaaaaaaaaaaaaaaaaaaaaaaaaaaaaa"/>
    <w:basedOn w:val="a"/>
    <w:rsid w:val="00CE6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E6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7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7901</Words>
  <Characters>45042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dcterms:created xsi:type="dcterms:W3CDTF">2026-01-13T04:26:00Z</dcterms:created>
  <dcterms:modified xsi:type="dcterms:W3CDTF">2026-01-13T06:07:00Z</dcterms:modified>
</cp:coreProperties>
</file>