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5ED" w:rsidRDefault="001215ED" w:rsidP="001215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1215ED" w:rsidRDefault="001215ED" w:rsidP="001215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Новоакшинского сельского поселения Старошайговского</w:t>
      </w:r>
    </w:p>
    <w:p w:rsidR="001215ED" w:rsidRDefault="001215ED" w:rsidP="001215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1215ED" w:rsidRDefault="001215ED" w:rsidP="001215ED">
      <w:pPr>
        <w:rPr>
          <w:sz w:val="28"/>
          <w:szCs w:val="28"/>
        </w:rPr>
      </w:pP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Является официальным печатным изданием</w:t>
      </w: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Новоакшинского сельского поселения</w:t>
      </w: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Старошайговского муниципального района</w:t>
      </w: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1215ED" w:rsidRDefault="001215ED" w:rsidP="001215ED">
      <w:pPr>
        <w:rPr>
          <w:b/>
          <w:sz w:val="24"/>
          <w:szCs w:val="24"/>
        </w:rPr>
      </w:pPr>
    </w:p>
    <w:p w:rsidR="001215ED" w:rsidRDefault="001215ED" w:rsidP="001215ED">
      <w:pPr>
        <w:rPr>
          <w:sz w:val="24"/>
          <w:szCs w:val="24"/>
        </w:rPr>
      </w:pPr>
    </w:p>
    <w:p w:rsidR="001215ED" w:rsidRDefault="00ED2835" w:rsidP="001215ED">
      <w:pPr>
        <w:rPr>
          <w:sz w:val="24"/>
          <w:szCs w:val="24"/>
        </w:rPr>
      </w:pPr>
      <w:r>
        <w:rPr>
          <w:sz w:val="24"/>
          <w:szCs w:val="24"/>
        </w:rPr>
        <w:t>от 16</w:t>
      </w:r>
      <w:r w:rsidR="001215ED">
        <w:rPr>
          <w:sz w:val="24"/>
          <w:szCs w:val="24"/>
        </w:rPr>
        <w:t xml:space="preserve"> июля 2025г                                                                                  </w:t>
      </w:r>
      <w:r>
        <w:rPr>
          <w:sz w:val="24"/>
          <w:szCs w:val="24"/>
        </w:rPr>
        <w:t xml:space="preserve">                            № 22</w:t>
      </w:r>
    </w:p>
    <w:p w:rsidR="001215ED" w:rsidRDefault="001215ED" w:rsidP="001215ED">
      <w:pPr>
        <w:rPr>
          <w:sz w:val="28"/>
          <w:szCs w:val="28"/>
        </w:rPr>
      </w:pP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информации» Администрация Новоакшинского сельского поселения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информирует население о нормативно-правовых актах, принятых </w:t>
      </w:r>
      <w:proofErr w:type="spellStart"/>
      <w:r>
        <w:rPr>
          <w:color w:val="1A1A1A"/>
          <w:sz w:val="24"/>
          <w:szCs w:val="24"/>
        </w:rPr>
        <w:t>и.</w:t>
      </w:r>
      <w:proofErr w:type="gramStart"/>
      <w:r>
        <w:rPr>
          <w:color w:val="1A1A1A"/>
          <w:sz w:val="24"/>
          <w:szCs w:val="24"/>
        </w:rPr>
        <w:t>о.главы</w:t>
      </w:r>
      <w:proofErr w:type="spellEnd"/>
      <w:proofErr w:type="gramEnd"/>
      <w:r>
        <w:rPr>
          <w:color w:val="1A1A1A"/>
          <w:sz w:val="24"/>
          <w:szCs w:val="24"/>
        </w:rPr>
        <w:t xml:space="preserve"> Новоакшинского сельского поселения Старошайговского района Республики Мордовия.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1215ED" w:rsidRDefault="00ED2835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На основании Постановления №26 от 16</w:t>
      </w:r>
      <w:r w:rsidR="001215ED">
        <w:rPr>
          <w:color w:val="1A1A1A"/>
          <w:sz w:val="24"/>
          <w:szCs w:val="24"/>
        </w:rPr>
        <w:t xml:space="preserve"> июля 2025 года 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ED2835" w:rsidRDefault="00ED2835" w:rsidP="00ED2835">
      <w:pPr>
        <w:pStyle w:val="a5"/>
        <w:tabs>
          <w:tab w:val="left" w:pos="708"/>
          <w:tab w:val="right" w:pos="567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Постановление администрации Новоакшинского сельского поселения от14 декабря 2021 года №43 «Об утверждении схемы размещения мест (площадок) накопления твердых коммунальных отходов в </w:t>
      </w:r>
      <w:proofErr w:type="spellStart"/>
      <w:r>
        <w:rPr>
          <w:b/>
          <w:sz w:val="24"/>
          <w:szCs w:val="24"/>
        </w:rPr>
        <w:t>Новоакшинском</w:t>
      </w:r>
      <w:proofErr w:type="spellEnd"/>
      <w:r>
        <w:rPr>
          <w:b/>
          <w:sz w:val="24"/>
          <w:szCs w:val="24"/>
        </w:rPr>
        <w:t xml:space="preserve"> сельском поселении Старошайговского муниципального района</w:t>
      </w:r>
    </w:p>
    <w:p w:rsidR="00ED2835" w:rsidRDefault="00ED2835" w:rsidP="00ED2835">
      <w:pPr>
        <w:pStyle w:val="a5"/>
        <w:tabs>
          <w:tab w:val="left" w:pos="708"/>
          <w:tab w:val="right" w:pos="567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Мордовия»</w:t>
      </w: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Pr="001215ED" w:rsidRDefault="001215ED" w:rsidP="001215ED">
      <w:pPr>
        <w:jc w:val="both"/>
        <w:rPr>
          <w:b/>
          <w:sz w:val="24"/>
          <w:szCs w:val="24"/>
        </w:rPr>
      </w:pPr>
    </w:p>
    <w:p w:rsidR="001215ED" w:rsidRPr="001215ED" w:rsidRDefault="001215ED" w:rsidP="001215ED">
      <w:pPr>
        <w:jc w:val="both"/>
        <w:rPr>
          <w:b/>
          <w:sz w:val="24"/>
          <w:szCs w:val="24"/>
        </w:rPr>
      </w:pPr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jc w:val="both"/>
        <w:rPr>
          <w:bCs/>
          <w:spacing w:val="-1"/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Новоакшинского сельского поселения Старошайговского </w:t>
      </w:r>
      <w:r w:rsidR="00ED2835">
        <w:rPr>
          <w:sz w:val="24"/>
          <w:szCs w:val="24"/>
        </w:rPr>
        <w:t>муниципального района от 16</w:t>
      </w:r>
      <w:r w:rsidR="00F86A03">
        <w:rPr>
          <w:sz w:val="24"/>
          <w:szCs w:val="24"/>
        </w:rPr>
        <w:t>.07</w:t>
      </w:r>
      <w:r w:rsidR="00ED2835">
        <w:rPr>
          <w:sz w:val="24"/>
          <w:szCs w:val="24"/>
        </w:rPr>
        <w:t>.2025 г. № 26</w:t>
      </w:r>
      <w:bookmarkStart w:id="0" w:name="_GoBack"/>
      <w:bookmarkEnd w:id="0"/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Учредитель: Совет депутатов Новоакшинского сельского поселения Старошайговского муниципального района Республики Мордовия.</w:t>
      </w:r>
      <w:r>
        <w:rPr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>
        <w:rPr>
          <w:b/>
          <w:sz w:val="24"/>
          <w:szCs w:val="24"/>
        </w:rPr>
        <w:t>с.Новое</w:t>
      </w:r>
      <w:proofErr w:type="spellEnd"/>
      <w:r>
        <w:rPr>
          <w:b/>
          <w:sz w:val="24"/>
          <w:szCs w:val="24"/>
        </w:rPr>
        <w:t xml:space="preserve"> Акшино, </w:t>
      </w:r>
      <w:proofErr w:type="spellStart"/>
      <w:r>
        <w:rPr>
          <w:b/>
          <w:sz w:val="24"/>
          <w:szCs w:val="24"/>
        </w:rPr>
        <w:t>ул.Центральная</w:t>
      </w:r>
      <w:proofErr w:type="spellEnd"/>
      <w:r>
        <w:rPr>
          <w:b/>
          <w:sz w:val="24"/>
          <w:szCs w:val="24"/>
        </w:rPr>
        <w:t>, д.15</w:t>
      </w:r>
      <w:r>
        <w:rPr>
          <w:b/>
          <w:sz w:val="24"/>
          <w:szCs w:val="24"/>
        </w:rPr>
        <w:br/>
        <w:t>Телефон: 89913983083</w:t>
      </w:r>
    </w:p>
    <w:p w:rsidR="001215ED" w:rsidRDefault="001215ED" w:rsidP="001215ED"/>
    <w:p w:rsidR="00E854F2" w:rsidRDefault="00E854F2"/>
    <w:sectPr w:rsidR="00E85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4E"/>
    <w:rsid w:val="001215ED"/>
    <w:rsid w:val="00DA434E"/>
    <w:rsid w:val="00E854F2"/>
    <w:rsid w:val="00ED2835"/>
    <w:rsid w:val="00F8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2B2A"/>
  <w15:chartTrackingRefBased/>
  <w15:docId w15:val="{03F899CF-5B76-489D-B70A-39D3315E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5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5E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15E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rsid w:val="00ED2835"/>
    <w:pPr>
      <w:widowControl/>
      <w:tabs>
        <w:tab w:val="center" w:pos="4677"/>
        <w:tab w:val="right" w:pos="9355"/>
      </w:tabs>
      <w:autoSpaceDE/>
      <w:autoSpaceDN/>
      <w:adjustRightInd/>
    </w:pPr>
  </w:style>
  <w:style w:type="character" w:customStyle="1" w:styleId="a6">
    <w:name w:val="Верхний колонтитул Знак"/>
    <w:basedOn w:val="a0"/>
    <w:link w:val="a5"/>
    <w:uiPriority w:val="99"/>
    <w:rsid w:val="00ED28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8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cp:lastPrinted>2025-07-16T12:47:00Z</cp:lastPrinted>
  <dcterms:created xsi:type="dcterms:W3CDTF">2025-07-16T11:11:00Z</dcterms:created>
  <dcterms:modified xsi:type="dcterms:W3CDTF">2025-07-16T12:48:00Z</dcterms:modified>
</cp:coreProperties>
</file>