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F17" w:rsidRDefault="005E4D18" w:rsidP="005E4D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D18">
        <w:rPr>
          <w:rFonts w:ascii="Times New Roman" w:hAnsi="Times New Roman" w:cs="Times New Roman"/>
          <w:b/>
          <w:sz w:val="28"/>
          <w:szCs w:val="28"/>
        </w:rPr>
        <w:t>Отчет о результатах мониторинга качества финансового менеджмента, осуществляемого ГРБС бюджета Старошайговского муниципального района Республики Мордовия за 2023г.</w:t>
      </w:r>
    </w:p>
    <w:p w:rsidR="00161FE5" w:rsidRDefault="00161FE5" w:rsidP="00422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Финансовым упра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вление администрации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в соответствии с </w:t>
      </w:r>
      <w:r w:rsidR="004220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Положением </w:t>
      </w:r>
      <w:r w:rsidR="004220DB" w:rsidRPr="004220DB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организации проведения мониторинга и оценки качества финансового менеджмента, осуществляемого главными распорядителями бюджетных средств бюджета Старошайговского муниципального района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утвержденным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постановлением администрации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от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05 июля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2021 г. №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352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проведена оценка качества финансового менеджмента, </w:t>
      </w:r>
      <w:r w:rsidR="004A77FF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осуществляемого ГАБС</w:t>
      </w:r>
      <w:r w:rsidR="00C208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бюджета</w:t>
      </w:r>
      <w:r w:rsidR="004A77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за 202</w:t>
      </w:r>
      <w:r w:rsidR="002E5463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FE29F6">
        <w:rPr>
          <w:rFonts w:ascii="Times New Roman" w:eastAsia="Times New Roman" w:hAnsi="Times New Roman" w:cs="Times New Roman"/>
          <w:sz w:val="28"/>
          <w:szCs w:val="24"/>
          <w:lang w:eastAsia="ru-RU"/>
        </w:rPr>
        <w:t>г.</w:t>
      </w:r>
      <w:r w:rsidR="005A47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– Положение).</w:t>
      </w:r>
    </w:p>
    <w:p w:rsidR="001665C1" w:rsidRPr="001665C1" w:rsidRDefault="001665C1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Оценка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производилась по 3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главным распорядителям средств бюджета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 муниципального района Республики Мордовия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665C1" w:rsidRPr="001665C1" w:rsidRDefault="001665C1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Администрация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Старошайговского 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(далее-Администрация)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665C1" w:rsidRPr="001665C1" w:rsidRDefault="00EA64EB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1665C1"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 администрации Старошайговского муниципального района Республики Мордовия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-</w:t>
      </w:r>
      <w:r w:rsidR="00637AC0" w:rsidRP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</w:t>
      </w:r>
      <w:r w:rsidR="00237C13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1665C1"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500D3B" w:rsidRDefault="00500D3B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EA64EB" w:rsidRPr="00EA64EB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администрации Старошайговского муниципального района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(далее- Финансовое управление)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Pr="00161FE5" w:rsidRDefault="00500D3B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Качество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финансового менеджмента </w:t>
      </w:r>
      <w:r w:rsid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оценивалась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E1D0C" w:rsidRP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оценки 4 групп показателей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1) среднесрочное финансовое планирование;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2) исполнение бюджета;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3) бухгалтерский учет и бюджетная отчетность;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063143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063143" w:rsidRPr="00063143">
        <w:rPr>
          <w:rFonts w:ascii="Times New Roman" w:eastAsia="Times New Roman" w:hAnsi="Times New Roman" w:cs="Times New Roman"/>
          <w:sz w:val="28"/>
          <w:szCs w:val="24"/>
          <w:lang w:eastAsia="ru-RU"/>
        </w:rPr>
        <w:t>онтроль и аудит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ходе оценки качества финансового менеджмента проведена оценка показателей по каждому </w:t>
      </w:r>
      <w:r w:rsidR="00593B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муниципальному учреждению, подведомственных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ГАБС</w:t>
      </w:r>
      <w:r w:rsidR="00593B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 муниципального района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 присвоен рейтинг качества управления бюджетным процессом.</w:t>
      </w:r>
    </w:p>
    <w:p w:rsidR="007303E7" w:rsidRPr="007303E7" w:rsidRDefault="007303E7" w:rsidP="00F03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Мониторинг качества финансового менеджмента проведен путем расчета показателей в соответствии с </w:t>
      </w:r>
      <w:r w:rsidR="00F037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Методикой </w:t>
      </w:r>
      <w:r w:rsidR="00F0375F" w:rsidRPr="00F0375F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оценки качества финансового менеджмента, осуществляемого главными распорядителями бюджетных средств бюджета Старошайговского муниципального района</w:t>
      </w:r>
      <w:r w:rsidR="006763D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вышеуказанному Положению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данных и информации, представляемой в соотв</w:t>
      </w:r>
      <w:r w:rsidR="00BC691B">
        <w:rPr>
          <w:rFonts w:ascii="Times New Roman" w:eastAsia="Times New Roman" w:hAnsi="Times New Roman" w:cs="Times New Roman"/>
          <w:sz w:val="28"/>
          <w:szCs w:val="24"/>
          <w:lang w:eastAsia="ru-RU"/>
        </w:rPr>
        <w:t>етствии с настоящим Положением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303E7" w:rsidRPr="007303E7" w:rsidRDefault="007303E7" w:rsidP="007303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Показатели качества финансового менеджмента за 202</w:t>
      </w:r>
      <w:r w:rsidR="006B00DA">
        <w:rPr>
          <w:rFonts w:ascii="Times New Roman" w:eastAsia="Times New Roman" w:hAnsi="Times New Roman" w:cs="Times New Roman"/>
          <w:sz w:val="28"/>
          <w:szCs w:val="24"/>
          <w:lang w:eastAsia="ru-RU"/>
        </w:rPr>
        <w:t>3 год рассчитаны по 22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подведомственным учреждениям.</w:t>
      </w:r>
    </w:p>
    <w:p w:rsidR="007303E7" w:rsidRPr="00161FE5" w:rsidRDefault="007303E7" w:rsidP="007303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расчете отдельных показателей учитывались особенности, влияющие на качество финансового менеджмента и при этом независящие от каких-либо действий подведомственных учреждений.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Оценка произведена по 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>19 показателям</w:t>
      </w:r>
      <w:r w:rsidR="008C19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(4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и рассчитана в баллах.</w:t>
      </w:r>
    </w:p>
    <w:p w:rsidR="00161FE5" w:rsidRPr="00161FE5" w:rsidRDefault="006A31C2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На первом этапе</w:t>
      </w:r>
      <w:r w:rsidR="007E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оценивались показатели, характеризующие качество бюджетного планирования: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своевременность предоставления реестра расходных обязательств ГАБС;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корректность указания правовых оснований в реестре расходных обязательств ГАБС;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бюджетных ассигнований, сформированных в рамках муниципальных программ.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Наибольшее количество баллов по данному направлению набрало </w:t>
      </w:r>
      <w:r w:rsidR="009059EC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</w:t>
      </w:r>
      <w:r w:rsidR="00FF4B6A" w:rsidRP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дминистраци</w:t>
      </w:r>
      <w:r w:rsidR="009059EC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FF4B6A" w:rsidRP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 муниципального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r w:rsid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баллов, наименьшее количество баллов набрал</w:t>
      </w:r>
      <w:r w:rsidR="00561451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61451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Старошайговского муниципального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баллов.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втором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оценивались показатели, характеризующие качество исполнения бюджета: 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неиспользованных на конец года бюджетных ассигнований;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равномерность расходов;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объем остатков межбюджетных трансфертов, имеющих целевое назначение, из других уровней бюджета, в процентах к объему поступивших в отчетном финансовом году целевых средств;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динамика объема материальных запасов;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муниципальных учреждений, в отношении которых ГАБС осуществляет функции и полномочия учредителя, оказывающие (выполняющие) муниципальные услуги (работы), выполнивших муниципальные задания на 100 процентов;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учреждений, оказывающих (выполняющих) муниципальные услуги (работы), для которых установлены количественно измеримые финансовые санкции (штрафы, изъятия) за нарушения условий выполнения муниципальных заданий на оказание муниципальных услуг (выполнение работ);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иски о возмещении ущерба;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иски по денежным обязательствам получателей средств бюджета.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Наибольшее количество баллов по данному направлению набрало </w:t>
      </w:r>
      <w:r w:rsidR="00852BB8" w:rsidRPr="00852BB8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="00461975" w:rsidRP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администрации Старошайговского муниципального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24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наименьшее количество баллов набрал</w:t>
      </w:r>
      <w:r w:rsidR="00B61B1A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F7E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Администрация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района – 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397C3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третьем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оценивался показатель, характеризующий качество бухгалтерского учета и бюджетной отчетности, а именно своевременность предоставления годовой бюджетной и сводной годовой бухгалтерской отчетности.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Максимальное количество баллов (</w:t>
      </w:r>
      <w:r w:rsidR="003F1310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по данному направлению набрали все ГАБС.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четвертом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оценивался показатель, характеризующий финансовый контроль поселения, а именно проведение инвентаризации.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Максимальное количество баллов (</w:t>
      </w:r>
      <w:r w:rsidR="003F1310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по данному направлению набрали все ГАБС.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Наибольшая комплексная оценка качества финансового менеджмента по ГАБС за 202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составила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56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(Финансовое управление администрации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района), наименьшая комплексная оценка –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Администрации Старошайговского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муниципального района).</w:t>
      </w:r>
      <w:r w:rsidRPr="00161FE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Средняя оценка качества финансового менеджмента по ГАБС за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2023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составила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балла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Результаты оценки качества финансового менеджмента, осуществляемого главными администраторами средств бюджета </w:t>
      </w:r>
      <w:r w:rsidR="004F038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за 202</w:t>
      </w:r>
      <w:r w:rsidR="004F038C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прилагаются.</w:t>
      </w: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Pr="00161FE5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0895" w:rsidRDefault="00520895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463" w:rsidRDefault="00652463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524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762B" w:rsidRPr="005E4D18" w:rsidRDefault="00802CE5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02CE5">
        <w:lastRenderedPageBreak/>
        <w:drawing>
          <wp:inline distT="0" distB="0" distL="0" distR="0">
            <wp:extent cx="8974800" cy="32524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436" cy="327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8762B" w:rsidRPr="005E4D18" w:rsidSect="006524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0D"/>
    <w:rsid w:val="00063143"/>
    <w:rsid w:val="000B74AB"/>
    <w:rsid w:val="00161FE5"/>
    <w:rsid w:val="001665C1"/>
    <w:rsid w:val="00237C13"/>
    <w:rsid w:val="002E5463"/>
    <w:rsid w:val="00397C30"/>
    <w:rsid w:val="003A52E0"/>
    <w:rsid w:val="003C551B"/>
    <w:rsid w:val="003F1310"/>
    <w:rsid w:val="004220DB"/>
    <w:rsid w:val="00461975"/>
    <w:rsid w:val="004A77FF"/>
    <w:rsid w:val="004E7925"/>
    <w:rsid w:val="004F038C"/>
    <w:rsid w:val="00500D3B"/>
    <w:rsid w:val="00520895"/>
    <w:rsid w:val="00561451"/>
    <w:rsid w:val="00593BCE"/>
    <w:rsid w:val="005A470E"/>
    <w:rsid w:val="005E4D18"/>
    <w:rsid w:val="00637AC0"/>
    <w:rsid w:val="00652463"/>
    <w:rsid w:val="00664673"/>
    <w:rsid w:val="006763D3"/>
    <w:rsid w:val="006A31C2"/>
    <w:rsid w:val="006B00DA"/>
    <w:rsid w:val="007303E7"/>
    <w:rsid w:val="007E1D0C"/>
    <w:rsid w:val="007F24D2"/>
    <w:rsid w:val="00802CE5"/>
    <w:rsid w:val="00852BB8"/>
    <w:rsid w:val="008C19F5"/>
    <w:rsid w:val="00900927"/>
    <w:rsid w:val="009059EC"/>
    <w:rsid w:val="009A0F17"/>
    <w:rsid w:val="00A0425B"/>
    <w:rsid w:val="00AD1A9D"/>
    <w:rsid w:val="00B5660D"/>
    <w:rsid w:val="00B61B1A"/>
    <w:rsid w:val="00B97FC9"/>
    <w:rsid w:val="00BC691B"/>
    <w:rsid w:val="00C040D7"/>
    <w:rsid w:val="00C208A2"/>
    <w:rsid w:val="00CB3EE4"/>
    <w:rsid w:val="00CF7E3F"/>
    <w:rsid w:val="00EA64EB"/>
    <w:rsid w:val="00EC7DDF"/>
    <w:rsid w:val="00F0375F"/>
    <w:rsid w:val="00F8762B"/>
    <w:rsid w:val="00FD3C6D"/>
    <w:rsid w:val="00FE29F6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ED9A2-E8A2-4525-A69A-201A39A4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785</Words>
  <Characters>4478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Котькина Ольга</dc:creator>
  <cp:keywords/>
  <dc:description/>
  <cp:lastModifiedBy>Котькина Ольга</cp:lastModifiedBy>
  <cp:revision>91</cp:revision>
  <dcterms:created xsi:type="dcterms:W3CDTF">2025-03-28T06:41:00Z</dcterms:created>
  <dcterms:modified xsi:type="dcterms:W3CDTF">2025-03-28T11:03:00Z</dcterms:modified>
</cp:coreProperties>
</file>