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АДМИНИСТРАЦИЯ </w:t>
      </w:r>
      <w:r w:rsidR="009969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ШИГОНЬСКОГО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СЕЛЬСКОГО ПОСЕЛЕНИЯ СТАРОШАЙГОВСКОГО МУНИЦИПАЛЬНОГО РАЙОНА 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РЕСПУБЛИКА МОРДОВИЯ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ПОСТАНОВЛЕНИЕ</w:t>
      </w:r>
    </w:p>
    <w:p w:rsid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</w:t>
      </w:r>
      <w:r w:rsidR="005337E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25 апреля 2024</w:t>
      </w: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г.</w:t>
      </w: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  <w:t xml:space="preserve">                        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4E4508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№</w:t>
      </w:r>
      <w:r w:rsidR="009969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8</w:t>
      </w:r>
    </w:p>
    <w:p w:rsidR="001F636C" w:rsidRPr="00DE5877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E5877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село </w:t>
      </w:r>
      <w:r w:rsidR="0099699B">
        <w:rPr>
          <w:rFonts w:ascii="Times New Roman" w:eastAsia="Times New Roman" w:hAnsi="Times New Roman" w:cs="Times New Roman"/>
          <w:sz w:val="32"/>
          <w:szCs w:val="24"/>
          <w:lang w:eastAsia="ru-RU"/>
        </w:rPr>
        <w:t>Шигонь</w:t>
      </w:r>
    </w:p>
    <w:p w:rsidR="008A2CD9" w:rsidRPr="008A2CD9" w:rsidRDefault="008A2CD9" w:rsidP="008A2C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CC1" w:rsidRPr="00E92CC1" w:rsidRDefault="00E92CC1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Об утверждении Плана мероприятий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(«дорожной карты») по взысканию</w:t>
      </w:r>
    </w:p>
    <w:p w:rsidR="001C488A" w:rsidRDefault="00E92CC1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дебито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рской задолженности по платежам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 xml:space="preserve">в бюджет </w:t>
      </w:r>
      <w:r w:rsidR="0099699B">
        <w:rPr>
          <w:rFonts w:ascii="Times New Roman" w:eastAsia="Times New Roman" w:hAnsi="Times New Roman" w:cs="Times New Roman"/>
          <w:b/>
          <w:sz w:val="26"/>
          <w:szCs w:val="26"/>
        </w:rPr>
        <w:t>Шигоньского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сельского поселения</w:t>
      </w:r>
      <w:r w:rsidRPr="00E92CC1">
        <w:t xml:space="preserve">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Старошайговского муниципального района</w:t>
      </w:r>
      <w:r w:rsidRPr="00E92CC1">
        <w:t xml:space="preserve">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Республики Мордовия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пеням и штрафам по ним</w:t>
      </w:r>
    </w:p>
    <w:p w:rsidR="0028758E" w:rsidRPr="004E4508" w:rsidRDefault="0028758E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28758E" w:rsidRPr="004E4508" w:rsidRDefault="008A2CD9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Calibri" w:eastAsia="Times New Roman" w:hAnsi="Calibri" w:cs="Times New Roman"/>
          <w:sz w:val="27"/>
          <w:szCs w:val="27"/>
          <w:lang w:eastAsia="ru-RU"/>
        </w:rPr>
        <w:t xml:space="preserve">                 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</w:t>
      </w:r>
      <w:r w:rsidR="007D4173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со статьей 160.1 Бюджетно</w:t>
      </w:r>
      <w:r w:rsidR="00EE1B1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 кодекса Российской Федерации, Общими требованиями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 регламенту 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реализации полномочий администратора доходов бюджета </w:t>
      </w:r>
      <w:r w:rsidR="0099699B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</w:t>
      </w:r>
      <w:r w:rsidR="00E92CC1" w:rsidRPr="004E4508">
        <w:rPr>
          <w:sz w:val="27"/>
          <w:szCs w:val="27"/>
        </w:rPr>
        <w:t xml:space="preserve"> 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взысканию дебиторской задолженности по плате</w:t>
      </w:r>
      <w:r w:rsidR="0013170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жам, пеням и штрафам по ним от 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28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сентября</w:t>
      </w:r>
      <w:r w:rsidR="00B25070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2023</w:t>
      </w:r>
      <w:r w:rsidR="004E450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 №</w:t>
      </w:r>
      <w:r w:rsidR="0099699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17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Об утверждении общих требований к р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егламент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у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реализации полномочий администратора доходов бюджета </w:t>
      </w:r>
      <w:r w:rsidR="0099699B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</w:t>
      </w:r>
      <w:r w:rsidR="00E92CC1" w:rsidRPr="004E4508">
        <w:rPr>
          <w:sz w:val="27"/>
          <w:szCs w:val="27"/>
        </w:rPr>
        <w:t xml:space="preserve"> 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взысканию дебиторской задолженности по платежам, пеням и штрафам по ним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и в целях исполнения пункта </w:t>
      </w:r>
      <w:r w:rsidR="006E2DE7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2.1.3.</w:t>
      </w:r>
      <w:r w:rsidR="0076727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Соглашения о мерах по социально-экономическому развитию и оздоровлению муниципальных финансов </w:t>
      </w:r>
      <w:r w:rsidR="0099699B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</w:t>
      </w:r>
      <w:r w:rsidR="00AB337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поселени</w:t>
      </w:r>
      <w:r w:rsidR="00AB337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я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район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E6DE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от 22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января 202</w:t>
      </w:r>
      <w:r w:rsidR="005E6DE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r w:rsidR="00AF18C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</w:t>
      </w:r>
    </w:p>
    <w:p w:rsidR="0028758E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2CD9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ПОСТАНОВЛЯЕТ:</w:t>
      </w:r>
    </w:p>
    <w:p w:rsidR="0028758E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2CD9" w:rsidRPr="004E4508" w:rsidRDefault="008A2CD9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Утвердить прилагаемый План </w:t>
      </w:r>
      <w:r w:rsidR="0090324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мероприятий («дорожная карта») по взысканию дебиторской задолженности по платежам в бюджет</w:t>
      </w:r>
      <w:r w:rsidR="00716F8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99699B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716F8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90324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Старошайговского муниципального района Республики Мордовия, пеням и штрафам по ним на 2024 – 2026 годы</w:t>
      </w:r>
      <w:r w:rsidR="0029546A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15EAF" w:rsidRPr="004E4508" w:rsidRDefault="00015EAF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Главным администраторам доходов бюджета </w:t>
      </w:r>
      <w:r w:rsidR="0099699B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 Республики Мордовия обеспечить реализацию Плана.</w:t>
      </w:r>
    </w:p>
    <w:p w:rsidR="00B71144" w:rsidRPr="005337E6" w:rsidRDefault="005337E6" w:rsidP="004E4508">
      <w:pPr>
        <w:pStyle w:val="aa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Контроль за исполнением настоящего постановления оставляю за собой.</w:t>
      </w:r>
      <w:r w:rsidR="0090324C" w:rsidRPr="00533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B474C0" w:rsidRDefault="0090324C" w:rsidP="00015EA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Глава </w:t>
      </w:r>
      <w:r w:rsidR="0099699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Шигоньского</w:t>
      </w: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сельского</w:t>
      </w: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поселения Старошайговского </w:t>
      </w: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муниципального района </w:t>
      </w:r>
    </w:p>
    <w:p w:rsidR="008A2CD9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Республики Мордовия                                                        </w:t>
      </w:r>
      <w:r w:rsid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</w:t>
      </w: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</w:t>
      </w:r>
      <w:r w:rsidR="0099699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Н.Н.Соловьева</w:t>
      </w: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</w:p>
    <w:p w:rsidR="00B71144" w:rsidRDefault="00B71144" w:rsidP="00392D73">
      <w:pPr>
        <w:tabs>
          <w:tab w:val="left" w:pos="12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7F6E" w:rsidRDefault="00F97F6E" w:rsidP="00F97F6E">
      <w:pPr>
        <w:spacing w:after="0"/>
        <w:rPr>
          <w:rFonts w:ascii="Times New Roman" w:hAnsi="Times New Roman" w:cs="Times New Roman"/>
          <w:sz w:val="28"/>
          <w:szCs w:val="28"/>
        </w:rPr>
        <w:sectPr w:rsidR="00F97F6E" w:rsidSect="004E4508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F97F6E" w:rsidRPr="0026650A" w:rsidRDefault="00F97F6E" w:rsidP="00F97F6E">
      <w:pPr>
        <w:spacing w:after="0"/>
        <w:rPr>
          <w:rFonts w:ascii="Times New Roman" w:hAnsi="Times New Roman" w:cs="Times New Roman"/>
          <w:sz w:val="27"/>
          <w:szCs w:val="27"/>
        </w:rPr>
      </w:pPr>
    </w:p>
    <w:p w:rsidR="006344F1" w:rsidRPr="0026650A" w:rsidRDefault="005337E6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Приложение </w:t>
      </w:r>
    </w:p>
    <w:p w:rsidR="00F33856" w:rsidRPr="0026650A" w:rsidRDefault="005337E6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к постановлению </w:t>
      </w:r>
      <w:r w:rsidR="0099699B">
        <w:rPr>
          <w:rFonts w:ascii="Times New Roman" w:hAnsi="Times New Roman" w:cs="Times New Roman"/>
          <w:sz w:val="27"/>
          <w:szCs w:val="27"/>
        </w:rPr>
        <w:t>Шигоньского</w:t>
      </w:r>
      <w:r w:rsidRPr="0026650A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F97F6E" w:rsidRPr="0026650A">
        <w:rPr>
          <w:rFonts w:ascii="Times New Roman" w:hAnsi="Times New Roman" w:cs="Times New Roman"/>
          <w:sz w:val="27"/>
          <w:szCs w:val="27"/>
        </w:rPr>
        <w:t xml:space="preserve"> </w:t>
      </w:r>
      <w:r w:rsidR="006344F1" w:rsidRPr="0026650A">
        <w:rPr>
          <w:rFonts w:ascii="Times New Roman" w:hAnsi="Times New Roman" w:cs="Times New Roman"/>
          <w:sz w:val="27"/>
          <w:szCs w:val="27"/>
        </w:rPr>
        <w:t>Старошайговского</w:t>
      </w:r>
      <w:r w:rsidR="0026650A">
        <w:rPr>
          <w:rFonts w:ascii="Times New Roman" w:hAnsi="Times New Roman" w:cs="Times New Roman"/>
          <w:sz w:val="27"/>
          <w:szCs w:val="27"/>
        </w:rPr>
        <w:t xml:space="preserve"> </w:t>
      </w:r>
      <w:r w:rsidR="006344F1" w:rsidRPr="0026650A">
        <w:rPr>
          <w:rFonts w:ascii="Times New Roman" w:hAnsi="Times New Roman" w:cs="Times New Roman"/>
          <w:sz w:val="27"/>
          <w:szCs w:val="27"/>
        </w:rPr>
        <w:t>муниципального района Республики Мордовия</w:t>
      </w:r>
    </w:p>
    <w:p w:rsidR="006344F1" w:rsidRPr="0026650A" w:rsidRDefault="006344F1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от </w:t>
      </w:r>
      <w:r w:rsidR="00110FC0" w:rsidRPr="0026650A">
        <w:rPr>
          <w:rFonts w:ascii="Times New Roman" w:hAnsi="Times New Roman" w:cs="Times New Roman"/>
          <w:sz w:val="27"/>
          <w:szCs w:val="27"/>
        </w:rPr>
        <w:t>«</w:t>
      </w:r>
      <w:r w:rsidR="005337E6" w:rsidRPr="0026650A">
        <w:rPr>
          <w:rFonts w:ascii="Times New Roman" w:hAnsi="Times New Roman" w:cs="Times New Roman"/>
          <w:sz w:val="27"/>
          <w:szCs w:val="27"/>
        </w:rPr>
        <w:t>25</w:t>
      </w:r>
      <w:r w:rsidR="00110FC0" w:rsidRPr="0026650A">
        <w:rPr>
          <w:rFonts w:ascii="Times New Roman" w:hAnsi="Times New Roman" w:cs="Times New Roman"/>
          <w:sz w:val="27"/>
          <w:szCs w:val="27"/>
        </w:rPr>
        <w:t>»</w:t>
      </w:r>
      <w:r w:rsidRPr="0026650A">
        <w:rPr>
          <w:rFonts w:ascii="Times New Roman" w:hAnsi="Times New Roman" w:cs="Times New Roman"/>
          <w:sz w:val="27"/>
          <w:szCs w:val="27"/>
        </w:rPr>
        <w:t xml:space="preserve"> апреля 2024 г. № </w:t>
      </w:r>
      <w:r w:rsidR="0099699B">
        <w:rPr>
          <w:rFonts w:ascii="Times New Roman" w:hAnsi="Times New Roman" w:cs="Times New Roman"/>
          <w:sz w:val="27"/>
          <w:szCs w:val="27"/>
        </w:rPr>
        <w:t>8</w:t>
      </w:r>
      <w:bookmarkStart w:id="0" w:name="_GoBack"/>
      <w:bookmarkEnd w:id="0"/>
    </w:p>
    <w:p w:rsidR="005F1218" w:rsidRPr="005F1218" w:rsidRDefault="00B21E09" w:rsidP="005F121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F1218">
        <w:rPr>
          <w:rFonts w:ascii="Times New Roman" w:hAnsi="Times New Roman" w:cs="Times New Roman"/>
          <w:b/>
          <w:sz w:val="27"/>
          <w:szCs w:val="27"/>
        </w:rPr>
        <w:t>План</w:t>
      </w:r>
    </w:p>
    <w:p w:rsidR="00C0238C" w:rsidRPr="005F1218" w:rsidRDefault="00B21E09" w:rsidP="005F121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F1218">
        <w:rPr>
          <w:rFonts w:ascii="Times New Roman" w:hAnsi="Times New Roman" w:cs="Times New Roman"/>
          <w:b/>
          <w:sz w:val="27"/>
          <w:szCs w:val="27"/>
        </w:rPr>
        <w:t xml:space="preserve">мероприятий («дорожная карта») по взысканию дебиторской задолженности по платежам в бюджет </w:t>
      </w:r>
      <w:r w:rsidR="0099699B">
        <w:rPr>
          <w:rFonts w:ascii="Times New Roman" w:hAnsi="Times New Roman" w:cs="Times New Roman"/>
          <w:b/>
          <w:sz w:val="27"/>
          <w:szCs w:val="27"/>
        </w:rPr>
        <w:t>Шигоньского</w:t>
      </w:r>
      <w:r w:rsidR="005337E6" w:rsidRPr="005F1218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  <w:r w:rsidRPr="005F1218">
        <w:rPr>
          <w:rFonts w:ascii="Times New Roman" w:hAnsi="Times New Roman" w:cs="Times New Roman"/>
          <w:b/>
          <w:sz w:val="27"/>
          <w:szCs w:val="27"/>
        </w:rPr>
        <w:t xml:space="preserve">Старошайговского муниципального района Республики Мордовия, пеням и штрафам по ним на 2024 </w:t>
      </w:r>
      <w:r w:rsidR="006344F1" w:rsidRPr="005F1218">
        <w:rPr>
          <w:rFonts w:ascii="Times New Roman" w:hAnsi="Times New Roman" w:cs="Times New Roman"/>
          <w:b/>
          <w:sz w:val="27"/>
          <w:szCs w:val="27"/>
        </w:rPr>
        <w:t>–</w:t>
      </w:r>
      <w:r w:rsidRPr="005F1218">
        <w:rPr>
          <w:rFonts w:ascii="Times New Roman" w:hAnsi="Times New Roman" w:cs="Times New Roman"/>
          <w:b/>
          <w:sz w:val="27"/>
          <w:szCs w:val="27"/>
        </w:rPr>
        <w:t xml:space="preserve"> 2026</w:t>
      </w:r>
      <w:r w:rsidR="006344F1" w:rsidRPr="005F1218">
        <w:rPr>
          <w:rFonts w:ascii="Times New Roman" w:hAnsi="Times New Roman" w:cs="Times New Roman"/>
          <w:b/>
          <w:sz w:val="27"/>
          <w:szCs w:val="27"/>
        </w:rPr>
        <w:t xml:space="preserve"> годы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700"/>
        <w:gridCol w:w="6950"/>
        <w:gridCol w:w="2311"/>
        <w:gridCol w:w="4635"/>
      </w:tblGrid>
      <w:tr w:rsidR="009D69D1" w:rsidTr="00B37FA3">
        <w:trPr>
          <w:tblHeader/>
        </w:trPr>
        <w:tc>
          <w:tcPr>
            <w:tcW w:w="700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950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Мероприятие</w:t>
            </w:r>
          </w:p>
        </w:tc>
        <w:tc>
          <w:tcPr>
            <w:tcW w:w="2311" w:type="dxa"/>
          </w:tcPr>
          <w:p w:rsidR="009D69D1" w:rsidRPr="00103414" w:rsidRDefault="009D69D1" w:rsidP="005F1218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Рекомендуемый срок реализации</w:t>
            </w:r>
          </w:p>
        </w:tc>
        <w:tc>
          <w:tcPr>
            <w:tcW w:w="4635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Результат исполнения мероприятия</w:t>
            </w:r>
          </w:p>
        </w:tc>
      </w:tr>
      <w:tr w:rsidR="009D69D1" w:rsidTr="00B37FA3">
        <w:tc>
          <w:tcPr>
            <w:tcW w:w="14596" w:type="dxa"/>
            <w:gridSpan w:val="4"/>
          </w:tcPr>
          <w:p w:rsidR="009D69D1" w:rsidRPr="00103414" w:rsidRDefault="00103414" w:rsidP="00EB5D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341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.</w:t>
            </w: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ab/>
      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9D69D1" w:rsidTr="00B37FA3">
        <w:tc>
          <w:tcPr>
            <w:tcW w:w="700" w:type="dxa"/>
          </w:tcPr>
          <w:p w:rsidR="009D69D1" w:rsidRPr="00103414" w:rsidRDefault="00103414" w:rsidP="00191C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41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950" w:type="dxa"/>
          </w:tcPr>
          <w:p w:rsidR="009D69D1" w:rsidRPr="004870D5" w:rsidRDefault="009D69D1" w:rsidP="00191C55">
            <w:pPr>
              <w:pStyle w:val="TableParagraph"/>
              <w:tabs>
                <w:tab w:val="left" w:pos="2532"/>
              </w:tabs>
              <w:spacing w:before="78" w:line="230" w:lineRule="auto"/>
              <w:ind w:left="70" w:right="25" w:firstLine="4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Обеспечение контроля за </w:t>
            </w:r>
            <w:r w:rsidRPr="004870D5">
              <w:rPr>
                <w:spacing w:val="-2"/>
                <w:sz w:val="25"/>
                <w:szCs w:val="25"/>
              </w:rPr>
              <w:t>правильностью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4"/>
                <w:sz w:val="25"/>
                <w:szCs w:val="25"/>
              </w:rPr>
              <w:t xml:space="preserve">исчисления, </w:t>
            </w:r>
            <w:r w:rsidRPr="004870D5">
              <w:rPr>
                <w:sz w:val="25"/>
                <w:szCs w:val="25"/>
              </w:rPr>
              <w:t>полнотой и своевременностью осуществления платежей, пеням и штрафам по ним</w:t>
            </w:r>
          </w:p>
        </w:tc>
        <w:tc>
          <w:tcPr>
            <w:tcW w:w="2311" w:type="dxa"/>
          </w:tcPr>
          <w:p w:rsidR="009D69D1" w:rsidRPr="004870D5" w:rsidRDefault="009D69D1" w:rsidP="00191C55">
            <w:pPr>
              <w:pStyle w:val="TableParagraph"/>
              <w:spacing w:before="68"/>
              <w:ind w:left="73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на</w:t>
            </w:r>
            <w:r w:rsidRPr="004870D5">
              <w:rPr>
                <w:spacing w:val="-12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постоянной</w:t>
            </w:r>
            <w:r w:rsidRPr="004870D5">
              <w:rPr>
                <w:spacing w:val="-9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основе</w:t>
            </w:r>
          </w:p>
        </w:tc>
        <w:tc>
          <w:tcPr>
            <w:tcW w:w="4635" w:type="dxa"/>
          </w:tcPr>
          <w:p w:rsidR="009D69D1" w:rsidRPr="004870D5" w:rsidRDefault="009D69D1" w:rsidP="008275A3">
            <w:pPr>
              <w:pStyle w:val="TableParagraph"/>
              <w:tabs>
                <w:tab w:val="left" w:pos="2431"/>
              </w:tabs>
              <w:spacing w:before="78" w:line="230" w:lineRule="auto"/>
              <w:ind w:left="67" w:right="69" w:firstLine="2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недопущение</w:t>
            </w:r>
            <w:r w:rsidRPr="004870D5">
              <w:rPr>
                <w:spacing w:val="-1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образования</w:t>
            </w:r>
            <w:r w:rsidRPr="004870D5">
              <w:rPr>
                <w:spacing w:val="-1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(роста) </w:t>
            </w:r>
            <w:r w:rsidRPr="004870D5">
              <w:rPr>
                <w:spacing w:val="-2"/>
                <w:sz w:val="25"/>
                <w:szCs w:val="25"/>
              </w:rPr>
              <w:t>просроченной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 xml:space="preserve">дебиторской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103414" w:rsidRDefault="00103414" w:rsidP="00191C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41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950" w:type="dxa"/>
          </w:tcPr>
          <w:p w:rsidR="009D69D1" w:rsidRPr="004870D5" w:rsidRDefault="009D69D1" w:rsidP="00191C55">
            <w:pPr>
              <w:pStyle w:val="TableParagraph"/>
              <w:tabs>
                <w:tab w:val="left" w:pos="2123"/>
                <w:tab w:val="left" w:pos="2416"/>
              </w:tabs>
              <w:spacing w:before="73" w:line="230" w:lineRule="auto"/>
              <w:ind w:left="64" w:right="25" w:firstLine="4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Проведение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6"/>
                <w:sz w:val="25"/>
                <w:szCs w:val="25"/>
              </w:rPr>
              <w:t xml:space="preserve">инвентаризации </w:t>
            </w:r>
            <w:r w:rsidRPr="004870D5">
              <w:rPr>
                <w:sz w:val="25"/>
                <w:szCs w:val="25"/>
              </w:rPr>
              <w:t xml:space="preserve">расчетов с должниками, включая сверку данных по доходам бюджета </w:t>
            </w:r>
            <w:r w:rsidR="0099699B">
              <w:rPr>
                <w:sz w:val="25"/>
                <w:szCs w:val="25"/>
              </w:rPr>
              <w:t>Шигоньского</w:t>
            </w:r>
            <w:r>
              <w:rPr>
                <w:sz w:val="25"/>
                <w:szCs w:val="25"/>
              </w:rPr>
              <w:t xml:space="preserve"> сельского поселения </w:t>
            </w:r>
            <w:r w:rsidRPr="004870D5">
              <w:rPr>
                <w:sz w:val="25"/>
                <w:szCs w:val="25"/>
              </w:rPr>
              <w:t xml:space="preserve">Старошайговского муниципального района Республики Мордовия на основании информации о </w:t>
            </w:r>
            <w:r w:rsidRPr="004870D5">
              <w:rPr>
                <w:spacing w:val="-2"/>
                <w:sz w:val="25"/>
                <w:szCs w:val="25"/>
              </w:rPr>
              <w:t>непогашенных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начислениях, </w:t>
            </w:r>
            <w:r w:rsidRPr="004870D5">
              <w:rPr>
                <w:sz w:val="25"/>
                <w:szCs w:val="25"/>
              </w:rPr>
              <w:t>содержащейся</w:t>
            </w:r>
            <w:r w:rsidRPr="004870D5">
              <w:rPr>
                <w:spacing w:val="24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в</w:t>
            </w:r>
            <w:r w:rsidRPr="004870D5">
              <w:rPr>
                <w:spacing w:val="55"/>
                <w:w w:val="150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>государственной</w:t>
            </w:r>
            <w:r>
              <w:rPr>
                <w:spacing w:val="-6"/>
                <w:sz w:val="25"/>
                <w:szCs w:val="25"/>
              </w:rPr>
              <w:t xml:space="preserve"> </w:t>
            </w:r>
            <w:r w:rsidRPr="001D4E1E">
              <w:rPr>
                <w:spacing w:val="-6"/>
                <w:sz w:val="25"/>
                <w:szCs w:val="25"/>
              </w:rPr>
              <w:t>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</w:t>
            </w:r>
            <w:r w:rsidRPr="001D4E1E">
              <w:rPr>
                <w:spacing w:val="-6"/>
                <w:sz w:val="25"/>
                <w:szCs w:val="25"/>
              </w:rPr>
              <w:tab/>
              <w:t>дебиторской задолженности по доходам сомнительной</w:t>
            </w:r>
          </w:p>
        </w:tc>
        <w:tc>
          <w:tcPr>
            <w:tcW w:w="2311" w:type="dxa"/>
          </w:tcPr>
          <w:p w:rsidR="009D69D1" w:rsidRPr="004870D5" w:rsidRDefault="009D69D1" w:rsidP="00191C55">
            <w:pPr>
              <w:pStyle w:val="TableParagraph"/>
              <w:spacing w:before="64"/>
              <w:ind w:left="70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ежегодно</w:t>
            </w:r>
          </w:p>
        </w:tc>
        <w:tc>
          <w:tcPr>
            <w:tcW w:w="4635" w:type="dxa"/>
          </w:tcPr>
          <w:p w:rsidR="009D69D1" w:rsidRPr="004870D5" w:rsidRDefault="009D69D1" w:rsidP="00191C55">
            <w:pPr>
              <w:pStyle w:val="TableParagraph"/>
              <w:tabs>
                <w:tab w:val="left" w:pos="2411"/>
              </w:tabs>
              <w:spacing w:before="73" w:line="230" w:lineRule="auto"/>
              <w:ind w:left="62" w:right="43" w:firstLine="6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выявление сумм просроченной дебиторской задолженности с истекшими и истекающими в </w:t>
            </w:r>
            <w:r w:rsidRPr="004870D5">
              <w:rPr>
                <w:spacing w:val="-4"/>
                <w:sz w:val="25"/>
                <w:szCs w:val="25"/>
              </w:rPr>
              <w:t>ближайшее</w:t>
            </w:r>
            <w:r w:rsidRPr="004870D5">
              <w:rPr>
                <w:spacing w:val="-12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время</w:t>
            </w:r>
            <w:r w:rsidRPr="004870D5">
              <w:rPr>
                <w:spacing w:val="-12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сроками</w:t>
            </w:r>
            <w:r w:rsidRPr="004870D5">
              <w:rPr>
                <w:spacing w:val="-11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 xml:space="preserve">исковой </w:t>
            </w:r>
            <w:r w:rsidRPr="004870D5">
              <w:rPr>
                <w:sz w:val="25"/>
                <w:szCs w:val="25"/>
              </w:rPr>
              <w:t xml:space="preserve">давности, а также сумм </w:t>
            </w:r>
            <w:r w:rsidRPr="004870D5">
              <w:rPr>
                <w:spacing w:val="-2"/>
                <w:sz w:val="25"/>
                <w:szCs w:val="25"/>
              </w:rPr>
              <w:t>задолженности,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 xml:space="preserve">подлежащих </w:t>
            </w:r>
            <w:r w:rsidRPr="004870D5">
              <w:rPr>
                <w:sz w:val="25"/>
                <w:szCs w:val="25"/>
              </w:rPr>
              <w:t>признанию</w:t>
            </w:r>
            <w:r w:rsidRPr="004870D5">
              <w:rPr>
                <w:spacing w:val="62"/>
                <w:w w:val="150"/>
                <w:sz w:val="25"/>
                <w:szCs w:val="25"/>
              </w:rPr>
              <w:t xml:space="preserve">   </w:t>
            </w:r>
            <w:r w:rsidRPr="004870D5">
              <w:rPr>
                <w:sz w:val="25"/>
                <w:szCs w:val="25"/>
              </w:rPr>
              <w:t>безнадежной</w:t>
            </w:r>
            <w:r w:rsidRPr="004870D5">
              <w:rPr>
                <w:spacing w:val="68"/>
                <w:w w:val="150"/>
                <w:sz w:val="25"/>
                <w:szCs w:val="25"/>
              </w:rPr>
              <w:t xml:space="preserve">   </w:t>
            </w:r>
            <w:r w:rsidRPr="004870D5">
              <w:rPr>
                <w:spacing w:val="-10"/>
                <w:sz w:val="25"/>
                <w:szCs w:val="25"/>
              </w:rPr>
              <w:t>к</w:t>
            </w:r>
            <w:r>
              <w:rPr>
                <w:sz w:val="25"/>
                <w:szCs w:val="25"/>
              </w:rPr>
              <w:t xml:space="preserve"> взысканию и списанию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D53B80">
            <w:pPr>
              <w:pStyle w:val="TableParagraph"/>
              <w:spacing w:before="68"/>
              <w:ind w:left="83"/>
              <w:rPr>
                <w:sz w:val="25"/>
                <w:szCs w:val="25"/>
              </w:rPr>
            </w:pPr>
            <w:r w:rsidRPr="004870D5">
              <w:rPr>
                <w:spacing w:val="-5"/>
                <w:sz w:val="25"/>
                <w:szCs w:val="25"/>
              </w:rPr>
              <w:t>1.3</w:t>
            </w:r>
          </w:p>
        </w:tc>
        <w:tc>
          <w:tcPr>
            <w:tcW w:w="6950" w:type="dxa"/>
          </w:tcPr>
          <w:p w:rsidR="009D69D1" w:rsidRPr="004870D5" w:rsidRDefault="009D69D1" w:rsidP="00D53B80">
            <w:pPr>
              <w:pStyle w:val="TableParagraph"/>
              <w:tabs>
                <w:tab w:val="left" w:pos="2470"/>
              </w:tabs>
              <w:spacing w:before="75" w:line="228" w:lineRule="auto"/>
              <w:ind w:left="85" w:right="57" w:firstLine="1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Мониторинг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 xml:space="preserve">финансового </w:t>
            </w:r>
            <w:r w:rsidRPr="004870D5">
              <w:rPr>
                <w:spacing w:val="-4"/>
                <w:sz w:val="25"/>
                <w:szCs w:val="25"/>
              </w:rPr>
              <w:t>(платежного)</w:t>
            </w:r>
            <w:r w:rsidRPr="004870D5">
              <w:rPr>
                <w:spacing w:val="-10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состояния</w:t>
            </w:r>
            <w:r w:rsidRPr="004870D5">
              <w:rPr>
                <w:spacing w:val="-12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должников</w:t>
            </w:r>
          </w:p>
        </w:tc>
        <w:tc>
          <w:tcPr>
            <w:tcW w:w="2311" w:type="dxa"/>
          </w:tcPr>
          <w:p w:rsidR="009D69D1" w:rsidRPr="004870D5" w:rsidRDefault="009D69D1" w:rsidP="00D53B80">
            <w:pPr>
              <w:pStyle w:val="TableParagraph"/>
              <w:spacing w:before="64"/>
              <w:ind w:left="80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ежеквартально</w:t>
            </w:r>
          </w:p>
        </w:tc>
        <w:tc>
          <w:tcPr>
            <w:tcW w:w="4635" w:type="dxa"/>
          </w:tcPr>
          <w:p w:rsidR="009D69D1" w:rsidRPr="004870D5" w:rsidRDefault="009D69D1" w:rsidP="00D53B80">
            <w:pPr>
              <w:pStyle w:val="TableParagraph"/>
              <w:tabs>
                <w:tab w:val="left" w:pos="1790"/>
              </w:tabs>
              <w:spacing w:before="64"/>
              <w:ind w:left="78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своевременное</w:t>
            </w:r>
            <w:r w:rsidRPr="004870D5">
              <w:rPr>
                <w:sz w:val="25"/>
                <w:szCs w:val="25"/>
              </w:rPr>
              <w:tab/>
              <w:t>принятие</w:t>
            </w:r>
            <w:r w:rsidRPr="004870D5">
              <w:rPr>
                <w:spacing w:val="62"/>
                <w:w w:val="150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мер</w:t>
            </w:r>
            <w:r w:rsidRPr="004870D5">
              <w:rPr>
                <w:spacing w:val="79"/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 </w:t>
            </w:r>
            <w:r w:rsidRPr="004870D5">
              <w:rPr>
                <w:spacing w:val="-7"/>
                <w:sz w:val="25"/>
                <w:szCs w:val="25"/>
              </w:rPr>
              <w:t>дебиторской</w:t>
            </w:r>
            <w:r w:rsidRPr="004870D5">
              <w:rPr>
                <w:spacing w:val="8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103414" w:rsidTr="00B37FA3">
        <w:tc>
          <w:tcPr>
            <w:tcW w:w="14596" w:type="dxa"/>
            <w:gridSpan w:val="4"/>
          </w:tcPr>
          <w:p w:rsidR="00103414" w:rsidRPr="004870D5" w:rsidRDefault="00103414" w:rsidP="00103414">
            <w:pPr>
              <w:pStyle w:val="TableParagraph"/>
              <w:tabs>
                <w:tab w:val="left" w:pos="1790"/>
              </w:tabs>
              <w:spacing w:before="64"/>
              <w:ind w:left="78"/>
              <w:jc w:val="center"/>
              <w:rPr>
                <w:spacing w:val="-2"/>
                <w:sz w:val="25"/>
                <w:szCs w:val="25"/>
              </w:rPr>
            </w:pPr>
            <w:r w:rsidRPr="00103414">
              <w:rPr>
                <w:b/>
                <w:spacing w:val="-2"/>
                <w:sz w:val="27"/>
                <w:szCs w:val="27"/>
              </w:rPr>
              <w:t>2.</w:t>
            </w:r>
            <w:r w:rsidRPr="00103414">
              <w:rPr>
                <w:spacing w:val="-2"/>
                <w:sz w:val="27"/>
                <w:szCs w:val="27"/>
              </w:rPr>
              <w:t xml:space="preserve"> </w:t>
            </w:r>
            <w:r w:rsidRPr="00103414">
              <w:rPr>
                <w:b/>
                <w:spacing w:val="-2"/>
                <w:sz w:val="27"/>
                <w:szCs w:val="27"/>
              </w:rPr>
              <w:t xml:space="preserve"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</w:t>
            </w:r>
            <w:r w:rsidR="0099699B">
              <w:rPr>
                <w:b/>
                <w:spacing w:val="-2"/>
                <w:sz w:val="27"/>
                <w:szCs w:val="27"/>
              </w:rPr>
              <w:t>Шигоньского</w:t>
            </w:r>
            <w:r>
              <w:rPr>
                <w:b/>
                <w:spacing w:val="-2"/>
                <w:sz w:val="27"/>
                <w:szCs w:val="27"/>
              </w:rPr>
              <w:t xml:space="preserve"> сельского поселения</w:t>
            </w:r>
            <w:r w:rsidRPr="00103414">
              <w:rPr>
                <w:b/>
                <w:spacing w:val="-2"/>
                <w:sz w:val="27"/>
                <w:szCs w:val="27"/>
              </w:rPr>
              <w:t xml:space="preserve">Старошайговского </w:t>
            </w:r>
            <w:r w:rsidRPr="00103414">
              <w:rPr>
                <w:b/>
                <w:spacing w:val="-2"/>
                <w:sz w:val="27"/>
                <w:szCs w:val="27"/>
              </w:rPr>
              <w:lastRenderedPageBreak/>
              <w:t>муниципального района Республики Мордовия (пеней, штрафов) до начала работы по их принудительному взысканию)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A45918">
            <w:pPr>
              <w:pStyle w:val="TableParagraph"/>
              <w:spacing w:line="255" w:lineRule="exact"/>
              <w:ind w:right="124"/>
              <w:jc w:val="right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lastRenderedPageBreak/>
              <w:t>2.1.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590"/>
              </w:tabs>
              <w:spacing w:line="246" w:lineRule="exact"/>
              <w:ind w:left="139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Направление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требования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должнику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>о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погашении </w:t>
            </w:r>
            <w:r w:rsidRPr="004870D5">
              <w:rPr>
                <w:spacing w:val="-2"/>
                <w:sz w:val="25"/>
                <w:szCs w:val="25"/>
              </w:rPr>
              <w:t>образовавшейся</w:t>
            </w:r>
            <w:r w:rsidRPr="004870D5">
              <w:rPr>
                <w:spacing w:val="-14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  <w:r w:rsidRPr="004870D5">
              <w:rPr>
                <w:spacing w:val="-1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 xml:space="preserve">(в </w:t>
            </w:r>
            <w:r w:rsidRPr="004870D5">
              <w:rPr>
                <w:sz w:val="25"/>
                <w:szCs w:val="25"/>
              </w:rPr>
              <w:t xml:space="preserve">случаях, когда денежное </w:t>
            </w:r>
            <w:r w:rsidRPr="004870D5">
              <w:rPr>
                <w:spacing w:val="-2"/>
                <w:sz w:val="25"/>
                <w:szCs w:val="25"/>
              </w:rPr>
              <w:t>обязательство</w:t>
            </w:r>
            <w:r w:rsidRPr="004870D5">
              <w:rPr>
                <w:spacing w:val="-14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не</w:t>
            </w:r>
            <w:r w:rsidRPr="004870D5">
              <w:rPr>
                <w:spacing w:val="-14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 xml:space="preserve">предусматривает </w:t>
            </w:r>
            <w:r w:rsidRPr="004870D5">
              <w:rPr>
                <w:sz w:val="25"/>
                <w:szCs w:val="25"/>
              </w:rPr>
              <w:t>срок его исполнения и не содержит</w:t>
            </w:r>
            <w:r w:rsidRPr="004870D5">
              <w:rPr>
                <w:spacing w:val="-1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условия,</w:t>
            </w:r>
            <w:r w:rsidRPr="004870D5">
              <w:rPr>
                <w:spacing w:val="-1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позволяющего определить этот срок, а равно в случаях, когда срок исполнения </w:t>
            </w:r>
            <w:r>
              <w:rPr>
                <w:spacing w:val="-8"/>
                <w:sz w:val="25"/>
                <w:szCs w:val="25"/>
              </w:rPr>
              <w:t xml:space="preserve">обязательства </w:t>
            </w:r>
            <w:r w:rsidRPr="004870D5">
              <w:rPr>
                <w:spacing w:val="-8"/>
                <w:sz w:val="25"/>
                <w:szCs w:val="25"/>
              </w:rPr>
              <w:t>определен</w:t>
            </w:r>
            <w:r w:rsidRPr="004870D5"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>моментом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востребования)</w:t>
            </w:r>
          </w:p>
        </w:tc>
        <w:tc>
          <w:tcPr>
            <w:tcW w:w="2311" w:type="dxa"/>
          </w:tcPr>
          <w:p w:rsidR="009D69D1" w:rsidRPr="004870D5" w:rsidRDefault="00221D9C" w:rsidP="002B4C24">
            <w:pPr>
              <w:pStyle w:val="TableParagraph"/>
              <w:ind w:left="122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</w:t>
            </w:r>
            <w:r>
              <w:rPr>
                <w:spacing w:val="17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мере</w:t>
            </w:r>
            <w:r w:rsidR="009D69D1" w:rsidRPr="004870D5">
              <w:rPr>
                <w:spacing w:val="21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необходимости</w:t>
            </w:r>
            <w:r w:rsidR="009D69D1" w:rsidRPr="004870D5">
              <w:rPr>
                <w:spacing w:val="40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</w:p>
          <w:p w:rsidR="009D69D1" w:rsidRPr="004870D5" w:rsidRDefault="009D69D1" w:rsidP="002B4C24">
            <w:pPr>
              <w:pStyle w:val="TableParagraph"/>
              <w:tabs>
                <w:tab w:val="left" w:pos="2144"/>
                <w:tab w:val="left" w:pos="2776"/>
              </w:tabs>
              <w:spacing w:before="2"/>
              <w:ind w:left="121" w:right="71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пределах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B5CFB">
            <w:pPr>
              <w:pStyle w:val="TableParagraph"/>
              <w:spacing w:line="244" w:lineRule="exact"/>
              <w:ind w:left="121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</w:t>
            </w:r>
            <w:r w:rsidRPr="004870D5">
              <w:rPr>
                <w:spacing w:val="47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принятие</w:t>
            </w:r>
            <w:r w:rsidRPr="004870D5">
              <w:rPr>
                <w:spacing w:val="44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мер</w:t>
            </w:r>
            <w:r w:rsidRPr="004870D5">
              <w:rPr>
                <w:spacing w:val="33"/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 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444CCF">
            <w:pPr>
              <w:pStyle w:val="TableParagraph"/>
              <w:spacing w:line="255" w:lineRule="exact"/>
              <w:ind w:right="116"/>
              <w:jc w:val="right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2.2.</w:t>
            </w:r>
          </w:p>
        </w:tc>
        <w:tc>
          <w:tcPr>
            <w:tcW w:w="6950" w:type="dxa"/>
          </w:tcPr>
          <w:p w:rsidR="009D69D1" w:rsidRPr="00444CCF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pacing w:val="-4"/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Направление</w:t>
            </w:r>
            <w:r w:rsidRPr="004870D5">
              <w:rPr>
                <w:spacing w:val="27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претензии</w:t>
            </w:r>
            <w:r w:rsidRPr="004870D5">
              <w:rPr>
                <w:spacing w:val="2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должнику</w:t>
            </w:r>
            <w:r>
              <w:rPr>
                <w:spacing w:val="-4"/>
                <w:sz w:val="25"/>
                <w:szCs w:val="25"/>
              </w:rPr>
              <w:t xml:space="preserve"> о погашении</w:t>
            </w:r>
            <w:r w:rsidRPr="00444CCF">
              <w:rPr>
                <w:spacing w:val="-4"/>
                <w:sz w:val="25"/>
                <w:szCs w:val="25"/>
              </w:rPr>
              <w:t xml:space="preserve"> образовавшейся</w:t>
            </w:r>
          </w:p>
          <w:p w:rsidR="009D69D1" w:rsidRPr="00444CCF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pacing w:val="-4"/>
                <w:sz w:val="25"/>
                <w:szCs w:val="25"/>
              </w:rPr>
            </w:pPr>
            <w:r w:rsidRPr="00444CCF">
              <w:rPr>
                <w:spacing w:val="-4"/>
                <w:sz w:val="25"/>
                <w:szCs w:val="25"/>
              </w:rPr>
              <w:t>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  Российской</w:t>
            </w:r>
          </w:p>
          <w:p w:rsidR="009D69D1" w:rsidRPr="004870D5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z w:val="25"/>
                <w:szCs w:val="25"/>
              </w:rPr>
            </w:pPr>
            <w:r w:rsidRPr="00444CCF">
              <w:rPr>
                <w:spacing w:val="-4"/>
                <w:sz w:val="25"/>
                <w:szCs w:val="25"/>
              </w:rPr>
              <w:t>Федерации, договором (контрактом)</w:t>
            </w:r>
          </w:p>
        </w:tc>
        <w:tc>
          <w:tcPr>
            <w:tcW w:w="2311" w:type="dxa"/>
          </w:tcPr>
          <w:p w:rsidR="009D69D1" w:rsidRPr="00444CCF" w:rsidRDefault="009D69D1" w:rsidP="002B4C24">
            <w:pPr>
              <w:pStyle w:val="TableParagraph"/>
              <w:spacing w:line="251" w:lineRule="exact"/>
              <w:ind w:left="122"/>
              <w:jc w:val="both"/>
              <w:rPr>
                <w:spacing w:val="-10"/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</w:t>
            </w:r>
            <w:r w:rsidRPr="004870D5">
              <w:rPr>
                <w:spacing w:val="17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мере</w:t>
            </w:r>
            <w:r w:rsidRPr="004870D5">
              <w:rPr>
                <w:spacing w:val="16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необходимости</w:t>
            </w:r>
            <w:r w:rsidRPr="004870D5">
              <w:rPr>
                <w:spacing w:val="40"/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>в</w:t>
            </w:r>
            <w:r>
              <w:rPr>
                <w:spacing w:val="-10"/>
                <w:sz w:val="25"/>
                <w:szCs w:val="25"/>
              </w:rPr>
              <w:t xml:space="preserve"> пределах </w:t>
            </w:r>
            <w:r w:rsidRPr="00444CCF">
              <w:rPr>
                <w:spacing w:val="-10"/>
                <w:sz w:val="25"/>
                <w:szCs w:val="25"/>
              </w:rPr>
              <w:t>сроков,</w:t>
            </w:r>
          </w:p>
          <w:p w:rsidR="009D69D1" w:rsidRPr="004870D5" w:rsidRDefault="009D69D1" w:rsidP="002B4C24">
            <w:pPr>
              <w:pStyle w:val="TableParagraph"/>
              <w:spacing w:line="251" w:lineRule="exact"/>
              <w:ind w:left="122"/>
              <w:jc w:val="both"/>
              <w:rPr>
                <w:sz w:val="25"/>
                <w:szCs w:val="25"/>
              </w:rPr>
            </w:pPr>
            <w:r>
              <w:rPr>
                <w:spacing w:val="-10"/>
                <w:sz w:val="25"/>
                <w:szCs w:val="25"/>
              </w:rPr>
              <w:t xml:space="preserve">установленных </w:t>
            </w:r>
            <w:r w:rsidRPr="00444CCF">
              <w:rPr>
                <w:spacing w:val="-10"/>
                <w:sz w:val="25"/>
                <w:szCs w:val="25"/>
              </w:rPr>
              <w:t>в законодательстве</w:t>
            </w:r>
          </w:p>
        </w:tc>
        <w:tc>
          <w:tcPr>
            <w:tcW w:w="4635" w:type="dxa"/>
          </w:tcPr>
          <w:p w:rsidR="009D69D1" w:rsidRPr="006279AA" w:rsidRDefault="009D69D1" w:rsidP="002B4C24">
            <w:pPr>
              <w:pStyle w:val="TableParagraph"/>
              <w:spacing w:line="251" w:lineRule="exact"/>
              <w:ind w:left="116"/>
              <w:jc w:val="both"/>
              <w:rPr>
                <w:spacing w:val="-5"/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своевременное</w:t>
            </w:r>
            <w:r w:rsidRPr="004870D5">
              <w:rPr>
                <w:spacing w:val="63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принятие</w:t>
            </w:r>
            <w:r w:rsidRPr="004870D5">
              <w:rPr>
                <w:spacing w:val="57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мер</w:t>
            </w:r>
            <w:r w:rsidRPr="004870D5">
              <w:rPr>
                <w:spacing w:val="47"/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 </w:t>
            </w:r>
            <w:r w:rsidRPr="006279AA">
              <w:rPr>
                <w:spacing w:val="-5"/>
                <w:sz w:val="25"/>
                <w:szCs w:val="25"/>
              </w:rPr>
              <w:t>дебиторской 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63C81">
            <w:pPr>
              <w:pStyle w:val="TableParagraph"/>
              <w:spacing w:line="260" w:lineRule="exact"/>
              <w:ind w:left="23" w:right="18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2.3.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170"/>
                <w:tab w:val="left" w:pos="3617"/>
              </w:tabs>
              <w:spacing w:line="248" w:lineRule="exact"/>
              <w:ind w:left="128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Рассмотрение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вопроса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>о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возможности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2"/>
                <w:sz w:val="25"/>
                <w:szCs w:val="25"/>
              </w:rPr>
              <w:t>расторжения</w:t>
            </w:r>
          </w:p>
          <w:p w:rsidR="009D69D1" w:rsidRPr="004870D5" w:rsidRDefault="009D69D1" w:rsidP="009D69D1">
            <w:pPr>
              <w:pStyle w:val="TableParagraph"/>
              <w:tabs>
                <w:tab w:val="left" w:pos="2492"/>
                <w:tab w:val="left" w:pos="2806"/>
              </w:tabs>
              <w:spacing w:before="7" w:line="228" w:lineRule="auto"/>
              <w:ind w:left="126" w:right="94" w:hanging="3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Договора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 xml:space="preserve">(контракта), </w:t>
            </w:r>
            <w:r w:rsidRPr="004870D5">
              <w:rPr>
                <w:spacing w:val="-2"/>
                <w:sz w:val="25"/>
                <w:szCs w:val="25"/>
              </w:rPr>
              <w:t>предоставления</w:t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10"/>
                <w:sz w:val="25"/>
                <w:szCs w:val="25"/>
              </w:rPr>
              <w:t>отсрочки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(рассрочки)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платежа, </w:t>
            </w:r>
            <w:r w:rsidRPr="004870D5">
              <w:rPr>
                <w:spacing w:val="-2"/>
                <w:sz w:val="25"/>
                <w:szCs w:val="25"/>
              </w:rPr>
              <w:t>реструктуризации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дебиторской </w:t>
            </w:r>
            <w:r>
              <w:rPr>
                <w:spacing w:val="-2"/>
                <w:sz w:val="25"/>
                <w:szCs w:val="25"/>
              </w:rPr>
              <w:t xml:space="preserve">задолженности </w:t>
            </w:r>
            <w:r>
              <w:rPr>
                <w:spacing w:val="-6"/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доходам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порядке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10"/>
                <w:sz w:val="25"/>
                <w:szCs w:val="25"/>
              </w:rPr>
              <w:t>и</w:t>
            </w:r>
            <w:r>
              <w:rPr>
                <w:sz w:val="25"/>
                <w:szCs w:val="25"/>
              </w:rPr>
              <w:tab/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43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 xml:space="preserve">случаях, </w:t>
            </w:r>
            <w:r w:rsidRPr="004870D5">
              <w:rPr>
                <w:spacing w:val="-2"/>
                <w:sz w:val="25"/>
                <w:szCs w:val="25"/>
              </w:rPr>
              <w:t>предусмотренных законодательством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Российской </w:t>
            </w:r>
            <w:r w:rsidRPr="004870D5">
              <w:rPr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2311" w:type="dxa"/>
          </w:tcPr>
          <w:p w:rsidR="009D69D1" w:rsidRPr="004870D5" w:rsidRDefault="009D69D1" w:rsidP="00B63C81">
            <w:pPr>
              <w:pStyle w:val="TableParagraph"/>
              <w:spacing w:line="255" w:lineRule="exact"/>
              <w:ind w:left="122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</w:t>
            </w:r>
            <w:r w:rsidRPr="004870D5">
              <w:rPr>
                <w:spacing w:val="-13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мере</w:t>
            </w:r>
            <w:r w:rsidRPr="004870D5">
              <w:rPr>
                <w:spacing w:val="-13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необходимости</w:t>
            </w:r>
          </w:p>
        </w:tc>
        <w:tc>
          <w:tcPr>
            <w:tcW w:w="4635" w:type="dxa"/>
          </w:tcPr>
          <w:p w:rsidR="009D69D1" w:rsidRPr="004870D5" w:rsidRDefault="009D69D1" w:rsidP="00B63C81">
            <w:pPr>
              <w:pStyle w:val="TableParagraph"/>
              <w:spacing w:line="253" w:lineRule="exact"/>
              <w:ind w:left="123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</w:t>
            </w:r>
            <w:r w:rsidRPr="004870D5">
              <w:rPr>
                <w:spacing w:val="50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принятие</w:t>
            </w:r>
            <w:r w:rsidRPr="004870D5">
              <w:rPr>
                <w:spacing w:val="4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мер</w:t>
            </w:r>
            <w:r w:rsidRPr="004870D5">
              <w:rPr>
                <w:spacing w:val="33"/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</w:p>
          <w:p w:rsidR="009D69D1" w:rsidRPr="004870D5" w:rsidRDefault="009D69D1" w:rsidP="00B63C81">
            <w:pPr>
              <w:pStyle w:val="TableParagraph"/>
              <w:tabs>
                <w:tab w:val="left" w:pos="2234"/>
              </w:tabs>
              <w:spacing w:line="268" w:lineRule="exact"/>
              <w:ind w:left="121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2"/>
                <w:sz w:val="25"/>
                <w:szCs w:val="25"/>
              </w:rPr>
              <w:t xml:space="preserve"> просроченной</w:t>
            </w:r>
          </w:p>
          <w:p w:rsidR="009D69D1" w:rsidRPr="004870D5" w:rsidRDefault="009D69D1" w:rsidP="00B63C81">
            <w:pPr>
              <w:pStyle w:val="TableParagraph"/>
              <w:spacing w:line="282" w:lineRule="exact"/>
              <w:ind w:left="119"/>
              <w:rPr>
                <w:b/>
                <w:sz w:val="25"/>
                <w:szCs w:val="25"/>
              </w:rPr>
            </w:pPr>
            <w:r w:rsidRPr="004870D5">
              <w:rPr>
                <w:spacing w:val="-7"/>
                <w:sz w:val="25"/>
                <w:szCs w:val="25"/>
              </w:rPr>
              <w:t>дебиторской</w:t>
            </w:r>
            <w:r w:rsidRPr="004870D5">
              <w:rPr>
                <w:spacing w:val="8"/>
                <w:sz w:val="25"/>
                <w:szCs w:val="25"/>
              </w:rPr>
              <w:t xml:space="preserve"> </w:t>
            </w:r>
            <w:r w:rsidRPr="007A6FB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63C81">
            <w:pPr>
              <w:pStyle w:val="TableParagraph"/>
              <w:spacing w:line="251" w:lineRule="exact"/>
              <w:ind w:left="23" w:right="9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2.4.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spacing w:line="248" w:lineRule="exact"/>
              <w:ind w:left="127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Направление</w:t>
            </w:r>
            <w:r>
              <w:rPr>
                <w:spacing w:val="2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в</w:t>
            </w:r>
            <w:r w:rsidRPr="004870D5">
              <w:rPr>
                <w:spacing w:val="54"/>
                <w:w w:val="150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уполномоченный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орган по представлению в деле о банкротстве и в процедурах, применяемых в деле о </w:t>
            </w:r>
            <w:r w:rsidRPr="004870D5">
              <w:rPr>
                <w:spacing w:val="-4"/>
                <w:sz w:val="25"/>
                <w:szCs w:val="25"/>
              </w:rPr>
              <w:t>банкротстве,</w:t>
            </w:r>
            <w:r w:rsidRPr="004870D5">
              <w:rPr>
                <w:spacing w:val="-12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требований</w:t>
            </w:r>
            <w:r w:rsidRPr="004870D5">
              <w:rPr>
                <w:spacing w:val="-12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об</w:t>
            </w:r>
            <w:r w:rsidRPr="004870D5">
              <w:rPr>
                <w:spacing w:val="-11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 xml:space="preserve">уплате </w:t>
            </w:r>
            <w:r w:rsidRPr="004870D5">
              <w:rPr>
                <w:sz w:val="25"/>
                <w:szCs w:val="25"/>
              </w:rPr>
              <w:t xml:space="preserve">обязательных платежей и </w:t>
            </w:r>
            <w:r w:rsidRPr="004870D5">
              <w:rPr>
                <w:spacing w:val="-2"/>
                <w:sz w:val="25"/>
                <w:szCs w:val="25"/>
              </w:rPr>
              <w:t>требований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7"/>
                <w:sz w:val="25"/>
                <w:szCs w:val="25"/>
              </w:rPr>
              <w:t>Российской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Федерации</w:t>
            </w:r>
            <w:r>
              <w:rPr>
                <w:spacing w:val="74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по</w:t>
            </w:r>
            <w:r>
              <w:rPr>
                <w:spacing w:val="73"/>
                <w:sz w:val="25"/>
                <w:szCs w:val="25"/>
              </w:rPr>
              <w:t xml:space="preserve"> </w:t>
            </w:r>
            <w:r>
              <w:rPr>
                <w:spacing w:val="-2"/>
                <w:sz w:val="25"/>
                <w:szCs w:val="25"/>
              </w:rPr>
              <w:t>денежным о</w:t>
            </w:r>
            <w:r w:rsidRPr="00E55E2D">
              <w:rPr>
                <w:spacing w:val="-2"/>
                <w:sz w:val="25"/>
                <w:szCs w:val="25"/>
              </w:rPr>
              <w:t>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денежные обязательствам перед Российской Федерацией при предъявлении (объединении) требований в деле о банкротстве  и  в  процедурах,</w:t>
            </w:r>
            <w:r>
              <w:rPr>
                <w:sz w:val="25"/>
                <w:szCs w:val="25"/>
              </w:rPr>
              <w:t xml:space="preserve"> </w:t>
            </w:r>
            <w:r w:rsidRPr="00E55E2D">
              <w:rPr>
                <w:spacing w:val="-2"/>
                <w:sz w:val="25"/>
                <w:szCs w:val="25"/>
              </w:rPr>
              <w:t>применяемых в деле о банкротстве</w:t>
            </w:r>
          </w:p>
        </w:tc>
        <w:tc>
          <w:tcPr>
            <w:tcW w:w="2311" w:type="dxa"/>
          </w:tcPr>
          <w:p w:rsidR="009D69D1" w:rsidRPr="004870D5" w:rsidRDefault="00221D9C" w:rsidP="00B63C81">
            <w:pPr>
              <w:pStyle w:val="TableParagraph"/>
              <w:spacing w:line="244" w:lineRule="exact"/>
              <w:ind w:left="122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</w:t>
            </w:r>
            <w:r>
              <w:rPr>
                <w:spacing w:val="13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мере</w:t>
            </w:r>
            <w:r w:rsidR="009D69D1" w:rsidRPr="004870D5">
              <w:rPr>
                <w:spacing w:val="20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необходимости</w:t>
            </w:r>
            <w:r w:rsidR="009D69D1" w:rsidRPr="004870D5">
              <w:rPr>
                <w:spacing w:val="40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</w:p>
          <w:p w:rsidR="009D69D1" w:rsidRPr="004870D5" w:rsidRDefault="009D69D1" w:rsidP="00B63C81">
            <w:pPr>
              <w:pStyle w:val="TableParagraph"/>
              <w:tabs>
                <w:tab w:val="left" w:pos="2144"/>
                <w:tab w:val="left" w:pos="2776"/>
              </w:tabs>
              <w:spacing w:before="2" w:line="230" w:lineRule="auto"/>
              <w:ind w:left="126" w:right="75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пределах</w:t>
            </w:r>
            <w:r>
              <w:rPr>
                <w:spacing w:val="-2"/>
                <w:sz w:val="25"/>
                <w:szCs w:val="25"/>
              </w:rPr>
              <w:t xml:space="preserve"> сроков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, </w:t>
            </w:r>
            <w:r>
              <w:rPr>
                <w:spacing w:val="-2"/>
                <w:sz w:val="25"/>
                <w:szCs w:val="25"/>
              </w:rPr>
              <w:t>установл</w:t>
            </w:r>
            <w:r w:rsidRPr="004870D5">
              <w:rPr>
                <w:spacing w:val="-2"/>
                <w:sz w:val="25"/>
                <w:szCs w:val="25"/>
              </w:rPr>
              <w:t>енных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65234">
            <w:pPr>
              <w:pStyle w:val="TableParagraph"/>
              <w:spacing w:line="244" w:lineRule="exact"/>
              <w:ind w:left="118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</w:t>
            </w:r>
            <w:r w:rsidRPr="004870D5">
              <w:rPr>
                <w:spacing w:val="53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принятие</w:t>
            </w:r>
            <w:r w:rsidRPr="004870D5">
              <w:rPr>
                <w:spacing w:val="45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мер</w:t>
            </w:r>
            <w:r w:rsidRPr="004870D5">
              <w:rPr>
                <w:spacing w:val="31"/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</w:t>
            </w:r>
            <w:r w:rsidRPr="004870D5">
              <w:rPr>
                <w:spacing w:val="-11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задолженности</w:t>
            </w:r>
          </w:p>
        </w:tc>
      </w:tr>
      <w:tr w:rsidR="005D56FA" w:rsidTr="009641C2">
        <w:tc>
          <w:tcPr>
            <w:tcW w:w="14596" w:type="dxa"/>
            <w:gridSpan w:val="4"/>
          </w:tcPr>
          <w:p w:rsidR="005D56FA" w:rsidRPr="005D56FA" w:rsidRDefault="005D56FA" w:rsidP="005D56FA">
            <w:pPr>
              <w:pStyle w:val="TableParagraph"/>
              <w:spacing w:line="244" w:lineRule="exact"/>
              <w:ind w:left="118"/>
              <w:jc w:val="center"/>
              <w:rPr>
                <w:b/>
                <w:sz w:val="27"/>
                <w:szCs w:val="27"/>
              </w:rPr>
            </w:pPr>
            <w:r w:rsidRPr="005D56FA">
              <w:rPr>
                <w:b/>
                <w:sz w:val="25"/>
                <w:szCs w:val="25"/>
              </w:rPr>
              <w:t>3. Мероприятия по принудительному взысканию дебиторской задолженности по доходам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196346">
            <w:pPr>
              <w:pStyle w:val="TableParagraph"/>
              <w:spacing w:before="73"/>
              <w:ind w:right="80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3.1.</w:t>
            </w:r>
          </w:p>
        </w:tc>
        <w:tc>
          <w:tcPr>
            <w:tcW w:w="6950" w:type="dxa"/>
          </w:tcPr>
          <w:p w:rsidR="009D69D1" w:rsidRPr="004870D5" w:rsidRDefault="009D69D1" w:rsidP="00196346">
            <w:pPr>
              <w:pStyle w:val="TableParagraph"/>
              <w:tabs>
                <w:tab w:val="left" w:pos="2411"/>
              </w:tabs>
              <w:spacing w:before="80" w:line="228" w:lineRule="auto"/>
              <w:ind w:left="83" w:right="33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Подготовка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необходимых </w:t>
            </w:r>
            <w:r w:rsidRPr="004870D5">
              <w:rPr>
                <w:sz w:val="25"/>
                <w:szCs w:val="25"/>
              </w:rPr>
              <w:t>материалов и</w:t>
            </w:r>
            <w:r w:rsidRPr="004870D5">
              <w:rPr>
                <w:spacing w:val="-7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документов, а</w:t>
            </w:r>
            <w:r w:rsidRPr="004870D5">
              <w:rPr>
                <w:spacing w:val="-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также </w:t>
            </w:r>
            <w:r w:rsidRPr="004870D5">
              <w:rPr>
                <w:sz w:val="25"/>
                <w:szCs w:val="25"/>
              </w:rPr>
              <w:lastRenderedPageBreak/>
              <w:t>подача</w:t>
            </w:r>
            <w:r w:rsidRPr="004870D5">
              <w:rPr>
                <w:spacing w:val="-1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искового</w:t>
            </w:r>
            <w:r w:rsidRPr="004870D5">
              <w:rPr>
                <w:spacing w:val="-10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заявления</w:t>
            </w:r>
            <w:r w:rsidRPr="004870D5">
              <w:rPr>
                <w:spacing w:val="-9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в</w:t>
            </w:r>
            <w:r w:rsidRPr="004870D5">
              <w:rPr>
                <w:spacing w:val="-1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суд</w:t>
            </w:r>
          </w:p>
        </w:tc>
        <w:tc>
          <w:tcPr>
            <w:tcW w:w="2311" w:type="dxa"/>
          </w:tcPr>
          <w:p w:rsidR="009D69D1" w:rsidRPr="004870D5" w:rsidRDefault="009D69D1" w:rsidP="00196346">
            <w:pPr>
              <w:pStyle w:val="TableParagraph"/>
              <w:tabs>
                <w:tab w:val="left" w:pos="2191"/>
                <w:tab w:val="left" w:pos="2824"/>
              </w:tabs>
              <w:spacing w:before="75" w:line="228" w:lineRule="auto"/>
              <w:ind w:left="83" w:right="36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lastRenderedPageBreak/>
              <w:t xml:space="preserve">по мере </w:t>
            </w:r>
            <w:r w:rsidRPr="004870D5">
              <w:rPr>
                <w:sz w:val="25"/>
                <w:szCs w:val="25"/>
              </w:rPr>
              <w:lastRenderedPageBreak/>
              <w:t xml:space="preserve">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8615E7">
            <w:pPr>
              <w:pStyle w:val="TableParagraph"/>
              <w:tabs>
                <w:tab w:val="left" w:pos="2271"/>
              </w:tabs>
              <w:spacing w:before="75" w:line="228" w:lineRule="auto"/>
              <w:ind w:left="67" w:right="57" w:firstLine="3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lastRenderedPageBreak/>
              <w:t>своевременное принятие мер по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lastRenderedPageBreak/>
              <w:t>взысканию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pacing w:val="-8"/>
                <w:sz w:val="25"/>
                <w:szCs w:val="25"/>
              </w:rPr>
              <w:t>просроч</w:t>
            </w:r>
            <w:r w:rsidRPr="004870D5">
              <w:rPr>
                <w:spacing w:val="-8"/>
                <w:sz w:val="25"/>
                <w:szCs w:val="25"/>
              </w:rPr>
              <w:t xml:space="preserve">енной </w:t>
            </w:r>
            <w:r w:rsidRPr="004870D5">
              <w:rPr>
                <w:sz w:val="25"/>
                <w:szCs w:val="25"/>
              </w:rPr>
              <w:t>дебиторской</w:t>
            </w:r>
            <w:r w:rsidRPr="004870D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E77D9">
            <w:pPr>
              <w:pStyle w:val="TableParagraph"/>
              <w:spacing w:before="59"/>
              <w:ind w:right="105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lastRenderedPageBreak/>
              <w:t>3.2.</w:t>
            </w:r>
          </w:p>
        </w:tc>
        <w:tc>
          <w:tcPr>
            <w:tcW w:w="6950" w:type="dxa"/>
          </w:tcPr>
          <w:p w:rsidR="009D69D1" w:rsidRPr="004870D5" w:rsidRDefault="009D69D1" w:rsidP="00BE77D9">
            <w:pPr>
              <w:pStyle w:val="TableParagraph"/>
              <w:tabs>
                <w:tab w:val="left" w:pos="2461"/>
                <w:tab w:val="left" w:pos="2593"/>
                <w:tab w:val="left" w:pos="2821"/>
                <w:tab w:val="left" w:pos="3224"/>
                <w:tab w:val="left" w:pos="3536"/>
              </w:tabs>
              <w:spacing w:before="78" w:line="230" w:lineRule="auto"/>
              <w:ind w:left="75" w:right="22" w:firstLine="1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Обеспечение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принятия </w:t>
            </w:r>
            <w:r w:rsidRPr="004870D5">
              <w:rPr>
                <w:spacing w:val="-2"/>
                <w:sz w:val="25"/>
                <w:szCs w:val="25"/>
              </w:rPr>
              <w:t>исчерпывающих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мер</w:t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8"/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обжалованию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актов </w:t>
            </w:r>
            <w:r w:rsidRPr="004870D5">
              <w:rPr>
                <w:sz w:val="25"/>
                <w:szCs w:val="25"/>
              </w:rPr>
              <w:t>государственных органов и должностных</w:t>
            </w:r>
            <w:r w:rsidRPr="004870D5">
              <w:rPr>
                <w:spacing w:val="-11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лиц,</w:t>
            </w:r>
            <w:r w:rsidRPr="004870D5">
              <w:rPr>
                <w:spacing w:val="-16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судебных</w:t>
            </w:r>
            <w:r w:rsidRPr="004870D5">
              <w:rPr>
                <w:spacing w:val="-9"/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актов о полном (частичном</w:t>
            </w:r>
            <w:r w:rsidRPr="004870D5">
              <w:rPr>
                <w:sz w:val="25"/>
                <w:szCs w:val="25"/>
              </w:rPr>
              <w:t xml:space="preserve">) отказе в </w:t>
            </w:r>
            <w:r w:rsidRPr="004870D5">
              <w:rPr>
                <w:spacing w:val="-2"/>
                <w:sz w:val="25"/>
                <w:szCs w:val="25"/>
              </w:rPr>
              <w:t>удовлетворении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заявленных </w:t>
            </w:r>
            <w:r w:rsidRPr="004870D5">
              <w:rPr>
                <w:sz w:val="25"/>
                <w:szCs w:val="25"/>
              </w:rPr>
              <w:t xml:space="preserve">требований при наличии к тому </w:t>
            </w:r>
            <w:r w:rsidRPr="004870D5">
              <w:rPr>
                <w:spacing w:val="-2"/>
                <w:sz w:val="25"/>
                <w:szCs w:val="25"/>
              </w:rPr>
              <w:t>оснований</w:t>
            </w:r>
          </w:p>
        </w:tc>
        <w:tc>
          <w:tcPr>
            <w:tcW w:w="2311" w:type="dxa"/>
          </w:tcPr>
          <w:p w:rsidR="009D69D1" w:rsidRPr="004870D5" w:rsidRDefault="009D69D1" w:rsidP="00BE77D9">
            <w:pPr>
              <w:pStyle w:val="TableParagraph"/>
              <w:tabs>
                <w:tab w:val="left" w:pos="2193"/>
                <w:tab w:val="left" w:pos="2826"/>
              </w:tabs>
              <w:spacing w:before="80" w:line="228" w:lineRule="auto"/>
              <w:ind w:left="80" w:right="22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по 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E77D9">
            <w:pPr>
              <w:pStyle w:val="TableParagraph"/>
              <w:tabs>
                <w:tab w:val="left" w:pos="2289"/>
              </w:tabs>
              <w:spacing w:before="78" w:line="230" w:lineRule="auto"/>
              <w:ind w:left="81" w:right="43" w:firstLine="2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принятие исчерпывающих мер</w:t>
            </w:r>
            <w:r w:rsidRPr="004870D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</w:t>
            </w:r>
            <w:r w:rsidRPr="004870D5">
              <w:rPr>
                <w:spacing w:val="-8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E77D9">
            <w:pPr>
              <w:pStyle w:val="TableParagraph"/>
              <w:spacing w:before="59"/>
              <w:ind w:right="96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3.3.</w:t>
            </w:r>
          </w:p>
        </w:tc>
        <w:tc>
          <w:tcPr>
            <w:tcW w:w="6950" w:type="dxa"/>
          </w:tcPr>
          <w:p w:rsidR="009D69D1" w:rsidRPr="004870D5" w:rsidRDefault="009D69D1" w:rsidP="00BE77D9">
            <w:pPr>
              <w:pStyle w:val="TableParagraph"/>
              <w:tabs>
                <w:tab w:val="left" w:pos="2077"/>
              </w:tabs>
              <w:spacing w:before="75" w:line="228" w:lineRule="auto"/>
              <w:ind w:left="77" w:right="23" w:firstLine="4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Направление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6"/>
                <w:sz w:val="25"/>
                <w:szCs w:val="25"/>
              </w:rPr>
              <w:t xml:space="preserve">исполнительных </w:t>
            </w:r>
            <w:r w:rsidRPr="004870D5">
              <w:rPr>
                <w:sz w:val="25"/>
                <w:szCs w:val="25"/>
              </w:rPr>
              <w:t>документов на исполнение в</w:t>
            </w:r>
            <w:r>
              <w:rPr>
                <w:sz w:val="25"/>
                <w:szCs w:val="25"/>
              </w:rPr>
              <w:t xml:space="preserve"> случаях и порядке, установленных</w:t>
            </w:r>
            <w:r w:rsidRPr="004870D5">
              <w:rPr>
                <w:sz w:val="25"/>
                <w:szCs w:val="25"/>
              </w:rPr>
              <w:t xml:space="preserve"> законодательством Российской </w:t>
            </w:r>
            <w:r w:rsidRPr="004870D5">
              <w:rPr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2311" w:type="dxa"/>
          </w:tcPr>
          <w:p w:rsidR="009D69D1" w:rsidRPr="004870D5" w:rsidRDefault="009D69D1" w:rsidP="00BE77D9">
            <w:pPr>
              <w:pStyle w:val="TableParagraph"/>
              <w:tabs>
                <w:tab w:val="left" w:pos="2193"/>
                <w:tab w:val="left" w:pos="2826"/>
              </w:tabs>
              <w:spacing w:before="75" w:line="228" w:lineRule="auto"/>
              <w:ind w:left="80" w:right="2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по </w:t>
            </w:r>
            <w:r w:rsidRPr="004870D5">
              <w:rPr>
                <w:sz w:val="25"/>
                <w:szCs w:val="25"/>
              </w:rPr>
              <w:t xml:space="preserve">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E77D9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Сокращение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</w:t>
            </w:r>
            <w:r w:rsidRPr="004870D5">
              <w:rPr>
                <w:spacing w:val="-11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задолженности</w:t>
            </w:r>
          </w:p>
        </w:tc>
      </w:tr>
      <w:tr w:rsidR="005D56FA" w:rsidTr="00EC3466">
        <w:tc>
          <w:tcPr>
            <w:tcW w:w="14596" w:type="dxa"/>
            <w:gridSpan w:val="4"/>
          </w:tcPr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b/>
                <w:spacing w:val="-2"/>
                <w:sz w:val="25"/>
                <w:szCs w:val="25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4. Мероприятия по наблюдению (в том числе за возможностью взыскания дебиторской задолженности по доходам в случае</w:t>
            </w:r>
          </w:p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b/>
                <w:spacing w:val="-2"/>
                <w:sz w:val="25"/>
                <w:szCs w:val="25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изменения имущественного положения должника) за платежеспособностью должника в целях обеспечения исполнения</w:t>
            </w:r>
          </w:p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spacing w:val="-2"/>
                <w:sz w:val="27"/>
                <w:szCs w:val="27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дебиторской задолженности по доходам</w:t>
            </w:r>
          </w:p>
        </w:tc>
      </w:tr>
      <w:tr w:rsidR="009D69D1" w:rsidTr="00B37FA3">
        <w:trPr>
          <w:trHeight w:val="1476"/>
        </w:trPr>
        <w:tc>
          <w:tcPr>
            <w:tcW w:w="700" w:type="dxa"/>
          </w:tcPr>
          <w:p w:rsidR="009D69D1" w:rsidRPr="004870D5" w:rsidRDefault="009D69D1" w:rsidP="00BF354B">
            <w:pPr>
              <w:pStyle w:val="TableParagraph"/>
              <w:spacing w:before="54"/>
              <w:ind w:right="107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4.1.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437"/>
              </w:tabs>
              <w:spacing w:before="59" w:line="281" w:lineRule="exact"/>
              <w:ind w:left="76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Проведение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мониторинга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финансового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8"/>
                <w:sz w:val="25"/>
                <w:szCs w:val="25"/>
              </w:rPr>
              <w:t xml:space="preserve">(платежного) </w:t>
            </w:r>
            <w:r w:rsidRPr="004870D5">
              <w:rPr>
                <w:sz w:val="25"/>
                <w:szCs w:val="25"/>
              </w:rPr>
              <w:t>состояния</w:t>
            </w:r>
            <w:r w:rsidRPr="004870D5">
              <w:rPr>
                <w:spacing w:val="-5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должников,</w:t>
            </w:r>
            <w:r w:rsidRPr="004870D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в</w:t>
            </w:r>
            <w:r w:rsidRPr="004870D5">
              <w:rPr>
                <w:spacing w:val="-11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том</w:t>
            </w:r>
            <w:r w:rsidRPr="004870D5">
              <w:rPr>
                <w:spacing w:val="-7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числе при проведении мероприятий по </w:t>
            </w:r>
            <w:r w:rsidRPr="004870D5">
              <w:rPr>
                <w:spacing w:val="-2"/>
                <w:sz w:val="25"/>
                <w:szCs w:val="25"/>
              </w:rPr>
              <w:t>инвентаризации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 xml:space="preserve">дебиторской </w:t>
            </w:r>
            <w:r w:rsidRPr="004870D5">
              <w:rPr>
                <w:sz w:val="25"/>
                <w:szCs w:val="25"/>
              </w:rPr>
              <w:t>задолженности</w:t>
            </w:r>
            <w:r w:rsidRPr="004870D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по</w:t>
            </w:r>
            <w:r w:rsidRPr="004870D5">
              <w:rPr>
                <w:spacing w:val="-15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доходам</w:t>
            </w:r>
          </w:p>
        </w:tc>
        <w:tc>
          <w:tcPr>
            <w:tcW w:w="2311" w:type="dxa"/>
          </w:tcPr>
          <w:p w:rsidR="009D69D1" w:rsidRPr="004870D5" w:rsidRDefault="009D69D1" w:rsidP="00BF354B">
            <w:pPr>
              <w:pStyle w:val="TableParagraph"/>
              <w:spacing w:before="59"/>
              <w:ind w:left="76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постоянно</w:t>
            </w:r>
          </w:p>
        </w:tc>
        <w:tc>
          <w:tcPr>
            <w:tcW w:w="4635" w:type="dxa"/>
          </w:tcPr>
          <w:p w:rsidR="009D69D1" w:rsidRPr="00032781" w:rsidRDefault="009D69D1" w:rsidP="00032781">
            <w:pPr>
              <w:pStyle w:val="TableParagraph"/>
              <w:spacing w:before="68"/>
              <w:ind w:left="80"/>
              <w:jc w:val="both"/>
              <w:rPr>
                <w:b/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</w:t>
            </w:r>
            <w:r w:rsidRPr="004870D5">
              <w:rPr>
                <w:spacing w:val="48"/>
                <w:w w:val="150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принятие</w:t>
            </w:r>
            <w:r w:rsidRPr="004870D5">
              <w:rPr>
                <w:spacing w:val="74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мер</w:t>
            </w:r>
            <w:r w:rsidRPr="004870D5">
              <w:rPr>
                <w:spacing w:val="66"/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</w:t>
            </w:r>
            <w:r>
              <w:rPr>
                <w:b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дебиторской задолженности и </w:t>
            </w:r>
            <w:r w:rsidRPr="004870D5">
              <w:rPr>
                <w:spacing w:val="-2"/>
                <w:sz w:val="25"/>
                <w:szCs w:val="25"/>
              </w:rPr>
              <w:t>недопущению</w:t>
            </w:r>
            <w:r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образования </w:t>
            </w:r>
            <w:r w:rsidRPr="004870D5">
              <w:rPr>
                <w:sz w:val="25"/>
                <w:szCs w:val="25"/>
              </w:rPr>
              <w:t xml:space="preserve">безнадежной к взысканию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</w:tbl>
    <w:p w:rsidR="006344F1" w:rsidRPr="00B21E09" w:rsidRDefault="006344F1" w:rsidP="005F1218">
      <w:pPr>
        <w:rPr>
          <w:rFonts w:ascii="Times New Roman" w:hAnsi="Times New Roman" w:cs="Times New Roman"/>
          <w:sz w:val="28"/>
          <w:szCs w:val="28"/>
        </w:rPr>
      </w:pPr>
    </w:p>
    <w:sectPr w:rsidR="006344F1" w:rsidRPr="00B21E09" w:rsidSect="005F1218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533" w:rsidRDefault="00E64533" w:rsidP="00E92CC1">
      <w:pPr>
        <w:spacing w:after="0" w:line="240" w:lineRule="auto"/>
      </w:pPr>
      <w:r>
        <w:separator/>
      </w:r>
    </w:p>
  </w:endnote>
  <w:endnote w:type="continuationSeparator" w:id="0">
    <w:p w:rsidR="00E64533" w:rsidRDefault="00E64533" w:rsidP="00E92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533" w:rsidRDefault="00E64533" w:rsidP="00E92CC1">
      <w:pPr>
        <w:spacing w:after="0" w:line="240" w:lineRule="auto"/>
      </w:pPr>
      <w:r>
        <w:separator/>
      </w:r>
    </w:p>
  </w:footnote>
  <w:footnote w:type="continuationSeparator" w:id="0">
    <w:p w:rsidR="00E64533" w:rsidRDefault="00E64533" w:rsidP="00E92C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7E3CA7"/>
    <w:multiLevelType w:val="hybridMultilevel"/>
    <w:tmpl w:val="72222490"/>
    <w:lvl w:ilvl="0" w:tplc="EC68F436">
      <w:start w:val="1"/>
      <w:numFmt w:val="decimal"/>
      <w:lvlText w:val="%1."/>
      <w:lvlJc w:val="left"/>
      <w:pPr>
        <w:ind w:left="114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43D"/>
    <w:rsid w:val="00015EAF"/>
    <w:rsid w:val="00032781"/>
    <w:rsid w:val="00067195"/>
    <w:rsid w:val="000916D6"/>
    <w:rsid w:val="00103414"/>
    <w:rsid w:val="00110FC0"/>
    <w:rsid w:val="00112ADF"/>
    <w:rsid w:val="00131708"/>
    <w:rsid w:val="0016541C"/>
    <w:rsid w:val="00186BAA"/>
    <w:rsid w:val="00191C55"/>
    <w:rsid w:val="00196346"/>
    <w:rsid w:val="001C488A"/>
    <w:rsid w:val="001D4E1E"/>
    <w:rsid w:val="001D628B"/>
    <w:rsid w:val="001F636C"/>
    <w:rsid w:val="0021041C"/>
    <w:rsid w:val="00221D9C"/>
    <w:rsid w:val="00231D68"/>
    <w:rsid w:val="0025401E"/>
    <w:rsid w:val="0026470A"/>
    <w:rsid w:val="0026650A"/>
    <w:rsid w:val="0028758E"/>
    <w:rsid w:val="0029546A"/>
    <w:rsid w:val="002B4C24"/>
    <w:rsid w:val="002C1F7B"/>
    <w:rsid w:val="00301181"/>
    <w:rsid w:val="00346332"/>
    <w:rsid w:val="00392D73"/>
    <w:rsid w:val="003E3243"/>
    <w:rsid w:val="00425A8B"/>
    <w:rsid w:val="00444CCF"/>
    <w:rsid w:val="00484967"/>
    <w:rsid w:val="004E4508"/>
    <w:rsid w:val="004F605E"/>
    <w:rsid w:val="0050440B"/>
    <w:rsid w:val="00511CBB"/>
    <w:rsid w:val="00522B16"/>
    <w:rsid w:val="00532319"/>
    <w:rsid w:val="005337E6"/>
    <w:rsid w:val="00563082"/>
    <w:rsid w:val="00596DE5"/>
    <w:rsid w:val="005D3169"/>
    <w:rsid w:val="005D56FA"/>
    <w:rsid w:val="005E6DE4"/>
    <w:rsid w:val="005F1218"/>
    <w:rsid w:val="006279AA"/>
    <w:rsid w:val="006344F1"/>
    <w:rsid w:val="00697C4F"/>
    <w:rsid w:val="006A0E5D"/>
    <w:rsid w:val="006A41E5"/>
    <w:rsid w:val="006D4B3A"/>
    <w:rsid w:val="006E2DE7"/>
    <w:rsid w:val="00716F89"/>
    <w:rsid w:val="007271F0"/>
    <w:rsid w:val="00741192"/>
    <w:rsid w:val="00767271"/>
    <w:rsid w:val="007961A9"/>
    <w:rsid w:val="007D4173"/>
    <w:rsid w:val="007E5EA0"/>
    <w:rsid w:val="007E62A5"/>
    <w:rsid w:val="00805B69"/>
    <w:rsid w:val="008275A3"/>
    <w:rsid w:val="00855107"/>
    <w:rsid w:val="008615E7"/>
    <w:rsid w:val="008A2CD9"/>
    <w:rsid w:val="008A68EB"/>
    <w:rsid w:val="0090324C"/>
    <w:rsid w:val="009054B0"/>
    <w:rsid w:val="009133B4"/>
    <w:rsid w:val="00965019"/>
    <w:rsid w:val="0099699B"/>
    <w:rsid w:val="009D69D1"/>
    <w:rsid w:val="009F5BEF"/>
    <w:rsid w:val="00A32470"/>
    <w:rsid w:val="00A45918"/>
    <w:rsid w:val="00A5443D"/>
    <w:rsid w:val="00AB3378"/>
    <w:rsid w:val="00AC5E03"/>
    <w:rsid w:val="00AC7DDC"/>
    <w:rsid w:val="00AF18C9"/>
    <w:rsid w:val="00AF46AE"/>
    <w:rsid w:val="00B21E09"/>
    <w:rsid w:val="00B25070"/>
    <w:rsid w:val="00B3168A"/>
    <w:rsid w:val="00B31C31"/>
    <w:rsid w:val="00B37FA3"/>
    <w:rsid w:val="00B474C0"/>
    <w:rsid w:val="00B63C81"/>
    <w:rsid w:val="00B65234"/>
    <w:rsid w:val="00B71144"/>
    <w:rsid w:val="00B80CCA"/>
    <w:rsid w:val="00B955E7"/>
    <w:rsid w:val="00BA0CC1"/>
    <w:rsid w:val="00BB5CFB"/>
    <w:rsid w:val="00BE77D9"/>
    <w:rsid w:val="00BF354B"/>
    <w:rsid w:val="00C0238C"/>
    <w:rsid w:val="00C26586"/>
    <w:rsid w:val="00C853C9"/>
    <w:rsid w:val="00CC0C97"/>
    <w:rsid w:val="00CD0483"/>
    <w:rsid w:val="00CF420A"/>
    <w:rsid w:val="00D248C3"/>
    <w:rsid w:val="00D53B80"/>
    <w:rsid w:val="00DE5877"/>
    <w:rsid w:val="00E06DF8"/>
    <w:rsid w:val="00E1273E"/>
    <w:rsid w:val="00E55E2D"/>
    <w:rsid w:val="00E64533"/>
    <w:rsid w:val="00E85EDD"/>
    <w:rsid w:val="00E92CC1"/>
    <w:rsid w:val="00EB5D44"/>
    <w:rsid w:val="00EE1B14"/>
    <w:rsid w:val="00F07115"/>
    <w:rsid w:val="00F33856"/>
    <w:rsid w:val="00F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27EA7-8A4A-4036-8C83-E5094434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5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191C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12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2AD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2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2CC1"/>
  </w:style>
  <w:style w:type="paragraph" w:styleId="a8">
    <w:name w:val="footer"/>
    <w:basedOn w:val="a"/>
    <w:link w:val="a9"/>
    <w:uiPriority w:val="99"/>
    <w:unhideWhenUsed/>
    <w:rsid w:val="00E92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2CC1"/>
  </w:style>
  <w:style w:type="paragraph" w:styleId="aa">
    <w:name w:val="List Paragraph"/>
    <w:basedOn w:val="a"/>
    <w:uiPriority w:val="34"/>
    <w:qFormat/>
    <w:rsid w:val="00533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123</cp:lastModifiedBy>
  <cp:revision>7</cp:revision>
  <cp:lastPrinted>2024-04-22T12:38:00Z</cp:lastPrinted>
  <dcterms:created xsi:type="dcterms:W3CDTF">2024-04-24T11:23:00Z</dcterms:created>
  <dcterms:modified xsi:type="dcterms:W3CDTF">2024-04-26T08:13:00Z</dcterms:modified>
</cp:coreProperties>
</file>