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F7712" w14:textId="77777777" w:rsidR="00DF2C39" w:rsidRPr="00B01B29" w:rsidRDefault="00DF2C39" w:rsidP="00DF2C39">
      <w:pPr>
        <w:jc w:val="center"/>
        <w:rPr>
          <w:sz w:val="28"/>
          <w:szCs w:val="28"/>
        </w:rPr>
      </w:pPr>
      <w:proofErr w:type="gramStart"/>
      <w:r w:rsidRPr="00B01B29">
        <w:rPr>
          <w:sz w:val="28"/>
          <w:szCs w:val="28"/>
        </w:rPr>
        <w:t>АДМИНИСТРАЦИЯ  СТАРОШАЙГОВСКОГО</w:t>
      </w:r>
      <w:proofErr w:type="gramEnd"/>
      <w:r w:rsidRPr="00B01B29">
        <w:rPr>
          <w:sz w:val="28"/>
          <w:szCs w:val="28"/>
        </w:rPr>
        <w:t xml:space="preserve"> </w:t>
      </w:r>
    </w:p>
    <w:p w14:paraId="0CE7E295" w14:textId="77777777" w:rsidR="00DF2C39" w:rsidRPr="00FF3EA2" w:rsidRDefault="00DF2C39" w:rsidP="00DF2C39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МУНИЦИПАЛЬНОГО РАЙОНА</w:t>
      </w:r>
    </w:p>
    <w:p w14:paraId="36EC171E" w14:textId="77777777" w:rsidR="00DF2C39" w:rsidRPr="00FF3EA2" w:rsidRDefault="00DF2C39" w:rsidP="00DF2C39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14:paraId="1A3F9B17" w14:textId="77777777" w:rsidR="00DF2C39" w:rsidRPr="00FF3EA2" w:rsidRDefault="00DF2C39" w:rsidP="00DF2C39">
      <w:pPr>
        <w:jc w:val="center"/>
        <w:rPr>
          <w:sz w:val="28"/>
          <w:szCs w:val="28"/>
        </w:rPr>
      </w:pPr>
    </w:p>
    <w:p w14:paraId="152D75E2" w14:textId="77777777" w:rsidR="00DF2C39" w:rsidRPr="00FF3EA2" w:rsidRDefault="00DF2C39" w:rsidP="00DF2C39">
      <w:pPr>
        <w:jc w:val="center"/>
        <w:rPr>
          <w:sz w:val="28"/>
          <w:szCs w:val="28"/>
        </w:rPr>
      </w:pPr>
    </w:p>
    <w:p w14:paraId="0C101F3E" w14:textId="77777777" w:rsidR="00DF2C39" w:rsidRPr="00962848" w:rsidRDefault="00DF2C39" w:rsidP="00DF2C39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14:paraId="618B5394" w14:textId="77777777" w:rsidR="00DF2C39" w:rsidRPr="00FF3EA2" w:rsidRDefault="00DF2C39" w:rsidP="00DF2C39">
      <w:pPr>
        <w:jc w:val="center"/>
        <w:rPr>
          <w:b/>
          <w:sz w:val="28"/>
          <w:szCs w:val="28"/>
        </w:rPr>
      </w:pPr>
    </w:p>
    <w:p w14:paraId="39124E9A" w14:textId="2104EE27" w:rsidR="00DF2C39" w:rsidRPr="00FE5C0D" w:rsidRDefault="00DF2C39" w:rsidP="00DF2C39">
      <w:pPr>
        <w:rPr>
          <w:sz w:val="28"/>
          <w:szCs w:val="28"/>
        </w:rPr>
      </w:pPr>
      <w:r w:rsidRPr="00FE5C0D">
        <w:rPr>
          <w:sz w:val="28"/>
          <w:szCs w:val="28"/>
        </w:rPr>
        <w:t xml:space="preserve"> </w:t>
      </w:r>
      <w:r w:rsidR="001A41F0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="001A41F0">
        <w:rPr>
          <w:sz w:val="28"/>
          <w:szCs w:val="28"/>
        </w:rPr>
        <w:t>мая</w:t>
      </w:r>
      <w:r>
        <w:rPr>
          <w:sz w:val="28"/>
          <w:szCs w:val="28"/>
        </w:rPr>
        <w:t xml:space="preserve"> 20</w:t>
      </w:r>
      <w:r w:rsidR="00E52781">
        <w:rPr>
          <w:sz w:val="28"/>
          <w:szCs w:val="28"/>
        </w:rPr>
        <w:t>23</w:t>
      </w:r>
      <w:r>
        <w:rPr>
          <w:sz w:val="28"/>
          <w:szCs w:val="28"/>
        </w:rPr>
        <w:t xml:space="preserve"> г.</w:t>
      </w:r>
      <w:r w:rsidRPr="00FE5C0D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    </w:t>
      </w:r>
      <w:r w:rsidRPr="00FE5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</w:t>
      </w:r>
      <w:r w:rsidR="007B2D3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№</w:t>
      </w:r>
      <w:r w:rsidR="00F45DC3">
        <w:rPr>
          <w:sz w:val="28"/>
          <w:szCs w:val="28"/>
        </w:rPr>
        <w:t xml:space="preserve"> </w:t>
      </w:r>
      <w:r w:rsidR="007B2D3C" w:rsidRPr="007B2D3C">
        <w:rPr>
          <w:sz w:val="28"/>
          <w:szCs w:val="28"/>
          <w:u w:val="single"/>
        </w:rPr>
        <w:t>379</w:t>
      </w:r>
    </w:p>
    <w:p w14:paraId="0E5E2AC3" w14:textId="77777777" w:rsidR="00DF2C39" w:rsidRPr="00464634" w:rsidRDefault="00DF2C39" w:rsidP="00DF2C39">
      <w:pPr>
        <w:rPr>
          <w:sz w:val="28"/>
          <w:szCs w:val="28"/>
        </w:rPr>
      </w:pPr>
    </w:p>
    <w:p w14:paraId="4D9B32E3" w14:textId="77777777" w:rsidR="00DF2C39" w:rsidRPr="00B01B29" w:rsidRDefault="00DF2C39" w:rsidP="00DF2C39">
      <w:pPr>
        <w:jc w:val="center"/>
        <w:rPr>
          <w:sz w:val="28"/>
          <w:szCs w:val="28"/>
        </w:rPr>
      </w:pPr>
      <w:r w:rsidRPr="00B01B29">
        <w:rPr>
          <w:sz w:val="28"/>
          <w:szCs w:val="28"/>
        </w:rPr>
        <w:t>с. Старое Шайгово</w:t>
      </w:r>
    </w:p>
    <w:p w14:paraId="55FC0335" w14:textId="77777777" w:rsidR="00DF2C39" w:rsidRPr="00B01B29" w:rsidRDefault="00DF2C39" w:rsidP="00DF2C39">
      <w:pPr>
        <w:jc w:val="center"/>
        <w:rPr>
          <w:sz w:val="28"/>
          <w:szCs w:val="28"/>
        </w:rPr>
      </w:pPr>
    </w:p>
    <w:p w14:paraId="0BD800A2" w14:textId="312FB13F" w:rsidR="00170DAD" w:rsidRDefault="001A41F0" w:rsidP="001A41F0">
      <w:pPr>
        <w:jc w:val="center"/>
        <w:rPr>
          <w:b/>
          <w:bCs/>
          <w:sz w:val="28"/>
          <w:szCs w:val="28"/>
        </w:rPr>
      </w:pPr>
      <w:r w:rsidRPr="001A41F0">
        <w:rPr>
          <w:b/>
          <w:bCs/>
          <w:sz w:val="28"/>
          <w:szCs w:val="28"/>
        </w:rPr>
        <w:t>Об утверждении перечня объектов Старошайговского муниципального района, в отношении которых планируется заключение концессионного соглашения в 2023 г.</w:t>
      </w:r>
    </w:p>
    <w:p w14:paraId="36280B3A" w14:textId="77777777" w:rsidR="001A41F0" w:rsidRDefault="001A41F0" w:rsidP="001A41F0">
      <w:pPr>
        <w:jc w:val="center"/>
        <w:rPr>
          <w:b/>
          <w:bCs/>
          <w:sz w:val="28"/>
          <w:szCs w:val="28"/>
        </w:rPr>
      </w:pPr>
    </w:p>
    <w:p w14:paraId="6C0C23F9" w14:textId="77777777" w:rsidR="001A41F0" w:rsidRPr="001A41F0" w:rsidRDefault="001A41F0" w:rsidP="001A41F0">
      <w:pPr>
        <w:jc w:val="center"/>
        <w:rPr>
          <w:b/>
          <w:bCs/>
          <w:sz w:val="28"/>
          <w:szCs w:val="28"/>
        </w:rPr>
      </w:pPr>
    </w:p>
    <w:p w14:paraId="789CFB39" w14:textId="3AB14218" w:rsidR="00170DAD" w:rsidRDefault="00170DAD" w:rsidP="00170DAD">
      <w:pPr>
        <w:ind w:firstLine="720"/>
        <w:jc w:val="both"/>
        <w:rPr>
          <w:b/>
          <w:bCs/>
          <w:sz w:val="28"/>
          <w:szCs w:val="28"/>
        </w:rPr>
      </w:pPr>
      <w:r w:rsidRPr="002E62F0">
        <w:rPr>
          <w:sz w:val="28"/>
          <w:szCs w:val="28"/>
        </w:rPr>
        <w:t xml:space="preserve">В соответствии с </w:t>
      </w:r>
      <w:r w:rsidR="001A41F0">
        <w:rPr>
          <w:sz w:val="28"/>
          <w:szCs w:val="28"/>
        </w:rPr>
        <w:t xml:space="preserve">ч. 3 ст.4 Федерального закона от 21.07.2005 №115-ФЗ «О концессионных соглашениях», </w:t>
      </w:r>
      <w:r w:rsidRPr="002E62F0">
        <w:rPr>
          <w:sz w:val="28"/>
          <w:szCs w:val="28"/>
        </w:rPr>
        <w:t>Федеральным законом от 6 октября 2003 года № 131-ФЗ "Об общих принципах организации местного самоуправления в Российской Федерации"</w:t>
      </w:r>
      <w:r w:rsidR="001A41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2E62F0">
        <w:rPr>
          <w:sz w:val="28"/>
          <w:szCs w:val="28"/>
        </w:rPr>
        <w:t xml:space="preserve">Уставом </w:t>
      </w:r>
      <w:bookmarkStart w:id="0" w:name="_Hlk98237068"/>
      <w:r>
        <w:rPr>
          <w:sz w:val="28"/>
          <w:szCs w:val="28"/>
        </w:rPr>
        <w:t xml:space="preserve">Старошайговского муниципального района </w:t>
      </w:r>
      <w:bookmarkEnd w:id="0"/>
      <w:r>
        <w:rPr>
          <w:sz w:val="28"/>
          <w:szCs w:val="28"/>
        </w:rPr>
        <w:t>Республики Мордовия</w:t>
      </w:r>
      <w:r w:rsidRPr="002E62F0">
        <w:rPr>
          <w:sz w:val="28"/>
          <w:szCs w:val="28"/>
        </w:rPr>
        <w:t xml:space="preserve">, администрация Старошайговского муниципального района </w:t>
      </w:r>
      <w:r w:rsidRPr="002E62F0">
        <w:rPr>
          <w:b/>
          <w:bCs/>
          <w:sz w:val="28"/>
          <w:szCs w:val="28"/>
        </w:rPr>
        <w:t>постановляет:</w:t>
      </w:r>
    </w:p>
    <w:p w14:paraId="395EB8A3" w14:textId="77777777" w:rsidR="00170DAD" w:rsidRDefault="00170DAD" w:rsidP="00170DAD">
      <w:pPr>
        <w:jc w:val="both"/>
        <w:rPr>
          <w:b/>
          <w:bCs/>
          <w:sz w:val="28"/>
          <w:szCs w:val="28"/>
        </w:rPr>
      </w:pPr>
    </w:p>
    <w:p w14:paraId="51DCE356" w14:textId="72F08333" w:rsidR="00170DAD" w:rsidRPr="0062303D" w:rsidRDefault="00170DAD" w:rsidP="001A41F0">
      <w:pPr>
        <w:ind w:firstLine="720"/>
        <w:jc w:val="both"/>
        <w:rPr>
          <w:sz w:val="28"/>
          <w:szCs w:val="28"/>
        </w:rPr>
      </w:pPr>
      <w:r w:rsidRPr="001F6049">
        <w:rPr>
          <w:sz w:val="28"/>
          <w:szCs w:val="28"/>
        </w:rPr>
        <w:t>1.</w:t>
      </w:r>
      <w:r>
        <w:rPr>
          <w:b/>
          <w:bCs/>
          <w:sz w:val="28"/>
          <w:szCs w:val="28"/>
        </w:rPr>
        <w:t xml:space="preserve"> </w:t>
      </w:r>
      <w:r w:rsidR="001A41F0">
        <w:rPr>
          <w:sz w:val="28"/>
          <w:szCs w:val="28"/>
        </w:rPr>
        <w:t xml:space="preserve">Утвердить </w:t>
      </w:r>
      <w:bookmarkStart w:id="1" w:name="_Hlk135059147"/>
      <w:r w:rsidR="008635F4">
        <w:rPr>
          <w:sz w:val="28"/>
          <w:szCs w:val="28"/>
        </w:rPr>
        <w:t>п</w:t>
      </w:r>
      <w:r w:rsidR="001A41F0">
        <w:rPr>
          <w:sz w:val="28"/>
          <w:szCs w:val="28"/>
        </w:rPr>
        <w:t xml:space="preserve">еречень объектов Старошайговского муниципального района, в отношении которых планируется заключение концессионного соглашения в 2023 г. </w:t>
      </w:r>
      <w:bookmarkEnd w:id="1"/>
      <w:r w:rsidR="001A41F0">
        <w:rPr>
          <w:sz w:val="28"/>
          <w:szCs w:val="28"/>
        </w:rPr>
        <w:t>(приложение №</w:t>
      </w:r>
      <w:r w:rsidR="007B2D3C">
        <w:rPr>
          <w:sz w:val="28"/>
          <w:szCs w:val="28"/>
        </w:rPr>
        <w:t>1</w:t>
      </w:r>
      <w:r w:rsidR="001A41F0">
        <w:rPr>
          <w:sz w:val="28"/>
          <w:szCs w:val="28"/>
        </w:rPr>
        <w:t>)</w:t>
      </w:r>
    </w:p>
    <w:p w14:paraId="7E378762" w14:textId="77777777" w:rsidR="00170DAD" w:rsidRDefault="00170DAD" w:rsidP="00170DAD">
      <w:pPr>
        <w:pStyle w:val="a9"/>
        <w:ind w:left="0"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440C2">
        <w:rPr>
          <w:sz w:val="28"/>
          <w:szCs w:val="28"/>
        </w:rPr>
        <w:t>Контроль за исполнением настоящего постановления возложить на заместителя Главы Старошайговского муниципального района по строительству, жилищно-коммунальному хозяйству энергетике и промышленности Чернова А.А.</w:t>
      </w:r>
      <w:r w:rsidRPr="00D440C2">
        <w:rPr>
          <w:color w:val="000000"/>
          <w:sz w:val="28"/>
          <w:szCs w:val="28"/>
        </w:rPr>
        <w:t xml:space="preserve"> </w:t>
      </w:r>
    </w:p>
    <w:p w14:paraId="3351A586" w14:textId="77777777" w:rsidR="00170DAD" w:rsidRPr="00CE5068" w:rsidRDefault="00170DAD" w:rsidP="00170DAD">
      <w:pPr>
        <w:pStyle w:val="a9"/>
        <w:ind w:left="0"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CE5068">
        <w:rPr>
          <w:color w:val="000000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Старошайговского муниципального района.</w:t>
      </w:r>
    </w:p>
    <w:p w14:paraId="386B1B1C" w14:textId="77777777" w:rsidR="00F45DC3" w:rsidRPr="00F45DC3" w:rsidRDefault="00F45DC3" w:rsidP="00F45DC3">
      <w:pPr>
        <w:widowControl/>
        <w:autoSpaceDE/>
        <w:autoSpaceDN/>
        <w:adjustRightInd/>
        <w:rPr>
          <w:b/>
          <w:sz w:val="28"/>
          <w:szCs w:val="28"/>
        </w:rPr>
      </w:pPr>
    </w:p>
    <w:p w14:paraId="7FFBC73A" w14:textId="49D55301" w:rsidR="00F45DC3" w:rsidRPr="00F45DC3" w:rsidRDefault="001A41F0" w:rsidP="00F45DC3">
      <w:pPr>
        <w:widowControl/>
        <w:autoSpaceDE/>
        <w:autoSpaceDN/>
        <w:adjustRightInd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="00F45DC3" w:rsidRPr="00F45DC3">
        <w:rPr>
          <w:b/>
          <w:sz w:val="28"/>
          <w:szCs w:val="28"/>
        </w:rPr>
        <w:t>лав</w:t>
      </w:r>
      <w:r>
        <w:rPr>
          <w:b/>
          <w:sz w:val="28"/>
          <w:szCs w:val="28"/>
        </w:rPr>
        <w:t>а</w:t>
      </w:r>
      <w:r w:rsidR="00F45DC3" w:rsidRPr="00F45DC3">
        <w:rPr>
          <w:b/>
          <w:sz w:val="28"/>
          <w:szCs w:val="28"/>
        </w:rPr>
        <w:t xml:space="preserve"> Старошайговского</w:t>
      </w:r>
    </w:p>
    <w:p w14:paraId="7916F5E7" w14:textId="0306FE30" w:rsidR="00F45DC3" w:rsidRPr="00F45DC3" w:rsidRDefault="00F45DC3" w:rsidP="00F45DC3">
      <w:pPr>
        <w:widowControl/>
        <w:autoSpaceDE/>
        <w:autoSpaceDN/>
        <w:adjustRightInd/>
        <w:rPr>
          <w:b/>
          <w:sz w:val="28"/>
          <w:szCs w:val="28"/>
        </w:rPr>
      </w:pPr>
      <w:r w:rsidRPr="00F45DC3">
        <w:rPr>
          <w:b/>
          <w:sz w:val="28"/>
          <w:szCs w:val="28"/>
        </w:rPr>
        <w:t xml:space="preserve">муниципального района                                                                  </w:t>
      </w:r>
      <w:r w:rsidR="001A41F0">
        <w:rPr>
          <w:b/>
          <w:sz w:val="28"/>
          <w:szCs w:val="28"/>
        </w:rPr>
        <w:t xml:space="preserve">        Г.А. Мухин</w:t>
      </w:r>
    </w:p>
    <w:p w14:paraId="3B6C72C9" w14:textId="77777777" w:rsidR="00F45DC3" w:rsidRDefault="00F45DC3" w:rsidP="00F45DC3">
      <w:pPr>
        <w:widowControl/>
        <w:autoSpaceDE/>
        <w:autoSpaceDN/>
        <w:adjustRightInd/>
        <w:rPr>
          <w:bCs/>
        </w:rPr>
      </w:pPr>
    </w:p>
    <w:p w14:paraId="6E70C545" w14:textId="77777777" w:rsidR="001A41F0" w:rsidRDefault="001A41F0" w:rsidP="00F45DC3">
      <w:pPr>
        <w:widowControl/>
        <w:autoSpaceDE/>
        <w:autoSpaceDN/>
        <w:adjustRightInd/>
        <w:rPr>
          <w:bCs/>
        </w:rPr>
      </w:pPr>
    </w:p>
    <w:p w14:paraId="5A80675E" w14:textId="77777777" w:rsidR="001A41F0" w:rsidRDefault="001A41F0" w:rsidP="00F45DC3">
      <w:pPr>
        <w:widowControl/>
        <w:autoSpaceDE/>
        <w:autoSpaceDN/>
        <w:adjustRightInd/>
        <w:rPr>
          <w:bCs/>
        </w:rPr>
      </w:pPr>
    </w:p>
    <w:p w14:paraId="2BDAB956" w14:textId="77777777" w:rsidR="001A41F0" w:rsidRDefault="001A41F0" w:rsidP="00F45DC3">
      <w:pPr>
        <w:widowControl/>
        <w:autoSpaceDE/>
        <w:autoSpaceDN/>
        <w:adjustRightInd/>
        <w:rPr>
          <w:bCs/>
        </w:rPr>
      </w:pPr>
    </w:p>
    <w:p w14:paraId="336C3C76" w14:textId="77777777" w:rsidR="001A41F0" w:rsidRDefault="001A41F0" w:rsidP="00F45DC3">
      <w:pPr>
        <w:widowControl/>
        <w:autoSpaceDE/>
        <w:autoSpaceDN/>
        <w:adjustRightInd/>
        <w:rPr>
          <w:bCs/>
        </w:rPr>
      </w:pPr>
    </w:p>
    <w:p w14:paraId="071B9EEF" w14:textId="77777777" w:rsidR="001A41F0" w:rsidRDefault="001A41F0" w:rsidP="00F45DC3">
      <w:pPr>
        <w:widowControl/>
        <w:autoSpaceDE/>
        <w:autoSpaceDN/>
        <w:adjustRightInd/>
        <w:rPr>
          <w:bCs/>
        </w:rPr>
      </w:pPr>
    </w:p>
    <w:p w14:paraId="22A1EB63" w14:textId="434A81AF" w:rsidR="00F45DC3" w:rsidRPr="00F45DC3" w:rsidRDefault="00F45DC3" w:rsidP="00F45DC3">
      <w:pPr>
        <w:widowControl/>
        <w:autoSpaceDE/>
        <w:autoSpaceDN/>
        <w:adjustRightInd/>
        <w:rPr>
          <w:bCs/>
        </w:rPr>
      </w:pPr>
      <w:r w:rsidRPr="00F45DC3">
        <w:rPr>
          <w:bCs/>
        </w:rPr>
        <w:t xml:space="preserve">Подготовила: </w:t>
      </w:r>
      <w:proofErr w:type="spellStart"/>
      <w:r w:rsidRPr="00F45DC3">
        <w:rPr>
          <w:bCs/>
        </w:rPr>
        <w:t>Родайкина</w:t>
      </w:r>
      <w:proofErr w:type="spellEnd"/>
      <w:r w:rsidRPr="00F45DC3">
        <w:rPr>
          <w:bCs/>
        </w:rPr>
        <w:t xml:space="preserve"> Ю.Н.</w:t>
      </w:r>
    </w:p>
    <w:p w14:paraId="00E6C2FB" w14:textId="77777777" w:rsidR="00170DAD" w:rsidRDefault="00170DAD" w:rsidP="00F45DC3">
      <w:pPr>
        <w:widowControl/>
        <w:autoSpaceDE/>
        <w:autoSpaceDN/>
        <w:adjustRightInd/>
        <w:rPr>
          <w:bCs/>
        </w:rPr>
      </w:pPr>
    </w:p>
    <w:p w14:paraId="62B05B23" w14:textId="22A54261" w:rsidR="00B83FF8" w:rsidRDefault="00F45DC3" w:rsidP="00F45DC3">
      <w:pPr>
        <w:widowControl/>
        <w:autoSpaceDE/>
        <w:autoSpaceDN/>
        <w:adjustRightInd/>
        <w:rPr>
          <w:bCs/>
        </w:rPr>
        <w:sectPr w:rsidR="00B83FF8" w:rsidSect="00B83FF8">
          <w:pgSz w:w="12240" w:h="15840" w:code="1"/>
          <w:pgMar w:top="425" w:right="760" w:bottom="425" w:left="1701" w:header="567" w:footer="720" w:gutter="0"/>
          <w:cols w:space="720"/>
          <w:noEndnote/>
          <w:docGrid w:linePitch="272"/>
        </w:sectPr>
      </w:pPr>
      <w:r>
        <w:rPr>
          <w:bCs/>
        </w:rPr>
        <w:t>Согласова</w:t>
      </w:r>
      <w:r w:rsidR="001A41F0">
        <w:rPr>
          <w:bCs/>
        </w:rPr>
        <w:t>но</w:t>
      </w:r>
      <w:r w:rsidRPr="00F45DC3">
        <w:rPr>
          <w:bCs/>
        </w:rPr>
        <w:t xml:space="preserve">: </w:t>
      </w:r>
      <w:proofErr w:type="spellStart"/>
      <w:r w:rsidRPr="00F45DC3">
        <w:rPr>
          <w:bCs/>
        </w:rPr>
        <w:t>Котькина</w:t>
      </w:r>
      <w:proofErr w:type="spellEnd"/>
      <w:r w:rsidRPr="00F45DC3">
        <w:rPr>
          <w:bCs/>
        </w:rPr>
        <w:t xml:space="preserve"> Е.С.</w:t>
      </w:r>
    </w:p>
    <w:p w14:paraId="695889F4" w14:textId="77777777" w:rsidR="00B83FF8" w:rsidRPr="00B83FF8" w:rsidRDefault="00B83FF8" w:rsidP="00B83FF8">
      <w:pPr>
        <w:widowControl/>
        <w:autoSpaceDE/>
        <w:autoSpaceDN/>
        <w:adjustRightInd/>
        <w:spacing w:after="45" w:line="222" w:lineRule="auto"/>
        <w:ind w:right="68" w:firstLine="11057"/>
        <w:rPr>
          <w:b/>
          <w:bCs/>
          <w:color w:val="000000"/>
          <w:sz w:val="24"/>
          <w:szCs w:val="22"/>
          <w:lang w:eastAsia="en-US"/>
        </w:rPr>
      </w:pPr>
      <w:r w:rsidRPr="00B83FF8">
        <w:rPr>
          <w:b/>
          <w:bCs/>
          <w:color w:val="000000"/>
          <w:sz w:val="24"/>
          <w:szCs w:val="22"/>
          <w:lang w:eastAsia="en-US"/>
        </w:rPr>
        <w:lastRenderedPageBreak/>
        <w:t>Приложение 1</w:t>
      </w:r>
    </w:p>
    <w:p w14:paraId="04B14044" w14:textId="77777777" w:rsidR="00B83FF8" w:rsidRPr="00B83FF8" w:rsidRDefault="00B83FF8" w:rsidP="00B83FF8">
      <w:pPr>
        <w:widowControl/>
        <w:autoSpaceDE/>
        <w:autoSpaceDN/>
        <w:adjustRightInd/>
        <w:spacing w:after="45" w:line="222" w:lineRule="auto"/>
        <w:ind w:right="68" w:firstLine="11057"/>
        <w:rPr>
          <w:color w:val="000000"/>
          <w:sz w:val="24"/>
          <w:szCs w:val="22"/>
          <w:lang w:eastAsia="en-US"/>
        </w:rPr>
      </w:pPr>
      <w:r w:rsidRPr="00B83FF8">
        <w:rPr>
          <w:color w:val="000000"/>
          <w:sz w:val="24"/>
          <w:szCs w:val="22"/>
          <w:lang w:eastAsia="en-US"/>
        </w:rPr>
        <w:t>к постановлению администрации</w:t>
      </w:r>
    </w:p>
    <w:p w14:paraId="1EFB3664" w14:textId="77777777" w:rsidR="00B83FF8" w:rsidRPr="00B83FF8" w:rsidRDefault="00B83FF8" w:rsidP="00B83FF8">
      <w:pPr>
        <w:widowControl/>
        <w:autoSpaceDE/>
        <w:autoSpaceDN/>
        <w:adjustRightInd/>
        <w:spacing w:after="45" w:line="222" w:lineRule="auto"/>
        <w:ind w:right="68" w:firstLine="11057"/>
        <w:rPr>
          <w:color w:val="000000"/>
          <w:sz w:val="24"/>
          <w:szCs w:val="22"/>
          <w:lang w:eastAsia="en-US"/>
        </w:rPr>
      </w:pPr>
      <w:r w:rsidRPr="00B83FF8">
        <w:rPr>
          <w:color w:val="000000"/>
          <w:sz w:val="24"/>
          <w:szCs w:val="22"/>
          <w:lang w:eastAsia="en-US"/>
        </w:rPr>
        <w:t xml:space="preserve">Старошайговского </w:t>
      </w:r>
    </w:p>
    <w:p w14:paraId="26624AF5" w14:textId="77777777" w:rsidR="00B83FF8" w:rsidRPr="00B83FF8" w:rsidRDefault="00B83FF8" w:rsidP="00B83FF8">
      <w:pPr>
        <w:widowControl/>
        <w:autoSpaceDE/>
        <w:autoSpaceDN/>
        <w:adjustRightInd/>
        <w:spacing w:after="45" w:line="222" w:lineRule="auto"/>
        <w:ind w:right="68" w:firstLine="11057"/>
        <w:rPr>
          <w:color w:val="000000"/>
          <w:sz w:val="24"/>
          <w:szCs w:val="22"/>
          <w:lang w:eastAsia="en-US"/>
        </w:rPr>
      </w:pPr>
      <w:r w:rsidRPr="00B83FF8">
        <w:rPr>
          <w:color w:val="000000"/>
          <w:sz w:val="24"/>
          <w:szCs w:val="22"/>
          <w:lang w:eastAsia="en-US"/>
        </w:rPr>
        <w:t xml:space="preserve">муниципального района </w:t>
      </w:r>
    </w:p>
    <w:p w14:paraId="23E26E6D" w14:textId="77777777" w:rsidR="00B83FF8" w:rsidRPr="00B83FF8" w:rsidRDefault="00B83FF8" w:rsidP="00B83FF8">
      <w:pPr>
        <w:widowControl/>
        <w:autoSpaceDE/>
        <w:autoSpaceDN/>
        <w:adjustRightInd/>
        <w:spacing w:after="45" w:line="222" w:lineRule="auto"/>
        <w:ind w:right="68" w:firstLine="11057"/>
        <w:rPr>
          <w:color w:val="000000"/>
          <w:sz w:val="24"/>
          <w:szCs w:val="22"/>
          <w:lang w:eastAsia="en-US"/>
        </w:rPr>
      </w:pPr>
      <w:r w:rsidRPr="00B83FF8">
        <w:rPr>
          <w:color w:val="000000"/>
          <w:sz w:val="24"/>
          <w:szCs w:val="22"/>
          <w:lang w:eastAsia="en-US"/>
        </w:rPr>
        <w:t xml:space="preserve">Республики Мордовия </w:t>
      </w:r>
    </w:p>
    <w:p w14:paraId="40B301C5" w14:textId="77777777" w:rsidR="00B83FF8" w:rsidRPr="00B83FF8" w:rsidRDefault="00B83FF8" w:rsidP="00B83FF8">
      <w:pPr>
        <w:widowControl/>
        <w:autoSpaceDE/>
        <w:autoSpaceDN/>
        <w:adjustRightInd/>
        <w:spacing w:after="45" w:line="222" w:lineRule="auto"/>
        <w:ind w:right="68" w:firstLine="11057"/>
        <w:rPr>
          <w:color w:val="000000"/>
          <w:sz w:val="24"/>
          <w:szCs w:val="22"/>
          <w:lang w:eastAsia="en-US"/>
        </w:rPr>
      </w:pPr>
      <w:r w:rsidRPr="00B83FF8">
        <w:rPr>
          <w:color w:val="000000"/>
          <w:sz w:val="24"/>
          <w:szCs w:val="22"/>
          <w:lang w:eastAsia="en-US"/>
        </w:rPr>
        <w:t>от 15.05.2023 г. №379</w:t>
      </w:r>
    </w:p>
    <w:p w14:paraId="2E57C8EB" w14:textId="69AD5F37" w:rsidR="00B83FF8" w:rsidRPr="00B83FF8" w:rsidRDefault="00B83FF8" w:rsidP="00B83FF8">
      <w:pPr>
        <w:widowControl/>
        <w:autoSpaceDE/>
        <w:autoSpaceDN/>
        <w:adjustRightInd/>
        <w:spacing w:after="45" w:line="222" w:lineRule="auto"/>
        <w:ind w:right="68"/>
        <w:jc w:val="center"/>
        <w:rPr>
          <w:b/>
          <w:bCs/>
          <w:color w:val="000000"/>
          <w:sz w:val="26"/>
          <w:szCs w:val="22"/>
          <w:lang w:eastAsia="en-US"/>
        </w:rPr>
      </w:pPr>
      <w:r w:rsidRPr="00B83FF8">
        <w:rPr>
          <w:b/>
          <w:bCs/>
          <w:color w:val="000000"/>
          <w:sz w:val="26"/>
          <w:szCs w:val="22"/>
          <w:lang w:eastAsia="en-US"/>
        </w:rPr>
        <w:t>Перечень объектов Старошайговского муниципального района,</w:t>
      </w:r>
      <w:r w:rsidRPr="00B83FF8">
        <w:rPr>
          <w:b/>
          <w:bCs/>
          <w:color w:val="000000"/>
          <w:sz w:val="22"/>
          <w:szCs w:val="22"/>
          <w:lang w:eastAsia="en-US"/>
        </w:rPr>
        <w:t xml:space="preserve"> </w:t>
      </w:r>
      <w:r w:rsidRPr="00B83FF8">
        <w:rPr>
          <w:b/>
          <w:bCs/>
          <w:color w:val="000000"/>
          <w:sz w:val="26"/>
          <w:szCs w:val="22"/>
          <w:lang w:eastAsia="en-US"/>
        </w:rPr>
        <w:t>в отношении которых планируется</w:t>
      </w:r>
    </w:p>
    <w:p w14:paraId="78C3BDDA" w14:textId="77777777" w:rsidR="00B83FF8" w:rsidRPr="00B83FF8" w:rsidRDefault="00B83FF8" w:rsidP="00B83FF8">
      <w:pPr>
        <w:widowControl/>
        <w:autoSpaceDE/>
        <w:autoSpaceDN/>
        <w:adjustRightInd/>
        <w:spacing w:after="45" w:line="222" w:lineRule="auto"/>
        <w:ind w:right="68"/>
        <w:jc w:val="center"/>
        <w:rPr>
          <w:b/>
          <w:bCs/>
          <w:color w:val="000000"/>
          <w:sz w:val="22"/>
          <w:szCs w:val="22"/>
          <w:lang w:eastAsia="en-US"/>
        </w:rPr>
      </w:pPr>
      <w:r w:rsidRPr="00B83FF8">
        <w:rPr>
          <w:b/>
          <w:bCs/>
          <w:color w:val="000000"/>
          <w:sz w:val="26"/>
          <w:szCs w:val="22"/>
          <w:lang w:eastAsia="en-US"/>
        </w:rPr>
        <w:t>заключение концессионного соглашения в 2023 году</w:t>
      </w:r>
    </w:p>
    <w:tbl>
      <w:tblPr>
        <w:tblW w:w="15114" w:type="dxa"/>
        <w:tblInd w:w="-3" w:type="dxa"/>
        <w:tblCellMar>
          <w:top w:w="38" w:type="dxa"/>
          <w:left w:w="72" w:type="dxa"/>
          <w:right w:w="1" w:type="dxa"/>
        </w:tblCellMar>
        <w:tblLook w:val="04A0" w:firstRow="1" w:lastRow="0" w:firstColumn="1" w:lastColumn="0" w:noHBand="0" w:noVBand="1"/>
      </w:tblPr>
      <w:tblGrid>
        <w:gridCol w:w="542"/>
        <w:gridCol w:w="2180"/>
        <w:gridCol w:w="3057"/>
        <w:gridCol w:w="2132"/>
        <w:gridCol w:w="1952"/>
        <w:gridCol w:w="2281"/>
        <w:gridCol w:w="2970"/>
      </w:tblGrid>
      <w:tr w:rsidR="00B83FF8" w:rsidRPr="00B83FF8" w14:paraId="79AB045B" w14:textId="77777777" w:rsidTr="00B83FF8">
        <w:trPr>
          <w:trHeight w:val="2516"/>
        </w:trPr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575646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2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№</w:t>
            </w:r>
          </w:p>
          <w:p w14:paraId="19957B7F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2"/>
              <w:rPr>
                <w:color w:val="000000"/>
                <w:sz w:val="24"/>
                <w:szCs w:val="24"/>
                <w:lang w:val="en-US" w:eastAsia="en-US"/>
              </w:rPr>
            </w:pPr>
            <w:r w:rsidRPr="00B83FF8">
              <w:rPr>
                <w:color w:val="000000"/>
                <w:sz w:val="24"/>
                <w:szCs w:val="24"/>
                <w:lang w:val="en-US" w:eastAsia="en-US"/>
              </w:rPr>
              <w:t>п/п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AF763B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right="9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Наименование</w:t>
            </w:r>
          </w:p>
          <w:p w14:paraId="645766A9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right="96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предмета</w:t>
            </w:r>
          </w:p>
          <w:p w14:paraId="080A4833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88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Концессионного</w:t>
            </w:r>
          </w:p>
          <w:p w14:paraId="0D808819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right="96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соглашения</w:t>
            </w:r>
          </w:p>
          <w:p w14:paraId="16F1EA12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right="85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(строительство</w:t>
            </w:r>
          </w:p>
          <w:p w14:paraId="59AD76D9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21" w:firstLine="482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или реконструкция)</w:t>
            </w:r>
          </w:p>
        </w:tc>
        <w:tc>
          <w:tcPr>
            <w:tcW w:w="3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B55984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7" w:lineRule="auto"/>
              <w:ind w:left="113" w:firstLine="66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Общая характеристика объекта концессионного соглашения (площадь, этажность, местоположение, год постройки, износ)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38125E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42" w:lineRule="auto"/>
              <w:ind w:left="27" w:hanging="22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Ориентировочные сроки реализации концессионного</w:t>
            </w:r>
          </w:p>
          <w:p w14:paraId="08256BE8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right="87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соглашения</w:t>
            </w:r>
          </w:p>
          <w:p w14:paraId="1EA948E6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right="87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(месяц, год</w:t>
            </w:r>
          </w:p>
          <w:p w14:paraId="5F5E5A12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249" w:hanging="110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начал</w:t>
            </w:r>
            <w:proofErr w:type="spellEnd"/>
            <w:r w:rsidRPr="00B83FF8">
              <w:rPr>
                <w:color w:val="000000"/>
                <w:sz w:val="24"/>
                <w:szCs w:val="24"/>
                <w:lang w:eastAsia="en-US"/>
              </w:rPr>
              <w:t>а</w:t>
            </w:r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 и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конца</w:t>
            </w:r>
            <w:proofErr w:type="spellEnd"/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реализации</w:t>
            </w:r>
            <w:proofErr w:type="spellEnd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)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B25F6C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right="7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Отраслевая принадлежность объекта концессионного соглашения</w:t>
            </w:r>
          </w:p>
        </w:tc>
        <w:tc>
          <w:tcPr>
            <w:tcW w:w="2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0387E0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55" w:right="240" w:firstLine="261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Результат концессионного соглашения или социальный эффект от реализации концессионного соглашения</w:t>
            </w:r>
          </w:p>
        </w:tc>
        <w:tc>
          <w:tcPr>
            <w:tcW w:w="2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808DD0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after="3" w:line="241" w:lineRule="auto"/>
              <w:ind w:left="40" w:right="126" w:firstLine="488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Соответствие концессионного соглашения целям социально экономического развития</w:t>
            </w:r>
          </w:p>
          <w:p w14:paraId="03CD6512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29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Республики</w:t>
            </w:r>
            <w:proofErr w:type="spellEnd"/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Мордовия</w:t>
            </w:r>
            <w:proofErr w:type="spellEnd"/>
          </w:p>
        </w:tc>
      </w:tr>
      <w:tr w:rsidR="00B83FF8" w:rsidRPr="00B83FF8" w14:paraId="2299C944" w14:textId="77777777" w:rsidTr="00B83FF8">
        <w:trPr>
          <w:trHeight w:val="2506"/>
        </w:trPr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D30654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24"/>
              <w:rPr>
                <w:color w:val="000000"/>
                <w:sz w:val="24"/>
                <w:szCs w:val="24"/>
                <w:lang w:val="en-US" w:eastAsia="en-US"/>
              </w:rPr>
            </w:pPr>
            <w:r w:rsidRPr="00B83FF8">
              <w:rPr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A69451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Реконструкция</w:t>
            </w:r>
          </w:p>
          <w:p w14:paraId="5394AC0F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34" w:lineRule="auto"/>
              <w:ind w:left="5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водопроводных сетей в с. Старое </w:t>
            </w:r>
            <w:proofErr w:type="spellStart"/>
            <w:r w:rsidRPr="00B83FF8">
              <w:rPr>
                <w:color w:val="000000"/>
                <w:sz w:val="24"/>
                <w:szCs w:val="24"/>
                <w:lang w:eastAsia="en-US"/>
              </w:rPr>
              <w:t>Шайгово</w:t>
            </w:r>
            <w:proofErr w:type="spellEnd"/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</w:p>
          <w:p w14:paraId="0999A3FA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34" w:lineRule="auto"/>
              <w:ind w:left="5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с. Мельцаны, </w:t>
            </w:r>
          </w:p>
          <w:p w14:paraId="66347034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34" w:lineRule="auto"/>
              <w:ind w:left="5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с. Новотроицкое, Старошайговского</w:t>
            </w:r>
          </w:p>
          <w:p w14:paraId="04C1788D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0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муниципального района</w:t>
            </w:r>
          </w:p>
        </w:tc>
        <w:tc>
          <w:tcPr>
            <w:tcW w:w="3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3A5DCB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after="2" w:line="233" w:lineRule="auto"/>
              <w:ind w:left="7" w:right="142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Водопроводные сети протяженностью 34,536 км. в с. Старое </w:t>
            </w:r>
            <w:proofErr w:type="spellStart"/>
            <w:r w:rsidRPr="00B83FF8">
              <w:rPr>
                <w:color w:val="000000"/>
                <w:sz w:val="24"/>
                <w:szCs w:val="24"/>
                <w:lang w:eastAsia="en-US"/>
              </w:rPr>
              <w:t>Шайгово</w:t>
            </w:r>
            <w:proofErr w:type="spellEnd"/>
            <w:r w:rsidRPr="00B83FF8">
              <w:rPr>
                <w:color w:val="000000"/>
                <w:sz w:val="24"/>
                <w:szCs w:val="24"/>
                <w:lang w:eastAsia="en-US"/>
              </w:rPr>
              <w:t>, с Мельцаны, с.</w:t>
            </w:r>
          </w:p>
          <w:p w14:paraId="132CDA70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after="13" w:line="243" w:lineRule="auto"/>
              <w:ind w:left="13" w:hanging="5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Новотроицкое. Год ввода в эксплуатацию: </w:t>
            </w:r>
          </w:p>
          <w:p w14:paraId="3AC4BC2D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after="13" w:line="243" w:lineRule="auto"/>
              <w:ind w:left="13" w:hanging="5"/>
              <w:rPr>
                <w:color w:val="000000"/>
                <w:sz w:val="24"/>
                <w:szCs w:val="24"/>
                <w:lang w:val="en-US"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1956-2017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гг</w:t>
            </w:r>
            <w:proofErr w:type="spellEnd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73DABF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5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 w:rsidRPr="00B83FF8">
              <w:rPr>
                <w:color w:val="000000"/>
                <w:sz w:val="24"/>
                <w:szCs w:val="24"/>
                <w:lang w:val="en-US" w:eastAsia="en-US"/>
              </w:rPr>
              <w:t>2021 -</w:t>
            </w:r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2035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год</w:t>
            </w:r>
            <w:proofErr w:type="spellEnd"/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9BA767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5" w:firstLine="5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Объекты</w:t>
            </w:r>
            <w:proofErr w:type="spellEnd"/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жилищно</w:t>
            </w:r>
            <w:proofErr w:type="spellEnd"/>
            <w:r w:rsidRPr="00B83FF8">
              <w:rPr>
                <w:color w:val="000000"/>
                <w:sz w:val="24"/>
                <w:szCs w:val="24"/>
                <w:lang w:eastAsia="en-US"/>
              </w:rPr>
              <w:t>-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коммунального</w:t>
            </w:r>
            <w:proofErr w:type="spellEnd"/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хозяйства</w:t>
            </w:r>
            <w:proofErr w:type="spellEnd"/>
          </w:p>
        </w:tc>
        <w:tc>
          <w:tcPr>
            <w:tcW w:w="2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720857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5" w:right="163" w:firstLine="5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Повышение доступности качества услуг населению в сфере жилищно-коммунального хозяйства</w:t>
            </w:r>
          </w:p>
        </w:tc>
        <w:tc>
          <w:tcPr>
            <w:tcW w:w="2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B6B710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7" w:right="164" w:firstLine="5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Соответствует цели стратегии социально-экономического развития Старошайговского муниципального района до 2025 года</w:t>
            </w:r>
          </w:p>
        </w:tc>
      </w:tr>
      <w:tr w:rsidR="00B83FF8" w:rsidRPr="00B83FF8" w14:paraId="59A85ADF" w14:textId="77777777" w:rsidTr="00B83FF8">
        <w:trPr>
          <w:trHeight w:val="1964"/>
        </w:trPr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CAF120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3"/>
              <w:rPr>
                <w:color w:val="000000"/>
                <w:sz w:val="24"/>
                <w:szCs w:val="24"/>
                <w:lang w:val="en-US" w:eastAsia="en-US"/>
              </w:rPr>
            </w:pPr>
            <w:r w:rsidRPr="00B83FF8">
              <w:rPr>
                <w:color w:val="000000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910DAE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after="6" w:line="216" w:lineRule="auto"/>
              <w:ind w:left="21" w:hanging="10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Реконструкция Сооружений -</w:t>
            </w:r>
          </w:p>
          <w:p w14:paraId="4BC67067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after="20" w:line="225" w:lineRule="auto"/>
              <w:ind w:left="22" w:hanging="5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водонапорных башен в с. Старое</w:t>
            </w:r>
          </w:p>
          <w:p w14:paraId="16D2FA7E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27" w:hanging="5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Шайгово</w:t>
            </w:r>
            <w:proofErr w:type="spellEnd"/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, </w:t>
            </w:r>
          </w:p>
          <w:p w14:paraId="36E06A8C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27" w:hanging="5"/>
              <w:rPr>
                <w:color w:val="000000"/>
                <w:sz w:val="24"/>
                <w:szCs w:val="24"/>
                <w:lang w:val="en-US" w:eastAsia="en-US"/>
              </w:rPr>
            </w:pPr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с.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Мельцаны</w:t>
            </w:r>
            <w:proofErr w:type="spellEnd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3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644E3B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after="6" w:line="230" w:lineRule="auto"/>
              <w:ind w:left="13" w:firstLine="5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Сооружения-</w:t>
            </w:r>
          </w:p>
          <w:p w14:paraId="551A1150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after="6" w:line="230" w:lineRule="auto"/>
              <w:ind w:left="13" w:firstLine="5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5 водонапорных башен в с.</w:t>
            </w:r>
          </w:p>
          <w:p w14:paraId="641708C5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8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Старое </w:t>
            </w:r>
            <w:proofErr w:type="spellStart"/>
            <w:r w:rsidRPr="00B83FF8">
              <w:rPr>
                <w:color w:val="000000"/>
                <w:sz w:val="24"/>
                <w:szCs w:val="24"/>
                <w:lang w:eastAsia="en-US"/>
              </w:rPr>
              <w:t>Шайгово</w:t>
            </w:r>
            <w:proofErr w:type="spellEnd"/>
            <w:r w:rsidRPr="00B83FF8">
              <w:rPr>
                <w:color w:val="000000"/>
                <w:sz w:val="24"/>
                <w:szCs w:val="24"/>
                <w:lang w:eastAsia="en-US"/>
              </w:rPr>
              <w:t>, с.</w:t>
            </w:r>
          </w:p>
          <w:p w14:paraId="62B85E2F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8"/>
              <w:rPr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B83FF8">
              <w:rPr>
                <w:color w:val="000000"/>
                <w:sz w:val="24"/>
                <w:szCs w:val="24"/>
                <w:lang w:eastAsia="en-US"/>
              </w:rPr>
              <w:t>Мельцаны .</w:t>
            </w:r>
            <w:proofErr w:type="gramEnd"/>
          </w:p>
          <w:p w14:paraId="56020B23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8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Высота - 12,14, 20м;</w:t>
            </w:r>
          </w:p>
          <w:p w14:paraId="2772244B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41" w:hanging="16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Год ввода в эксплуатацию: 1991-2001гг.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E71E45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0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2021 </w:t>
            </w:r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- </w:t>
            </w:r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2035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год</w:t>
            </w:r>
            <w:proofErr w:type="spellEnd"/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8132C8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22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Объекты</w:t>
            </w:r>
            <w:proofErr w:type="spellEnd"/>
          </w:p>
          <w:p w14:paraId="0085E3D9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ж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илищно</w:t>
            </w:r>
            <w:proofErr w:type="spellEnd"/>
            <w:r w:rsidRPr="00B83FF8">
              <w:rPr>
                <w:color w:val="000000"/>
                <w:sz w:val="24"/>
                <w:szCs w:val="24"/>
                <w:lang w:eastAsia="en-US"/>
              </w:rPr>
              <w:t>-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коммунального</w:t>
            </w:r>
            <w:proofErr w:type="spellEnd"/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хозяйства</w:t>
            </w:r>
            <w:proofErr w:type="spellEnd"/>
          </w:p>
        </w:tc>
        <w:tc>
          <w:tcPr>
            <w:tcW w:w="2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82B05C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0" w:right="151" w:firstLine="5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Повышение доступности качества услуг населению в сфере жилищно-коммунального хозяйства</w:t>
            </w:r>
          </w:p>
        </w:tc>
        <w:tc>
          <w:tcPr>
            <w:tcW w:w="2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B47990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3" w:right="154" w:firstLine="5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Соответствует цели стратегии социально-экономического развития Старошайговского муниципального района до 2025 года</w:t>
            </w:r>
          </w:p>
        </w:tc>
      </w:tr>
      <w:tr w:rsidR="00B83FF8" w:rsidRPr="00B83FF8" w14:paraId="2714CFAD" w14:textId="77777777" w:rsidTr="00B83FF8">
        <w:trPr>
          <w:trHeight w:val="843"/>
        </w:trPr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B2FF2B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F3EC83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27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Реконструкция артезианских скважин в с. Старое </w:t>
            </w:r>
            <w:proofErr w:type="spellStart"/>
            <w:r w:rsidRPr="00B83FF8">
              <w:rPr>
                <w:color w:val="000000"/>
                <w:sz w:val="24"/>
                <w:szCs w:val="24"/>
                <w:lang w:eastAsia="en-US"/>
              </w:rPr>
              <w:t>Шайгово</w:t>
            </w:r>
            <w:proofErr w:type="spellEnd"/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</w:p>
          <w:p w14:paraId="3BC539E7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27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с Мельцаны, </w:t>
            </w:r>
          </w:p>
          <w:p w14:paraId="184B245E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27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с. Новотроицкое.</w:t>
            </w:r>
          </w:p>
        </w:tc>
        <w:tc>
          <w:tcPr>
            <w:tcW w:w="3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BEEEA3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40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12 артезианских</w:t>
            </w:r>
          </w:p>
          <w:p w14:paraId="58D59770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24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скважин-назначение водоснабжение в с. Старое </w:t>
            </w:r>
            <w:proofErr w:type="spellStart"/>
            <w:r w:rsidRPr="00B83FF8">
              <w:rPr>
                <w:color w:val="000000"/>
                <w:sz w:val="24"/>
                <w:szCs w:val="24"/>
                <w:lang w:eastAsia="en-US"/>
              </w:rPr>
              <w:t>Шайгово</w:t>
            </w:r>
            <w:proofErr w:type="spellEnd"/>
            <w:r w:rsidRPr="00B83FF8">
              <w:rPr>
                <w:color w:val="000000"/>
                <w:sz w:val="24"/>
                <w:szCs w:val="24"/>
                <w:lang w:eastAsia="en-US"/>
              </w:rPr>
              <w:t>, с Мельцаны, с. Новотроицкое. Год ввода в эксплуатацию: 1956-1991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1F94AF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6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 w:rsidRPr="00B83FF8">
              <w:rPr>
                <w:color w:val="000000"/>
                <w:sz w:val="24"/>
                <w:szCs w:val="24"/>
                <w:lang w:val="en-US" w:eastAsia="en-US"/>
              </w:rPr>
              <w:t>2021 -</w:t>
            </w:r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2035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год</w:t>
            </w:r>
            <w:proofErr w:type="spellEnd"/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97ADC0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22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Объекты</w:t>
            </w:r>
            <w:proofErr w:type="spellEnd"/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жилищно</w:t>
            </w:r>
            <w:proofErr w:type="spellEnd"/>
            <w:r w:rsidRPr="00B83FF8">
              <w:rPr>
                <w:color w:val="000000"/>
                <w:sz w:val="24"/>
                <w:szCs w:val="24"/>
                <w:lang w:eastAsia="en-US"/>
              </w:rPr>
              <w:t>-</w:t>
            </w:r>
            <w:proofErr w:type="spellStart"/>
            <w:proofErr w:type="gram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коммунального</w:t>
            </w:r>
            <w:proofErr w:type="spellEnd"/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хозяйства</w:t>
            </w:r>
            <w:proofErr w:type="spellEnd"/>
            <w:proofErr w:type="gramEnd"/>
          </w:p>
        </w:tc>
        <w:tc>
          <w:tcPr>
            <w:tcW w:w="2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F19717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6" w:firstLine="5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Повышение доступности качества слуг населению в сфере жилищно-коммунального хозяйства</w:t>
            </w:r>
          </w:p>
        </w:tc>
        <w:tc>
          <w:tcPr>
            <w:tcW w:w="2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3DF60B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8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Соответствует цели стратегии социально-экономического развития Старошайговского муниципального района до 2025 года</w:t>
            </w:r>
          </w:p>
        </w:tc>
      </w:tr>
      <w:tr w:rsidR="00B83FF8" w:rsidRPr="00B83FF8" w14:paraId="57501C51" w14:textId="77777777" w:rsidTr="00B83FF8">
        <w:trPr>
          <w:trHeight w:val="843"/>
        </w:trPr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6FE4DB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AB8A90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Реконструкция очистных сооружений в </w:t>
            </w:r>
          </w:p>
          <w:p w14:paraId="56EF8A75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с. Старое </w:t>
            </w:r>
            <w:proofErr w:type="spellStart"/>
            <w:r w:rsidRPr="00B83FF8">
              <w:rPr>
                <w:color w:val="000000"/>
                <w:sz w:val="24"/>
                <w:szCs w:val="24"/>
                <w:lang w:eastAsia="en-US"/>
              </w:rPr>
              <w:t>Шайгово</w:t>
            </w:r>
            <w:proofErr w:type="spellEnd"/>
          </w:p>
        </w:tc>
        <w:tc>
          <w:tcPr>
            <w:tcW w:w="3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9F83AB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4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Очистные сооружения</w:t>
            </w:r>
          </w:p>
          <w:p w14:paraId="088B16CF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9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Насос </w:t>
            </w:r>
            <w:r w:rsidRPr="00B83FF8">
              <w:rPr>
                <w:color w:val="000000"/>
                <w:sz w:val="24"/>
                <w:szCs w:val="24"/>
                <w:lang w:val="en-US" w:eastAsia="en-US"/>
              </w:rPr>
              <w:t>R</w:t>
            </w:r>
            <w:r w:rsidRPr="00B83FF8">
              <w:rPr>
                <w:color w:val="000000"/>
                <w:sz w:val="24"/>
                <w:szCs w:val="24"/>
                <w:lang w:eastAsia="en-US"/>
              </w:rPr>
              <w:t>180М6</w:t>
            </w:r>
            <w:r w:rsidRPr="00B83FF8">
              <w:rPr>
                <w:color w:val="000000"/>
                <w:sz w:val="24"/>
                <w:szCs w:val="24"/>
                <w:lang w:val="en-US" w:eastAsia="en-US"/>
              </w:rPr>
              <w:t>Y</w:t>
            </w:r>
            <w:r w:rsidRPr="00B83FF8">
              <w:rPr>
                <w:color w:val="000000"/>
                <w:sz w:val="24"/>
                <w:szCs w:val="24"/>
                <w:lang w:eastAsia="en-US"/>
              </w:rPr>
              <w:t>3</w:t>
            </w:r>
          </w:p>
          <w:p w14:paraId="5AF6B4F3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31" w:lineRule="auto"/>
              <w:ind w:left="14" w:right="72" w:hanging="5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(проектная мощность 700 куб/ </w:t>
            </w:r>
            <w:proofErr w:type="spellStart"/>
            <w:r w:rsidRPr="00B83FF8">
              <w:rPr>
                <w:color w:val="000000"/>
                <w:sz w:val="24"/>
                <w:szCs w:val="24"/>
                <w:lang w:eastAsia="en-US"/>
              </w:rPr>
              <w:t>сут</w:t>
            </w:r>
            <w:proofErr w:type="spellEnd"/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.) в с. Старое </w:t>
            </w:r>
            <w:proofErr w:type="spellStart"/>
            <w:r w:rsidRPr="00B83FF8">
              <w:rPr>
                <w:color w:val="000000"/>
                <w:sz w:val="24"/>
                <w:szCs w:val="24"/>
                <w:lang w:eastAsia="en-US"/>
              </w:rPr>
              <w:t>Шайгово</w:t>
            </w:r>
            <w:proofErr w:type="spellEnd"/>
            <w:r w:rsidRPr="00B83FF8">
              <w:rPr>
                <w:color w:val="000000"/>
                <w:sz w:val="24"/>
                <w:szCs w:val="24"/>
                <w:lang w:eastAsia="en-US"/>
              </w:rPr>
              <w:t>. Год ввода в эксплуатацию:1995г.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88BF7E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9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2021 - 2035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год</w:t>
            </w:r>
            <w:proofErr w:type="spellEnd"/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273039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3" w:firstLine="5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Объекты</w:t>
            </w:r>
            <w:proofErr w:type="spellEnd"/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жилищно-коммунального</w:t>
            </w:r>
            <w:proofErr w:type="spellEnd"/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хозяйства</w:t>
            </w:r>
            <w:proofErr w:type="spellEnd"/>
          </w:p>
        </w:tc>
        <w:tc>
          <w:tcPr>
            <w:tcW w:w="2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71C051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9" w:right="59" w:firstLine="5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Повышение доступности качества услуг населению в сфере жилищно-коммунального хозяйства</w:t>
            </w:r>
          </w:p>
        </w:tc>
        <w:tc>
          <w:tcPr>
            <w:tcW w:w="2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EBB372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0" w:firstLine="5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Соответствует цели стратегии социально-экономического развития Старошайговского муниципального района до 2025 года</w:t>
            </w:r>
          </w:p>
        </w:tc>
      </w:tr>
      <w:tr w:rsidR="00B83FF8" w:rsidRPr="00B83FF8" w14:paraId="78B9C4F2" w14:textId="77777777" w:rsidTr="00B83FF8">
        <w:trPr>
          <w:trHeight w:val="843"/>
        </w:trPr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5B2BAA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A6E33D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39" w:lineRule="auto"/>
              <w:ind w:left="16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Реконструкция канализационно-насосной станции</w:t>
            </w:r>
          </w:p>
          <w:p w14:paraId="006863C5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6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в. с. Старое</w:t>
            </w:r>
          </w:p>
          <w:p w14:paraId="3FC8306B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6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Шайгово</w:t>
            </w:r>
            <w:proofErr w:type="spellEnd"/>
          </w:p>
        </w:tc>
        <w:tc>
          <w:tcPr>
            <w:tcW w:w="3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F64705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35" w:lineRule="auto"/>
              <w:ind w:left="14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Канализационно-насосная станция Насос СДВ 80/18 СУХЛ 4</w:t>
            </w:r>
          </w:p>
          <w:p w14:paraId="6C0F8459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4" w:right="244" w:firstLine="5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(производительность 70 куб. м/час) </w:t>
            </w:r>
          </w:p>
          <w:p w14:paraId="2A553C26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4" w:right="244" w:firstLine="5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в с. Старое </w:t>
            </w:r>
            <w:proofErr w:type="spellStart"/>
            <w:r w:rsidRPr="00B83FF8">
              <w:rPr>
                <w:color w:val="000000"/>
                <w:sz w:val="24"/>
                <w:szCs w:val="24"/>
                <w:lang w:eastAsia="en-US"/>
              </w:rPr>
              <w:t>Шайгово</w:t>
            </w:r>
            <w:proofErr w:type="spellEnd"/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. </w:t>
            </w:r>
          </w:p>
          <w:p w14:paraId="22F15459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4" w:right="244" w:firstLine="5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Год</w:t>
            </w:r>
            <w:proofErr w:type="spellEnd"/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ввода</w:t>
            </w:r>
            <w:proofErr w:type="spellEnd"/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 в </w:t>
            </w:r>
            <w:r w:rsidRPr="00B83FF8">
              <w:rPr>
                <w:color w:val="000000"/>
                <w:sz w:val="24"/>
                <w:szCs w:val="24"/>
                <w:lang w:eastAsia="en-US"/>
              </w:rPr>
              <w:t>э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ксплуатацию</w:t>
            </w:r>
            <w:proofErr w:type="spellEnd"/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 - 1995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3DAC4E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9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 w:rsidRPr="00B83FF8">
              <w:rPr>
                <w:color w:val="000000"/>
                <w:sz w:val="24"/>
                <w:szCs w:val="24"/>
                <w:lang w:val="en-US" w:eastAsia="en-US"/>
              </w:rPr>
              <w:t>2021 -</w:t>
            </w:r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2035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год</w:t>
            </w:r>
            <w:proofErr w:type="spellEnd"/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C07FB3D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4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Объекты</w:t>
            </w:r>
            <w:proofErr w:type="spellEnd"/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жилищно</w:t>
            </w:r>
            <w:proofErr w:type="spellEnd"/>
            <w:r w:rsidRPr="00B83FF8">
              <w:rPr>
                <w:color w:val="000000"/>
                <w:sz w:val="24"/>
                <w:szCs w:val="24"/>
                <w:lang w:eastAsia="en-US"/>
              </w:rPr>
              <w:t>-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коммунального</w:t>
            </w:r>
            <w:proofErr w:type="spellEnd"/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хозяйства</w:t>
            </w:r>
            <w:proofErr w:type="spellEnd"/>
          </w:p>
        </w:tc>
        <w:tc>
          <w:tcPr>
            <w:tcW w:w="2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3E10E6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9" w:firstLine="5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Повышение доступности качества услуг населению в сфере жилищно-коммунального хозяйства</w:t>
            </w:r>
          </w:p>
        </w:tc>
        <w:tc>
          <w:tcPr>
            <w:tcW w:w="2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1B3B2B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5" w:right="55" w:firstLine="10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Соответствует цели стратегии социально-экономического развития Старошайговского муниципального района до 2025 года</w:t>
            </w:r>
          </w:p>
        </w:tc>
      </w:tr>
      <w:tr w:rsidR="00B83FF8" w:rsidRPr="00B83FF8" w14:paraId="05935A8D" w14:textId="77777777" w:rsidTr="00B83FF8">
        <w:trPr>
          <w:trHeight w:val="843"/>
        </w:trPr>
        <w:tc>
          <w:tcPr>
            <w:tcW w:w="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C58070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DCFA5D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22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Реконструкция канализационных сетей в с. Старое </w:t>
            </w:r>
            <w:proofErr w:type="spellStart"/>
            <w:r w:rsidRPr="00B83FF8">
              <w:rPr>
                <w:color w:val="000000"/>
                <w:sz w:val="24"/>
                <w:szCs w:val="24"/>
                <w:lang w:eastAsia="en-US"/>
              </w:rPr>
              <w:t>Шайгово</w:t>
            </w:r>
            <w:proofErr w:type="spellEnd"/>
          </w:p>
        </w:tc>
        <w:tc>
          <w:tcPr>
            <w:tcW w:w="3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7DAC08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20" w:right="266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 xml:space="preserve">Канализационная сеть протяженность - 8,0 км (материал- сталь, полиэтилен) в с. Старое </w:t>
            </w:r>
            <w:proofErr w:type="spellStart"/>
            <w:r w:rsidRPr="00B83FF8">
              <w:rPr>
                <w:color w:val="000000"/>
                <w:sz w:val="24"/>
                <w:szCs w:val="24"/>
                <w:lang w:eastAsia="en-US"/>
              </w:rPr>
              <w:t>Шайгово</w:t>
            </w:r>
            <w:proofErr w:type="spellEnd"/>
            <w:r w:rsidRPr="00B83FF8">
              <w:rPr>
                <w:color w:val="000000"/>
                <w:sz w:val="24"/>
                <w:szCs w:val="24"/>
                <w:lang w:eastAsia="en-US"/>
              </w:rPr>
              <w:t>. Год ввода в эксплуатацию - 1995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3D9EA1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4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2021 - 2035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год</w:t>
            </w:r>
            <w:proofErr w:type="spellEnd"/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FB334B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4" w:firstLine="5"/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Объекты</w:t>
            </w:r>
            <w:proofErr w:type="spellEnd"/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жилищно</w:t>
            </w:r>
            <w:proofErr w:type="spellEnd"/>
            <w:r w:rsidRPr="00B83FF8">
              <w:rPr>
                <w:color w:val="000000"/>
                <w:sz w:val="24"/>
                <w:szCs w:val="24"/>
                <w:lang w:eastAsia="en-US"/>
              </w:rPr>
              <w:t>-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коммунального</w:t>
            </w:r>
            <w:proofErr w:type="spellEnd"/>
            <w:r w:rsidRPr="00B83FF8">
              <w:rPr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B83FF8">
              <w:rPr>
                <w:color w:val="000000"/>
                <w:sz w:val="24"/>
                <w:szCs w:val="24"/>
                <w:lang w:val="en-US" w:eastAsia="en-US"/>
              </w:rPr>
              <w:t>хозяйства</w:t>
            </w:r>
            <w:proofErr w:type="spellEnd"/>
          </w:p>
        </w:tc>
        <w:tc>
          <w:tcPr>
            <w:tcW w:w="2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EBB5E9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20" w:right="53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Повышение доступности качества услуг населению в сфере жилищно-коммунального хозяйства</w:t>
            </w:r>
          </w:p>
        </w:tc>
        <w:tc>
          <w:tcPr>
            <w:tcW w:w="2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AEA8EC" w14:textId="77777777" w:rsidR="00B83FF8" w:rsidRPr="00B83FF8" w:rsidRDefault="00B83FF8" w:rsidP="00B83FF8">
            <w:pPr>
              <w:widowControl/>
              <w:autoSpaceDE/>
              <w:autoSpaceDN/>
              <w:adjustRightInd/>
              <w:spacing w:line="259" w:lineRule="auto"/>
              <w:ind w:left="16" w:firstLine="5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B83FF8">
              <w:rPr>
                <w:color w:val="000000"/>
                <w:sz w:val="24"/>
                <w:szCs w:val="24"/>
                <w:lang w:eastAsia="en-US"/>
              </w:rPr>
              <w:t>Соответствует цели стратегии социально-экономического развития Старошайговского муниципального района до 2025 года</w:t>
            </w:r>
          </w:p>
        </w:tc>
      </w:tr>
    </w:tbl>
    <w:p w14:paraId="01058D85" w14:textId="77777777" w:rsidR="00B83FF8" w:rsidRPr="00B83FF8" w:rsidRDefault="00B83FF8" w:rsidP="00B83FF8">
      <w:pPr>
        <w:widowControl/>
        <w:autoSpaceDE/>
        <w:autoSpaceDN/>
        <w:adjustRightInd/>
        <w:spacing w:after="54" w:line="259" w:lineRule="auto"/>
        <w:ind w:left="-1440" w:right="15400"/>
        <w:rPr>
          <w:color w:val="000000"/>
          <w:sz w:val="22"/>
          <w:szCs w:val="22"/>
          <w:lang w:eastAsia="en-US"/>
        </w:rPr>
      </w:pPr>
    </w:p>
    <w:p w14:paraId="207854A6" w14:textId="77777777" w:rsidR="00B83FF8" w:rsidRPr="00F45DC3" w:rsidRDefault="00B83FF8" w:rsidP="00F45DC3">
      <w:pPr>
        <w:widowControl/>
        <w:autoSpaceDE/>
        <w:autoSpaceDN/>
        <w:adjustRightInd/>
        <w:rPr>
          <w:bCs/>
        </w:rPr>
      </w:pPr>
    </w:p>
    <w:sectPr w:rsidR="00B83FF8" w:rsidRPr="00F45DC3" w:rsidSect="00B83FF8">
      <w:pgSz w:w="15840" w:h="12240" w:orient="landscape" w:code="1"/>
      <w:pgMar w:top="1701" w:right="426" w:bottom="758" w:left="426" w:header="568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C25EF" w14:textId="77777777" w:rsidR="00D24DEE" w:rsidRDefault="00D24DEE">
      <w:r>
        <w:separator/>
      </w:r>
    </w:p>
  </w:endnote>
  <w:endnote w:type="continuationSeparator" w:id="0">
    <w:p w14:paraId="6EF67DDD" w14:textId="77777777" w:rsidR="00D24DEE" w:rsidRDefault="00D24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9AB8A" w14:textId="77777777" w:rsidR="00D24DEE" w:rsidRDefault="00D24DEE">
      <w:r>
        <w:separator/>
      </w:r>
    </w:p>
  </w:footnote>
  <w:footnote w:type="continuationSeparator" w:id="0">
    <w:p w14:paraId="0AC06A22" w14:textId="77777777" w:rsidR="00D24DEE" w:rsidRDefault="00D24D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0F08C5"/>
    <w:multiLevelType w:val="hybridMultilevel"/>
    <w:tmpl w:val="FA4AA6BA"/>
    <w:lvl w:ilvl="0" w:tplc="C780F8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F6290"/>
    <w:multiLevelType w:val="hybridMultilevel"/>
    <w:tmpl w:val="B3820358"/>
    <w:lvl w:ilvl="0" w:tplc="FCC4883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68E76E2"/>
    <w:multiLevelType w:val="hybridMultilevel"/>
    <w:tmpl w:val="5FC0CA2A"/>
    <w:lvl w:ilvl="0" w:tplc="783C3B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9643360">
    <w:abstractNumId w:val="2"/>
  </w:num>
  <w:num w:numId="2" w16cid:durableId="1084188002">
    <w:abstractNumId w:val="0"/>
  </w:num>
  <w:num w:numId="3" w16cid:durableId="8654091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192"/>
    <w:rsid w:val="001238DB"/>
    <w:rsid w:val="00170DAD"/>
    <w:rsid w:val="001A41F0"/>
    <w:rsid w:val="002254FE"/>
    <w:rsid w:val="00277FB8"/>
    <w:rsid w:val="003B4B92"/>
    <w:rsid w:val="004E58C1"/>
    <w:rsid w:val="004E5CF0"/>
    <w:rsid w:val="004F3EFD"/>
    <w:rsid w:val="00521192"/>
    <w:rsid w:val="005969D8"/>
    <w:rsid w:val="005A233A"/>
    <w:rsid w:val="005E0FE3"/>
    <w:rsid w:val="005E55F6"/>
    <w:rsid w:val="006A3163"/>
    <w:rsid w:val="00722A48"/>
    <w:rsid w:val="007923BD"/>
    <w:rsid w:val="007B2D3C"/>
    <w:rsid w:val="007F630D"/>
    <w:rsid w:val="008635F4"/>
    <w:rsid w:val="008F167D"/>
    <w:rsid w:val="0099579B"/>
    <w:rsid w:val="00A0276E"/>
    <w:rsid w:val="00AC5777"/>
    <w:rsid w:val="00B01B29"/>
    <w:rsid w:val="00B04167"/>
    <w:rsid w:val="00B83FF8"/>
    <w:rsid w:val="00CB154A"/>
    <w:rsid w:val="00CC0B16"/>
    <w:rsid w:val="00D24DEE"/>
    <w:rsid w:val="00DF2C39"/>
    <w:rsid w:val="00E52781"/>
    <w:rsid w:val="00F4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053CA"/>
  <w15:chartTrackingRefBased/>
  <w15:docId w15:val="{E44A0175-2B2C-4890-B6BF-1725D5465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2C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Default"/>
    <w:next w:val="Default"/>
    <w:link w:val="10"/>
    <w:qFormat/>
    <w:rsid w:val="00DF2C39"/>
    <w:pPr>
      <w:spacing w:before="240" w:after="60"/>
      <w:outlineLvl w:val="0"/>
    </w:pPr>
    <w:rPr>
      <w:rFonts w:cs="Times New Roman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2C39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Default">
    <w:name w:val="Default"/>
    <w:rsid w:val="00DF2C3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3">
    <w:name w:val="header"/>
    <w:basedOn w:val="Default"/>
    <w:next w:val="Default"/>
    <w:link w:val="a4"/>
    <w:rsid w:val="00DF2C39"/>
    <w:rPr>
      <w:rFonts w:cs="Times New Roman"/>
      <w:color w:val="auto"/>
    </w:rPr>
  </w:style>
  <w:style w:type="character" w:customStyle="1" w:styleId="a4">
    <w:name w:val="Верхний колонтитул Знак"/>
    <w:basedOn w:val="a0"/>
    <w:link w:val="a3"/>
    <w:rsid w:val="00DF2C39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5">
    <w:name w:val="Таблицы (моноширинный)"/>
    <w:basedOn w:val="Default"/>
    <w:next w:val="Default"/>
    <w:rsid w:val="00DF2C39"/>
    <w:rPr>
      <w:rFonts w:cs="Times New Roman"/>
      <w:color w:val="auto"/>
    </w:rPr>
  </w:style>
  <w:style w:type="paragraph" w:customStyle="1" w:styleId="ConsPlusNormal">
    <w:name w:val="ConsPlusNormal"/>
    <w:basedOn w:val="Default"/>
    <w:next w:val="Default"/>
    <w:rsid w:val="00DF2C39"/>
    <w:rPr>
      <w:rFonts w:cs="Times New Roman"/>
      <w:color w:val="auto"/>
    </w:rPr>
  </w:style>
  <w:style w:type="character" w:styleId="a6">
    <w:name w:val="page number"/>
    <w:basedOn w:val="a0"/>
    <w:rsid w:val="00DF2C39"/>
  </w:style>
  <w:style w:type="paragraph" w:customStyle="1" w:styleId="ConsPlusNonformat">
    <w:name w:val="ConsPlusNonformat"/>
    <w:rsid w:val="00DF2C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DF2C39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F2C39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E52781"/>
    <w:pPr>
      <w:ind w:left="720"/>
      <w:contextualSpacing/>
    </w:pPr>
  </w:style>
  <w:style w:type="paragraph" w:styleId="aa">
    <w:name w:val="footer"/>
    <w:basedOn w:val="a"/>
    <w:link w:val="ab"/>
    <w:uiPriority w:val="99"/>
    <w:unhideWhenUsed/>
    <w:rsid w:val="00E5278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5278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 St</dc:creator>
  <cp:keywords/>
  <dc:description/>
  <cp:lastModifiedBy>1</cp:lastModifiedBy>
  <cp:revision>5</cp:revision>
  <cp:lastPrinted>2023-05-15T13:40:00Z</cp:lastPrinted>
  <dcterms:created xsi:type="dcterms:W3CDTF">2023-05-15T13:36:00Z</dcterms:created>
  <dcterms:modified xsi:type="dcterms:W3CDTF">2023-05-16T07:43:00Z</dcterms:modified>
</cp:coreProperties>
</file>