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A61685"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64229" id="Прямая соединительная линия 9" o:spid="_x0000_s1026" style="position:absolute;z-index:25165209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12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A50D6" id="Прямая соединительная линия 7" o:spid="_x0000_s1026" style="position:absolute;z-index:25165312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14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B7A0D" id="Прямая соединительная линия 6" o:spid="_x0000_s1026" style="position:absolute;z-index:25165414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16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FA5AD7" id="Прямая соединительная линия 8" o:spid="_x0000_s1026" style="position:absolute;z-index:25165516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19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21793" id="Прямая соединительная линия 4" o:spid="_x0000_s1026" style="position:absolute;z-index:25165619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21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6CB3B" id="Прямая соединительная линия 3" o:spid="_x0000_s1026" style="position:absolute;z-index:25165721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AB1F00" w:rsidP="002344FA">
                  <w:pPr>
                    <w:tabs>
                      <w:tab w:val="left" w:pos="804"/>
                      <w:tab w:val="center" w:pos="2373"/>
                    </w:tabs>
                    <w:snapToGrid w:val="0"/>
                    <w:ind w:left="-462"/>
                    <w:jc w:val="center"/>
                    <w:rPr>
                      <w:color w:val="000000"/>
                      <w:sz w:val="26"/>
                      <w:szCs w:val="26"/>
                    </w:rPr>
                  </w:pPr>
                  <w:r>
                    <w:rPr>
                      <w:color w:val="000000"/>
                      <w:sz w:val="22"/>
                      <w:szCs w:val="22"/>
                      <w:u w:val="single"/>
                    </w:rPr>
                    <w:t>15</w:t>
                  </w:r>
                  <w:r w:rsidR="00B668FD">
                    <w:rPr>
                      <w:color w:val="000000"/>
                      <w:sz w:val="22"/>
                      <w:szCs w:val="22"/>
                      <w:u w:val="single"/>
                    </w:rPr>
                    <w:t>.0</w:t>
                  </w:r>
                  <w:r>
                    <w:rPr>
                      <w:color w:val="000000"/>
                      <w:sz w:val="22"/>
                      <w:szCs w:val="22"/>
                      <w:u w:val="single"/>
                    </w:rPr>
                    <w:t>5</w:t>
                  </w:r>
                  <w:r w:rsidR="003C4B54" w:rsidRPr="00AD647E">
                    <w:rPr>
                      <w:color w:val="000000"/>
                      <w:sz w:val="22"/>
                      <w:szCs w:val="22"/>
                      <w:u w:val="single"/>
                    </w:rPr>
                    <w:t>.202</w:t>
                  </w:r>
                  <w:r w:rsidR="00D06AC4">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1339D" w:rsidRPr="00D1339D" w:rsidRDefault="00B86311" w:rsidP="00D1339D">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8D0554">
        <w:rPr>
          <w:color w:val="000000"/>
          <w:kern w:val="2"/>
          <w:sz w:val="26"/>
          <w:szCs w:val="26"/>
        </w:rPr>
        <w:t xml:space="preserve"> </w:t>
      </w:r>
      <w:r w:rsidR="00AB1F00">
        <w:rPr>
          <w:b/>
          <w:color w:val="000000"/>
          <w:sz w:val="26"/>
          <w:szCs w:val="26"/>
        </w:rPr>
        <w:t>16</w:t>
      </w:r>
      <w:r w:rsidR="00D1339D" w:rsidRPr="00D1339D">
        <w:rPr>
          <w:b/>
          <w:color w:val="000000"/>
          <w:sz w:val="26"/>
          <w:szCs w:val="26"/>
        </w:rPr>
        <w:t xml:space="preserve"> </w:t>
      </w:r>
      <w:r w:rsidR="00AB1F00">
        <w:rPr>
          <w:b/>
          <w:color w:val="000000"/>
          <w:sz w:val="26"/>
          <w:szCs w:val="26"/>
        </w:rPr>
        <w:t>мая</w:t>
      </w:r>
      <w:r w:rsidR="002344FA">
        <w:rPr>
          <w:b/>
          <w:color w:val="000000"/>
          <w:sz w:val="26"/>
          <w:szCs w:val="26"/>
        </w:rPr>
        <w:t xml:space="preserve"> </w:t>
      </w:r>
      <w:r w:rsidR="00D06AC4">
        <w:rPr>
          <w:b/>
          <w:color w:val="000000"/>
          <w:sz w:val="26"/>
          <w:szCs w:val="26"/>
        </w:rPr>
        <w:t>2023</w:t>
      </w:r>
      <w:r w:rsidR="00D1339D" w:rsidRPr="00D1339D">
        <w:rPr>
          <w:b/>
          <w:color w:val="000000"/>
          <w:sz w:val="26"/>
          <w:szCs w:val="26"/>
        </w:rPr>
        <w:t xml:space="preserve"> года на территории Респу</w:t>
      </w:r>
      <w:r w:rsidR="00AB1F00">
        <w:rPr>
          <w:b/>
          <w:color w:val="000000"/>
          <w:sz w:val="26"/>
          <w:szCs w:val="26"/>
        </w:rPr>
        <w:t xml:space="preserve">блики Мордовия </w:t>
      </w:r>
      <w:r w:rsidR="00AB1F00" w:rsidRPr="00AB1F00">
        <w:rPr>
          <w:b/>
          <w:color w:val="000000"/>
          <w:sz w:val="26"/>
          <w:szCs w:val="26"/>
        </w:rPr>
        <w:t>местами небольшой дождь, возможна гроза.</w:t>
      </w:r>
    </w:p>
    <w:p w:rsidR="00D34A4E" w:rsidRPr="008D0554" w:rsidRDefault="00D34A4E" w:rsidP="00D1339D">
      <w:pPr>
        <w:ind w:firstLine="710"/>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C2457D" w:rsidRPr="00F65B89" w:rsidRDefault="00191165" w:rsidP="00AB1F00">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AB1F00" w:rsidRDefault="00AB1F00" w:rsidP="00CE0C27">
      <w:pPr>
        <w:autoSpaceDE/>
        <w:autoSpaceDN/>
        <w:adjustRightInd/>
        <w:ind w:firstLine="709"/>
        <w:rPr>
          <w:b/>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1C2D15">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4B7685" w:rsidRPr="004B7685" w:rsidRDefault="00191165" w:rsidP="00AB1F00">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AB1F00" w:rsidRDefault="00AB1F00" w:rsidP="004B7685">
      <w:pPr>
        <w:spacing w:before="60" w:after="60"/>
        <w:ind w:firstLine="709"/>
        <w:rPr>
          <w:b/>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в доме, то:</w:t>
      </w:r>
    </w:p>
    <w:p w:rsidR="004B7685" w:rsidRPr="004B7685" w:rsidRDefault="004B7685" w:rsidP="004B7685">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4B7685">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4B7685">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4B7685">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4B7685">
      <w:pPr>
        <w:ind w:firstLine="709"/>
        <w:jc w:val="both"/>
        <w:rPr>
          <w:color w:val="000000"/>
          <w:sz w:val="26"/>
          <w:szCs w:val="26"/>
        </w:rPr>
      </w:pPr>
    </w:p>
    <w:p w:rsidR="00AB1F00" w:rsidRDefault="00AB1F00" w:rsidP="004B7685">
      <w:pPr>
        <w:spacing w:before="60" w:after="60"/>
        <w:ind w:firstLine="709"/>
        <w:rPr>
          <w:b/>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4B7685">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4B7685">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4B7685">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4B7685">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4B7685">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4B7685">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4B7685">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4B7685">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4B7685">
      <w:pPr>
        <w:ind w:firstLine="709"/>
        <w:jc w:val="both"/>
        <w:rPr>
          <w:color w:val="000000"/>
          <w:sz w:val="26"/>
          <w:szCs w:val="26"/>
        </w:rPr>
      </w:pPr>
    </w:p>
    <w:p w:rsidR="00AB1F00" w:rsidRDefault="00AB1F00" w:rsidP="004B7685">
      <w:pPr>
        <w:spacing w:before="60" w:after="60"/>
        <w:ind w:firstLine="709"/>
        <w:rPr>
          <w:b/>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ударила молния:</w:t>
      </w:r>
    </w:p>
    <w:p w:rsidR="004B7685" w:rsidRPr="004B7685" w:rsidRDefault="004B7685" w:rsidP="004B7685">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Pr="004B7685" w:rsidRDefault="004B7685" w:rsidP="004B7685">
      <w:pPr>
        <w:suppressAutoHyphens/>
        <w:ind w:firstLine="709"/>
        <w:contextualSpacing/>
        <w:jc w:val="both"/>
        <w:rPr>
          <w:color w:val="000000"/>
          <w:sz w:val="26"/>
          <w:szCs w:val="26"/>
        </w:rPr>
      </w:pPr>
      <w:r w:rsidRPr="004B7685">
        <w:rPr>
          <w:color w:val="000000"/>
          <w:sz w:val="26"/>
          <w:szCs w:val="26"/>
        </w:rPr>
        <w:t xml:space="preserve">- если человек еще не пришел в себя, необходимо сделать искусственное </w:t>
      </w:r>
      <w:r w:rsidRPr="004B7685">
        <w:rPr>
          <w:color w:val="000000"/>
          <w:sz w:val="26"/>
          <w:szCs w:val="26"/>
        </w:rPr>
        <w:lastRenderedPageBreak/>
        <w:t>дыхание «рот в рот» и как можно быстрее вызвать медицинскую помощь.</w:t>
      </w:r>
    </w:p>
    <w:p w:rsidR="00192EC9" w:rsidRPr="00192EC9" w:rsidRDefault="00192EC9" w:rsidP="00B43FDD">
      <w:pPr>
        <w:widowControl/>
        <w:autoSpaceDE/>
        <w:adjustRightInd/>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2457D" w:rsidRDefault="00AB1F00" w:rsidP="001C2D15">
      <w:pPr>
        <w:ind w:right="-2"/>
        <w:jc w:val="both"/>
        <w:rPr>
          <w:sz w:val="26"/>
          <w:szCs w:val="26"/>
        </w:rPr>
      </w:pPr>
      <w:r>
        <w:rPr>
          <w:sz w:val="26"/>
          <w:szCs w:val="26"/>
        </w:rPr>
        <w:t>майор</w:t>
      </w:r>
      <w:r w:rsidR="00054B3D" w:rsidRPr="00F65B89">
        <w:rPr>
          <w:sz w:val="26"/>
          <w:szCs w:val="26"/>
        </w:rPr>
        <w:t xml:space="preserve"> внутренней</w:t>
      </w:r>
      <w:r w:rsidR="00850F7C" w:rsidRPr="00F65B89">
        <w:rPr>
          <w:sz w:val="26"/>
          <w:szCs w:val="26"/>
        </w:rPr>
        <w:t xml:space="preserve"> службы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850F7C" w:rsidRPr="00F65B89">
        <w:rPr>
          <w:sz w:val="26"/>
          <w:szCs w:val="26"/>
        </w:rPr>
        <w:t xml:space="preserve">  </w:t>
      </w:r>
      <w:r w:rsidR="00B43FDD">
        <w:rPr>
          <w:sz w:val="26"/>
          <w:szCs w:val="26"/>
        </w:rPr>
        <w:t xml:space="preserve">   </w:t>
      </w:r>
      <w:r w:rsidR="00DE35C0" w:rsidRPr="00F65B89">
        <w:rPr>
          <w:sz w:val="26"/>
          <w:szCs w:val="26"/>
        </w:rPr>
        <w:t xml:space="preserve"> </w:t>
      </w:r>
      <w:r w:rsidR="008728AB">
        <w:rPr>
          <w:sz w:val="26"/>
          <w:szCs w:val="26"/>
        </w:rPr>
        <w:t xml:space="preserve">    </w:t>
      </w:r>
      <w:r w:rsidR="00D1339D">
        <w:rPr>
          <w:sz w:val="26"/>
          <w:szCs w:val="26"/>
        </w:rPr>
        <w:t xml:space="preserve">  </w:t>
      </w:r>
      <w:r w:rsidR="004B7685">
        <w:rPr>
          <w:sz w:val="26"/>
          <w:szCs w:val="26"/>
        </w:rPr>
        <w:t xml:space="preserve">      </w:t>
      </w:r>
      <w:r>
        <w:rPr>
          <w:sz w:val="26"/>
          <w:szCs w:val="26"/>
        </w:rPr>
        <w:t>П.Г. Козлов</w:t>
      </w:r>
    </w:p>
    <w:p w:rsidR="00CC029B" w:rsidRDefault="00A61685" w:rsidP="001C2D15">
      <w:pPr>
        <w:ind w:right="-2"/>
        <w:jc w:val="both"/>
        <w:rPr>
          <w:sz w:val="26"/>
          <w:szCs w:val="26"/>
        </w:rPr>
      </w:pPr>
      <w:bookmarkStart w:id="0" w:name="_GoBack"/>
      <w:bookmarkEnd w:id="0"/>
      <w:r>
        <w:rPr>
          <w:noProof/>
        </w:rPr>
        <w:drawing>
          <wp:anchor distT="0" distB="0" distL="114300" distR="114300" simplePos="0" relativeHeight="251663360" behindDoc="1" locked="0" layoutInCell="1" allowOverlap="1">
            <wp:simplePos x="0" y="0"/>
            <wp:positionH relativeFrom="column">
              <wp:posOffset>5838825</wp:posOffset>
            </wp:positionH>
            <wp:positionV relativeFrom="paragraph">
              <wp:posOffset>10791825</wp:posOffset>
            </wp:positionV>
            <wp:extent cx="1014095" cy="841375"/>
            <wp:effectExtent l="0" t="0" r="0" b="0"/>
            <wp:wrapNone/>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2EC9" w:rsidRDefault="00192EC9" w:rsidP="001C2D15">
      <w:pPr>
        <w:ind w:right="-2"/>
        <w:jc w:val="both"/>
        <w:rPr>
          <w:sz w:val="26"/>
          <w:szCs w:val="26"/>
        </w:rPr>
      </w:pPr>
    </w:p>
    <w:p w:rsidR="001D350D" w:rsidRDefault="00A61685" w:rsidP="001C2D15">
      <w:pPr>
        <w:ind w:right="-2"/>
        <w:jc w:val="both"/>
        <w:rPr>
          <w:sz w:val="26"/>
          <w:szCs w:val="26"/>
        </w:rPr>
      </w:pPr>
      <w:r>
        <w:rPr>
          <w:noProof/>
        </w:rPr>
        <w:drawing>
          <wp:anchor distT="0" distB="0" distL="114300" distR="114300" simplePos="0" relativeHeight="251661312" behindDoc="1" locked="0" layoutInCell="1" allowOverlap="1">
            <wp:simplePos x="0" y="0"/>
            <wp:positionH relativeFrom="column">
              <wp:posOffset>5743575</wp:posOffset>
            </wp:positionH>
            <wp:positionV relativeFrom="paragraph">
              <wp:posOffset>10534650</wp:posOffset>
            </wp:positionV>
            <wp:extent cx="1014095" cy="841375"/>
            <wp:effectExtent l="0" t="0" r="0" b="0"/>
            <wp:wrapNone/>
            <wp:docPr id="1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simplePos x="0" y="0"/>
            <wp:positionH relativeFrom="column">
              <wp:posOffset>5743575</wp:posOffset>
            </wp:positionH>
            <wp:positionV relativeFrom="paragraph">
              <wp:posOffset>10534650</wp:posOffset>
            </wp:positionV>
            <wp:extent cx="1014095" cy="841375"/>
            <wp:effectExtent l="0" t="0" r="0" b="0"/>
            <wp:wrapNone/>
            <wp:docPr id="1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4B7685" w:rsidRDefault="004B7685" w:rsidP="001C2D15">
      <w:pPr>
        <w:ind w:right="-2"/>
        <w:jc w:val="both"/>
        <w:rPr>
          <w:sz w:val="26"/>
          <w:szCs w:val="26"/>
        </w:rPr>
      </w:pPr>
    </w:p>
    <w:p w:rsidR="004B7685" w:rsidRDefault="004B7685" w:rsidP="001C2D15">
      <w:pPr>
        <w:ind w:right="-2"/>
        <w:jc w:val="both"/>
        <w:rPr>
          <w:sz w:val="26"/>
          <w:szCs w:val="26"/>
        </w:rPr>
      </w:pPr>
    </w:p>
    <w:p w:rsidR="004B7685" w:rsidRDefault="004B7685" w:rsidP="001C2D15">
      <w:pPr>
        <w:ind w:right="-2"/>
        <w:jc w:val="both"/>
        <w:rPr>
          <w:sz w:val="26"/>
          <w:szCs w:val="26"/>
        </w:rPr>
      </w:pPr>
    </w:p>
    <w:p w:rsidR="004B7685" w:rsidRDefault="004B7685"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2344FA" w:rsidRDefault="002344FA"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AB1F00" w:rsidRDefault="00AB1F00" w:rsidP="001C2D15">
      <w:pPr>
        <w:ind w:right="-2"/>
        <w:jc w:val="both"/>
        <w:rPr>
          <w:sz w:val="26"/>
          <w:szCs w:val="26"/>
        </w:rPr>
      </w:pPr>
    </w:p>
    <w:p w:rsidR="00646402" w:rsidRDefault="00AB1F00" w:rsidP="001C2D15">
      <w:pPr>
        <w:pStyle w:val="aa"/>
        <w:spacing w:after="0"/>
        <w:ind w:right="567"/>
        <w:rPr>
          <w:color w:val="000000"/>
          <w:sz w:val="18"/>
          <w:szCs w:val="18"/>
        </w:rPr>
      </w:pPr>
      <w:r>
        <w:rPr>
          <w:color w:val="000000"/>
          <w:sz w:val="18"/>
          <w:szCs w:val="18"/>
        </w:rPr>
        <w:t>Тимохина Мария Витальевна</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A61685">
        <w:rPr>
          <w:noProof/>
        </w:rPr>
        <w:drawing>
          <wp:anchor distT="0" distB="0" distL="114300" distR="114300" simplePos="0" relativeHeight="25165926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A61685">
        <w:rPr>
          <w:noProof/>
        </w:rPr>
        <w:drawing>
          <wp:anchor distT="0" distB="0" distL="114300" distR="114300" simplePos="0" relativeHeight="251658240"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344FA"/>
    <w:rsid w:val="0024597E"/>
    <w:rsid w:val="00246E2B"/>
    <w:rsid w:val="00252403"/>
    <w:rsid w:val="00254562"/>
    <w:rsid w:val="002761E6"/>
    <w:rsid w:val="00284528"/>
    <w:rsid w:val="00285987"/>
    <w:rsid w:val="00291FEF"/>
    <w:rsid w:val="002926B0"/>
    <w:rsid w:val="00293927"/>
    <w:rsid w:val="002A24D9"/>
    <w:rsid w:val="002B26A1"/>
    <w:rsid w:val="002B7B8F"/>
    <w:rsid w:val="002C2B1F"/>
    <w:rsid w:val="002D415D"/>
    <w:rsid w:val="002D42AE"/>
    <w:rsid w:val="002D5634"/>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4A7"/>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6460"/>
    <w:rsid w:val="00611CB2"/>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4698"/>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0C8E"/>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440B6"/>
    <w:rsid w:val="00A51623"/>
    <w:rsid w:val="00A52F90"/>
    <w:rsid w:val="00A564E2"/>
    <w:rsid w:val="00A61212"/>
    <w:rsid w:val="00A61685"/>
    <w:rsid w:val="00A64E4F"/>
    <w:rsid w:val="00A70DEA"/>
    <w:rsid w:val="00A72535"/>
    <w:rsid w:val="00A75BF0"/>
    <w:rsid w:val="00A95ACC"/>
    <w:rsid w:val="00AA69FE"/>
    <w:rsid w:val="00AA6C1E"/>
    <w:rsid w:val="00AB1F00"/>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4B39"/>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06AC4"/>
    <w:rsid w:val="00D10C83"/>
    <w:rsid w:val="00D1339D"/>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4D9"/>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19F4"/>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4405CF6-CD4D-49EF-97AF-8D38817C5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82614-BCA5-4C55-A178-43365EFC2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646</Words>
  <Characters>4449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7</cp:revision>
  <cp:lastPrinted>2023-05-15T09:27:00Z</cp:lastPrinted>
  <dcterms:created xsi:type="dcterms:W3CDTF">2023-04-24T09:20:00Z</dcterms:created>
  <dcterms:modified xsi:type="dcterms:W3CDTF">2023-05-15T09:27:00Z</dcterms:modified>
</cp:coreProperties>
</file>