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240" w:beforeAutospacing="1" w:afterAutospacing="1"/>
        <w:ind w:left="-567" w:hanging="0"/>
        <w:jc w:val="center"/>
        <w:outlineLvl w:val="0"/>
        <w:rPr>
          <w:rFonts w:ascii="Times New Roman" w:hAnsi="Times New Roman" w:eastAsia="Times New Roman" w:cs="Times New Roman"/>
          <w:b/>
          <w:b/>
          <w:bCs/>
          <w:kern w:val="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kern w:val="2"/>
          <w:sz w:val="28"/>
          <w:szCs w:val="28"/>
          <w:lang w:eastAsia="ru-RU"/>
        </w:rPr>
        <w:t>Детские выплаты Социального фонда семьи Мордовии  получают                        в единый день доставки пособий</w:t>
      </w:r>
    </w:p>
    <w:p>
      <w:pPr>
        <w:pStyle w:val="Normal"/>
        <w:spacing w:lineRule="auto" w:line="240" w:beforeAutospacing="1" w:afterAutospacing="1"/>
        <w:ind w:left="-567"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Все детские выплаты Социального фонда приходят родителям на счет в банке в один день – каждого третьего числа нового месяца за предыдущий.</w:t>
      </w:r>
    </w:p>
    <w:p>
      <w:pPr>
        <w:pStyle w:val="Normal"/>
        <w:spacing w:lineRule="auto" w:line="240" w:beforeAutospacing="1" w:afterAutospacing="1"/>
        <w:ind w:left="-567"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С января этого года ежемесячная выплата на первого ребенка до 3 лет передана из органов социальной защиты населения Социальному фонду России. В связи с этим за текущий месяц (за январь)  деньги родителям  были перечислены 18 января. В дальнейшем, начиная с марта, выплата на первого ребенка будет осуществляться третьего числа каждого нового месяца – в единый день доставки всех детских пособий Социального фонда. Деньги будут поступать родителям в новом месяце за предыдущий, например, в марте за февраль,  в апреле за март и т.д..</w:t>
      </w:r>
    </w:p>
    <w:p>
      <w:pPr>
        <w:pStyle w:val="Normal"/>
        <w:spacing w:lineRule="auto" w:line="240" w:beforeAutospacing="1" w:afterAutospacing="1"/>
        <w:ind w:left="-567"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При этом органами социальной защиты выплата детских пособий осуществляется в отличные от Социального фонда даты.</w:t>
      </w:r>
    </w:p>
    <w:p>
      <w:pPr>
        <w:pStyle w:val="Normal"/>
        <w:spacing w:lineRule="auto" w:line="240" w:beforeAutospacing="1" w:afterAutospacing="1"/>
        <w:ind w:left="-567" w:firstLine="567"/>
        <w:jc w:val="both"/>
        <w:rPr>
          <w:lang w:val="en-US"/>
        </w:rPr>
      </w:pPr>
      <w:r>
        <w:rPr>
          <w:rFonts w:eastAsia="Times New Roman" w:cs="Times New Roman" w:ascii="Times New Roman" w:hAnsi="Times New Roman"/>
          <w:sz w:val="28"/>
          <w:szCs w:val="28"/>
          <w:lang w:val="en-US" w:eastAsia="ru-RU"/>
        </w:rPr>
        <w:t>#</w:t>
      </w:r>
      <w:r>
        <w:rPr>
          <w:rFonts w:eastAsia="Times New Roman" w:cs="Times New Roman" w:ascii="Times New Roman" w:hAnsi="Times New Roman"/>
          <w:sz w:val="28"/>
          <w:szCs w:val="28"/>
          <w:lang w:val="ru-RU" w:eastAsia="ru-RU"/>
        </w:rPr>
        <w:t>СФР</w:t>
      </w:r>
      <w:r>
        <w:rPr>
          <w:rFonts w:eastAsia="Times New Roman" w:cs="Times New Roman" w:ascii="Times New Roman" w:hAnsi="Times New Roman"/>
          <w:sz w:val="28"/>
          <w:szCs w:val="28"/>
          <w:lang w:val="en-US" w:eastAsia="ru-RU"/>
        </w:rPr>
        <w:t>#</w:t>
      </w:r>
      <w:r>
        <w:rPr>
          <w:rFonts w:eastAsia="Times New Roman" w:cs="Times New Roman" w:ascii="Times New Roman" w:hAnsi="Times New Roman"/>
          <w:sz w:val="28"/>
          <w:szCs w:val="28"/>
          <w:lang w:val="ru-RU" w:eastAsia="ru-RU"/>
        </w:rPr>
        <w:t>мспсфр</w:t>
      </w:r>
    </w:p>
    <w:p>
      <w:pPr>
        <w:pStyle w:val="Normal"/>
        <w:spacing w:before="0" w:after="200"/>
        <w:ind w:left="-567" w:hanging="0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73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236bd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8563a8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182edf"/>
    <w:rPr>
      <w:b/>
      <w:bCs/>
    </w:rPr>
  </w:style>
  <w:style w:type="character" w:styleId="11" w:customStyle="1">
    <w:name w:val="Заголовок 1 Знак"/>
    <w:basedOn w:val="DefaultParagraphFont"/>
    <w:link w:val="1"/>
    <w:uiPriority w:val="9"/>
    <w:qFormat/>
    <w:rsid w:val="008563a8"/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Textuppercase" w:customStyle="1">
    <w:name w:val="text-uppercase"/>
    <w:basedOn w:val="DefaultParagraphFont"/>
    <w:qFormat/>
    <w:rsid w:val="008563a8"/>
    <w:rPr/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8563a8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Application>LibreOffice/5.4.0.3$Windows_x86 LibreOffice_project/7556cbc6811c9d992f4064ab9287069087d7f62c</Application>
  <Pages>1</Pages>
  <Words>130</Words>
  <Characters>751</Characters>
  <CharactersWithSpaces>905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2023-01-27T06:24:00Z</dcterms:created>
  <dc:creator>011MokrousovaMV</dc:creator>
  <dc:description/>
  <dc:language>ru-RU</dc:language>
  <cp:lastModifiedBy/>
  <dcterms:modified xsi:type="dcterms:W3CDTF">2023-02-13T11:27:51Z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