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AD6A69">
        <w:rPr>
          <w:rFonts w:ascii="Times New Roman" w:hAnsi="Times New Roman" w:cs="Times New Roman"/>
          <w:sz w:val="28"/>
          <w:szCs w:val="28"/>
        </w:rPr>
        <w:t>21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518A1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C70EDD">
        <w:rPr>
          <w:rFonts w:ascii="Times New Roman" w:hAnsi="Times New Roman" w:cs="Times New Roman"/>
          <w:sz w:val="24"/>
          <w:szCs w:val="24"/>
        </w:rPr>
        <w:t xml:space="preserve">ей группы по </w:t>
      </w:r>
      <w:proofErr w:type="gramStart"/>
      <w:r w:rsidR="00C70EDD">
        <w:rPr>
          <w:rFonts w:ascii="Times New Roman" w:hAnsi="Times New Roman" w:cs="Times New Roman"/>
          <w:sz w:val="24"/>
          <w:szCs w:val="24"/>
        </w:rPr>
        <w:t>содействии</w:t>
      </w:r>
      <w:proofErr w:type="gramEnd"/>
      <w:r w:rsidR="00C70EDD">
        <w:rPr>
          <w:rFonts w:ascii="Times New Roman" w:hAnsi="Times New Roman" w:cs="Times New Roman"/>
          <w:sz w:val="24"/>
          <w:szCs w:val="24"/>
        </w:rPr>
        <w:t xml:space="preserve">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B2134C">
        <w:rPr>
          <w:rFonts w:ascii="Times New Roman" w:hAnsi="Times New Roman" w:cs="Times New Roman"/>
          <w:sz w:val="24"/>
          <w:szCs w:val="24"/>
        </w:rPr>
        <w:t>2</w:t>
      </w:r>
      <w:r w:rsidR="00C70EDD">
        <w:rPr>
          <w:rFonts w:ascii="Times New Roman" w:hAnsi="Times New Roman" w:cs="Times New Roman"/>
          <w:sz w:val="24"/>
          <w:szCs w:val="24"/>
        </w:rPr>
        <w:t>0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B2134C">
        <w:rPr>
          <w:rFonts w:ascii="Times New Roman" w:hAnsi="Times New Roman" w:cs="Times New Roman"/>
          <w:sz w:val="24"/>
          <w:szCs w:val="24"/>
        </w:rPr>
        <w:t>октября 2022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="00B2134C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B2134C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2134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B2134C">
        <w:rPr>
          <w:rFonts w:ascii="Times New Roman" w:hAnsi="Times New Roman" w:cs="Times New Roman"/>
          <w:sz w:val="24"/>
          <w:szCs w:val="24"/>
        </w:rPr>
        <w:t>614</w:t>
      </w:r>
    </w:p>
    <w:p w:rsidR="006671D6" w:rsidRPr="00A03EA9" w:rsidRDefault="006671D6" w:rsidP="006671D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D18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125D18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125D18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6671D6" w:rsidRPr="00A03EA9" w:rsidRDefault="006671D6" w:rsidP="006671D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6671D6" w:rsidRPr="00A03EA9" w:rsidRDefault="006671D6" w:rsidP="006671D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Pr="00A03EA9">
        <w:rPr>
          <w:rFonts w:ascii="Times New Roman" w:hAnsi="Times New Roman"/>
        </w:rPr>
        <w:t>х</w:t>
      </w:r>
      <w:proofErr w:type="spellEnd"/>
      <w:r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Pr="00A03EA9">
        <w:rPr>
          <w:rFonts w:ascii="Times New Roman" w:hAnsi="Times New Roman"/>
        </w:rPr>
        <w:t>Старошайговского</w:t>
      </w:r>
      <w:proofErr w:type="spellEnd"/>
      <w:r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6671D6" w:rsidRDefault="006671D6" w:rsidP="006671D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6671D6" w:rsidRPr="00A65390" w:rsidRDefault="006671D6" w:rsidP="006671D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5. </w:t>
      </w:r>
      <w:r w:rsidRPr="00A65390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5390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</w:t>
      </w:r>
      <w:r>
        <w:rPr>
          <w:rFonts w:ascii="Times New Roman" w:hAnsi="Times New Roman" w:cs="Times New Roman"/>
          <w:sz w:val="24"/>
          <w:szCs w:val="24"/>
        </w:rPr>
        <w:t xml:space="preserve"> АПК и ЛПХ граждан</w:t>
      </w:r>
      <w:r w:rsidRPr="00A6539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671D6" w:rsidRPr="00A03EA9" w:rsidRDefault="006671D6" w:rsidP="006671D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6671D6" w:rsidRDefault="006671D6" w:rsidP="006671D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района.</w:t>
      </w:r>
    </w:p>
    <w:p w:rsidR="00557B69" w:rsidRPr="00A03EA9" w:rsidRDefault="00557B69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11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C71" w:rsidRPr="00C54C0A" w:rsidRDefault="00F738C3" w:rsidP="00632C71">
      <w:pPr>
        <w:pStyle w:val="Default"/>
        <w:numPr>
          <w:ilvl w:val="0"/>
          <w:numId w:val="7"/>
        </w:numPr>
        <w:jc w:val="both"/>
      </w:pPr>
      <w:r>
        <w:rPr>
          <w:color w:val="000000" w:themeColor="text1"/>
        </w:rPr>
        <w:tab/>
      </w:r>
      <w:r w:rsidR="00632C71">
        <w:t xml:space="preserve">Проведение обучающего тренинга по курсу «Содействие развитию конкуренции в Республике Мордовия» на территории </w:t>
      </w:r>
      <w:proofErr w:type="spellStart"/>
      <w:r w:rsidR="00632C71">
        <w:t>Старошайговского</w:t>
      </w:r>
      <w:proofErr w:type="spellEnd"/>
      <w:r w:rsidR="00632C71">
        <w:t xml:space="preserve"> муниципального района. Приложение 1 «</w:t>
      </w:r>
      <w:r w:rsidR="00632C71" w:rsidRPr="00734110">
        <w:rPr>
          <w:bCs/>
          <w:sz w:val="28"/>
          <w:szCs w:val="28"/>
        </w:rPr>
        <w:t>ПРОГРАММА ОБУЧЕНИЯ ПО КУРСУ «СОДЕЙСТВИЕ РАЗВИТИЮ КОНКУРЕНЦ</w:t>
      </w:r>
      <w:r w:rsidR="00CE4970">
        <w:rPr>
          <w:bCs/>
          <w:sz w:val="28"/>
          <w:szCs w:val="28"/>
        </w:rPr>
        <w:t>ИИ В РЕСПУБЛИКЕ МОРДОВИЯ» в 202</w:t>
      </w:r>
      <w:r w:rsidR="00CE4970" w:rsidRPr="00CE4970">
        <w:rPr>
          <w:bCs/>
          <w:sz w:val="28"/>
          <w:szCs w:val="28"/>
        </w:rPr>
        <w:t>2</w:t>
      </w:r>
      <w:r w:rsidR="00632C71" w:rsidRPr="00734110">
        <w:rPr>
          <w:bCs/>
          <w:sz w:val="28"/>
          <w:szCs w:val="28"/>
        </w:rPr>
        <w:t xml:space="preserve"> году</w:t>
      </w:r>
      <w:proofErr w:type="gramStart"/>
      <w:r w:rsidR="00632C71" w:rsidRPr="00734110">
        <w:rPr>
          <w:bCs/>
          <w:sz w:val="28"/>
          <w:szCs w:val="28"/>
        </w:rPr>
        <w:t>.</w:t>
      </w:r>
      <w:proofErr w:type="gramEnd"/>
      <w:r w:rsidR="00632C71" w:rsidRPr="00734110">
        <w:rPr>
          <w:bCs/>
          <w:sz w:val="28"/>
          <w:szCs w:val="28"/>
        </w:rPr>
        <w:t xml:space="preserve"> (</w:t>
      </w:r>
      <w:proofErr w:type="gramStart"/>
      <w:r w:rsidR="00632C71" w:rsidRPr="00734110">
        <w:rPr>
          <w:bCs/>
          <w:sz w:val="28"/>
          <w:szCs w:val="28"/>
        </w:rPr>
        <w:t>н</w:t>
      </w:r>
      <w:proofErr w:type="gramEnd"/>
      <w:r w:rsidR="00632C71" w:rsidRPr="00734110">
        <w:rPr>
          <w:bCs/>
          <w:sz w:val="28"/>
          <w:szCs w:val="28"/>
        </w:rPr>
        <w:t>арочно)</w:t>
      </w:r>
    </w:p>
    <w:p w:rsidR="00C54C0A" w:rsidRPr="00C54C0A" w:rsidRDefault="00C54C0A" w:rsidP="00C54C0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C54C0A">
        <w:rPr>
          <w:rFonts w:ascii="Times New Roman" w:hAnsi="Times New Roman" w:cs="Times New Roman"/>
          <w:bCs/>
          <w:color w:val="00000A"/>
          <w:sz w:val="24"/>
          <w:szCs w:val="24"/>
        </w:rPr>
        <w:t>Рекомендации по размещению органами местного самоуправления информации о деятельности по содействию развитию конкуренции в</w:t>
      </w:r>
      <w:r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</w:t>
      </w:r>
      <w:r w:rsidRPr="00C54C0A">
        <w:rPr>
          <w:rFonts w:ascii="Times New Roman" w:hAnsi="Times New Roman" w:cs="Times New Roman"/>
          <w:bCs/>
          <w:color w:val="00000A"/>
          <w:sz w:val="24"/>
          <w:szCs w:val="24"/>
        </w:rPr>
        <w:t>сети «Интернет»</w:t>
      </w:r>
      <w:r>
        <w:rPr>
          <w:rFonts w:ascii="Times New Roman" w:hAnsi="Times New Roman" w:cs="Times New Roman"/>
          <w:bCs/>
          <w:color w:val="00000A"/>
          <w:sz w:val="24"/>
          <w:szCs w:val="24"/>
        </w:rPr>
        <w:t>.</w:t>
      </w:r>
    </w:p>
    <w:p w:rsidR="00632C71" w:rsidRDefault="00632C71" w:rsidP="00632C7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1C7ABA" w:rsidRDefault="001C7ABA" w:rsidP="00632C7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Pr="001260B5" w:rsidRDefault="00632C71" w:rsidP="00632C71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lastRenderedPageBreak/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FE6889" w:rsidRPr="00FE6889" w:rsidRDefault="00632C71" w:rsidP="00FE6889">
      <w:pPr>
        <w:pStyle w:val="Default"/>
        <w:ind w:left="709"/>
        <w:jc w:val="both"/>
        <w:rPr>
          <w:sz w:val="28"/>
          <w:szCs w:val="28"/>
        </w:rPr>
      </w:pPr>
      <w:r>
        <w:tab/>
      </w:r>
      <w:r w:rsidR="00C54C0A" w:rsidRPr="001E7866">
        <w:rPr>
          <w:b/>
        </w:rPr>
        <w:t>1.</w:t>
      </w:r>
      <w:r w:rsidR="00C54C0A">
        <w:t xml:space="preserve"> </w:t>
      </w:r>
      <w:proofErr w:type="gramStart"/>
      <w:r w:rsidRPr="00734110">
        <w:rPr>
          <w:sz w:val="28"/>
          <w:szCs w:val="28"/>
        </w:rPr>
        <w:t>Программа обучения по курсу «Содействие развитию конкуренц</w:t>
      </w:r>
      <w:r w:rsidR="00FE6889">
        <w:rPr>
          <w:sz w:val="28"/>
          <w:szCs w:val="28"/>
        </w:rPr>
        <w:t>ии в Республике Мордовия» в 202</w:t>
      </w:r>
      <w:r w:rsidR="00FE6889" w:rsidRPr="00FE6889">
        <w:rPr>
          <w:sz w:val="28"/>
          <w:szCs w:val="28"/>
        </w:rPr>
        <w:t>2</w:t>
      </w:r>
      <w:r w:rsidRPr="00734110">
        <w:rPr>
          <w:sz w:val="28"/>
          <w:szCs w:val="28"/>
        </w:rPr>
        <w:t xml:space="preserve"> г. (далее – Программа) разработана уполномоченным органом по развитию конкуренции в Республике Мордовия – Министерством экономики, торговли и предпринимательства Республики Мордовия (далее – Уполномоченный орган) в целях реализации Указа Президента Российской Федерации от 21 декабря 2017 г. № 618 «Об основных направлениях государственной политики по развитию конкуренции», Национального плана развития конкуренции в</w:t>
      </w:r>
      <w:proofErr w:type="gramEnd"/>
      <w:r w:rsidRPr="00734110">
        <w:rPr>
          <w:sz w:val="28"/>
          <w:szCs w:val="28"/>
        </w:rPr>
        <w:t xml:space="preserve"> Российской Федерации на 20</w:t>
      </w:r>
      <w:r w:rsidR="00FE6889" w:rsidRPr="00FE6889">
        <w:rPr>
          <w:sz w:val="28"/>
          <w:szCs w:val="28"/>
        </w:rPr>
        <w:t>21</w:t>
      </w:r>
      <w:r w:rsidR="00FE6889">
        <w:rPr>
          <w:sz w:val="28"/>
          <w:szCs w:val="28"/>
        </w:rPr>
        <w:t xml:space="preserve"> – 202</w:t>
      </w:r>
      <w:r w:rsidR="00FE6889" w:rsidRPr="00FE6889">
        <w:rPr>
          <w:sz w:val="28"/>
          <w:szCs w:val="28"/>
        </w:rPr>
        <w:t>5</w:t>
      </w:r>
      <w:r w:rsidR="00FE6889">
        <w:rPr>
          <w:sz w:val="28"/>
          <w:szCs w:val="28"/>
        </w:rPr>
        <w:t xml:space="preserve"> годы, </w:t>
      </w:r>
      <w:r w:rsidR="00FE6889">
        <w:rPr>
          <w:color w:val="00000A"/>
          <w:sz w:val="28"/>
          <w:szCs w:val="28"/>
        </w:rPr>
        <w:t>Стандарта развития</w:t>
      </w:r>
      <w:r w:rsidR="00FE6889">
        <w:rPr>
          <w:sz w:val="28"/>
          <w:szCs w:val="28"/>
        </w:rPr>
        <w:t xml:space="preserve"> </w:t>
      </w:r>
      <w:r w:rsidR="00FE6889">
        <w:rPr>
          <w:color w:val="00000A"/>
          <w:sz w:val="28"/>
          <w:szCs w:val="28"/>
        </w:rPr>
        <w:t>конкуренции в субъектах Российской Федерации.</w:t>
      </w:r>
    </w:p>
    <w:p w:rsidR="00632C71" w:rsidRPr="00734110" w:rsidRDefault="00632C71" w:rsidP="00632C71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Проведение обучающих тренингов для специалистов органов местного самоуправления, органов исполнительной власти и иных организаций является одним из мероприятий, направленных на повышение эффективности деятельности по содействию развитию конкуренции. </w:t>
      </w:r>
    </w:p>
    <w:p w:rsidR="00632C71" w:rsidRPr="00734110" w:rsidRDefault="00632C71" w:rsidP="00632C71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для развития конкуренции на местах, в каждом муниципалитете, а для этого необходимы квалифицированные специалисты. </w:t>
      </w:r>
    </w:p>
    <w:p w:rsidR="00632C71" w:rsidRPr="00734110" w:rsidRDefault="00632C71" w:rsidP="00632C71">
      <w:pPr>
        <w:pStyle w:val="Default"/>
        <w:ind w:left="709" w:firstLine="707"/>
        <w:jc w:val="both"/>
        <w:rPr>
          <w:sz w:val="28"/>
          <w:szCs w:val="28"/>
        </w:rPr>
      </w:pPr>
      <w:proofErr w:type="gramStart"/>
      <w:r w:rsidRPr="00734110">
        <w:rPr>
          <w:sz w:val="28"/>
          <w:szCs w:val="28"/>
        </w:rPr>
        <w:t xml:space="preserve">В соответствии с новыми нормативно – правовыми актами, принятыми на федеральном уровне, и по итогам деятельности за 2021 г., определены направления, по которым необходимо получить дополнительные знания, направленные на создание условий для развития конкуренции в отраслях экономической и социальной деятельности субъектов муниципального образования. </w:t>
      </w:r>
      <w:proofErr w:type="gramEnd"/>
    </w:p>
    <w:p w:rsidR="00632C71" w:rsidRDefault="00632C71" w:rsidP="00632C71">
      <w:pPr>
        <w:pStyle w:val="Default"/>
        <w:ind w:left="709" w:firstLine="707"/>
        <w:jc w:val="both"/>
        <w:rPr>
          <w:sz w:val="28"/>
          <w:szCs w:val="28"/>
        </w:rPr>
      </w:pPr>
      <w:r w:rsidRPr="00734110">
        <w:rPr>
          <w:sz w:val="28"/>
          <w:szCs w:val="28"/>
        </w:rPr>
        <w:t xml:space="preserve">В курсе изложены основные тезисы, способствующие повышению качества работы по развитию конкурентной среды на рынках товаров и услуг в муниципальном образовании. </w:t>
      </w:r>
    </w:p>
    <w:p w:rsidR="00327062" w:rsidRPr="00557271" w:rsidRDefault="00557271" w:rsidP="00557271">
      <w:pPr>
        <w:autoSpaceDE w:val="0"/>
        <w:autoSpaceDN w:val="0"/>
        <w:adjustRightInd w:val="0"/>
        <w:spacing w:after="0" w:line="240" w:lineRule="auto"/>
        <w:ind w:left="1418" w:hanging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27062" w:rsidRPr="00557271">
        <w:rPr>
          <w:rFonts w:ascii="Times New Roman" w:hAnsi="Times New Roman" w:cs="Times New Roman"/>
          <w:color w:val="000000"/>
          <w:sz w:val="28"/>
          <w:szCs w:val="28"/>
        </w:rPr>
        <w:t>Ежегодно Минэкономики Республики Мордовия как уполномоченный</w:t>
      </w:r>
    </w:p>
    <w:p w:rsidR="00327062" w:rsidRPr="00557271" w:rsidRDefault="00327062" w:rsidP="005572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7271">
        <w:rPr>
          <w:rFonts w:ascii="Times New Roman" w:hAnsi="Times New Roman" w:cs="Times New Roman"/>
          <w:color w:val="000000"/>
          <w:sz w:val="28"/>
          <w:szCs w:val="28"/>
        </w:rPr>
        <w:t>орган по содействию развитию конкуренции в Республике Мордовия</w:t>
      </w:r>
      <w:r w:rsidR="00557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0"/>
          <w:sz w:val="28"/>
          <w:szCs w:val="28"/>
        </w:rPr>
        <w:t>совместно с ГКУ РМ «НЦСЭМ» проводит мониторинг конкурентной среды.</w:t>
      </w:r>
    </w:p>
    <w:p w:rsidR="00327062" w:rsidRPr="00557271" w:rsidRDefault="00327062" w:rsidP="005572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557271">
        <w:rPr>
          <w:rFonts w:ascii="Times New Roman" w:hAnsi="Times New Roman" w:cs="Times New Roman"/>
          <w:color w:val="000000"/>
          <w:sz w:val="28"/>
          <w:szCs w:val="28"/>
        </w:rPr>
        <w:t xml:space="preserve">Целью </w:t>
      </w:r>
      <w:r w:rsidRPr="00557271">
        <w:rPr>
          <w:rFonts w:ascii="Times New Roman" w:hAnsi="Times New Roman" w:cs="Times New Roman"/>
          <w:color w:val="00000A"/>
          <w:sz w:val="28"/>
          <w:szCs w:val="28"/>
        </w:rPr>
        <w:t>мониторинга является оценка состояния и развития конкурентной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A"/>
          <w:sz w:val="28"/>
          <w:szCs w:val="28"/>
        </w:rPr>
        <w:t>среды на рынках товаров и услуг Республики Мордовия.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0"/>
          <w:sz w:val="28"/>
          <w:szCs w:val="28"/>
        </w:rPr>
        <w:t>Оценка состояния конкурентной среды на товарных рынках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0"/>
          <w:sz w:val="28"/>
          <w:szCs w:val="28"/>
        </w:rPr>
        <w:t>осуществляется на основе полученной информации от потребителей,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0"/>
          <w:sz w:val="28"/>
          <w:szCs w:val="28"/>
        </w:rPr>
        <w:t>предпринимателей, а также общественных, научных, коммерческих и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0"/>
          <w:sz w:val="28"/>
          <w:szCs w:val="28"/>
        </w:rPr>
        <w:t>некоммерческих организаций, экспертов. Для анализа информации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использовались критерии: </w:t>
      </w:r>
      <w:r w:rsidRPr="00557271">
        <w:rPr>
          <w:rFonts w:ascii="Times New Roman" w:hAnsi="Times New Roman" w:cs="Times New Roman"/>
          <w:bCs/>
          <w:color w:val="000000"/>
          <w:sz w:val="28"/>
          <w:szCs w:val="28"/>
        </w:rPr>
        <w:t>удовлетворенность потребителей,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предпринимателей, экспертов </w:t>
      </w:r>
      <w:r w:rsidRPr="00557271">
        <w:rPr>
          <w:rFonts w:ascii="Times New Roman" w:hAnsi="Times New Roman" w:cs="Times New Roman"/>
          <w:bCs/>
          <w:color w:val="00000A"/>
          <w:sz w:val="28"/>
          <w:szCs w:val="28"/>
        </w:rPr>
        <w:t>уровнем цен на товары и услуги, уровнем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557271">
        <w:rPr>
          <w:rFonts w:ascii="Times New Roman" w:hAnsi="Times New Roman" w:cs="Times New Roman"/>
          <w:bCs/>
          <w:color w:val="00000A"/>
          <w:sz w:val="28"/>
          <w:szCs w:val="28"/>
        </w:rPr>
        <w:t>качества товаров и услуг, ассортиментом товаров и услуг.</w:t>
      </w:r>
      <w:r w:rsidRPr="00557271">
        <w:rPr>
          <w:rFonts w:ascii="Times New Roman" w:hAnsi="Times New Roman" w:cs="Times New Roman"/>
          <w:sz w:val="28"/>
          <w:szCs w:val="28"/>
        </w:rPr>
        <w:t xml:space="preserve"> Мнения респондентов получены по 28 рынкам товаров и услуг. </w:t>
      </w:r>
      <w:r w:rsidRPr="00557271">
        <w:rPr>
          <w:rFonts w:ascii="Times New Roman" w:hAnsi="Times New Roman" w:cs="Times New Roman"/>
          <w:color w:val="00000A"/>
          <w:sz w:val="28"/>
          <w:szCs w:val="28"/>
        </w:rPr>
        <w:t>Лидерами по значению удовлетворенности населения выступают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Ичалковский</w:t>
      </w:r>
      <w:proofErr w:type="spellEnd"/>
      <w:r w:rsidRPr="00557271">
        <w:rPr>
          <w:rFonts w:ascii="Times New Roman" w:hAnsi="Times New Roman" w:cs="Times New Roman"/>
          <w:color w:val="00000A"/>
          <w:sz w:val="28"/>
          <w:szCs w:val="28"/>
        </w:rPr>
        <w:t xml:space="preserve">, Ромодановский, </w:t>
      </w:r>
      <w:proofErr w:type="spell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Темниковский</w:t>
      </w:r>
      <w:proofErr w:type="spellEnd"/>
      <w:r w:rsidRPr="00557271">
        <w:rPr>
          <w:rFonts w:ascii="Times New Roman" w:hAnsi="Times New Roman" w:cs="Times New Roman"/>
          <w:color w:val="00000A"/>
          <w:sz w:val="28"/>
          <w:szCs w:val="28"/>
        </w:rPr>
        <w:t xml:space="preserve"> районы, а</w:t>
      </w:r>
      <w:r w:rsid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утсайдерами</w:t>
      </w:r>
      <w:proofErr w:type="spellEnd"/>
      <w:r w:rsidRPr="0055727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-</w:t>
      </w:r>
      <w:proofErr w:type="spell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Т</w:t>
      </w:r>
      <w:proofErr w:type="gramEnd"/>
      <w:r w:rsidRPr="00557271">
        <w:rPr>
          <w:rFonts w:ascii="Times New Roman" w:hAnsi="Times New Roman" w:cs="Times New Roman"/>
          <w:color w:val="00000A"/>
          <w:sz w:val="28"/>
          <w:szCs w:val="28"/>
        </w:rPr>
        <w:t>еньгушевский</w:t>
      </w:r>
      <w:proofErr w:type="spellEnd"/>
      <w:r w:rsidRPr="00557271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proofErr w:type="spell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Кадошкинский</w:t>
      </w:r>
      <w:proofErr w:type="spellEnd"/>
      <w:r w:rsidRPr="00557271">
        <w:rPr>
          <w:rFonts w:ascii="Times New Roman" w:hAnsi="Times New Roman" w:cs="Times New Roman"/>
          <w:color w:val="00000A"/>
          <w:sz w:val="28"/>
          <w:szCs w:val="28"/>
        </w:rPr>
        <w:t xml:space="preserve"> районы. </w:t>
      </w:r>
      <w:proofErr w:type="spellStart"/>
      <w:r w:rsidRPr="00557271">
        <w:rPr>
          <w:rFonts w:ascii="Times New Roman" w:hAnsi="Times New Roman" w:cs="Times New Roman"/>
          <w:color w:val="00000A"/>
          <w:sz w:val="28"/>
          <w:szCs w:val="28"/>
        </w:rPr>
        <w:t>Старошайговский</w:t>
      </w:r>
      <w:proofErr w:type="spellEnd"/>
      <w:r w:rsidRPr="00557271">
        <w:rPr>
          <w:rFonts w:ascii="Times New Roman" w:hAnsi="Times New Roman" w:cs="Times New Roman"/>
          <w:color w:val="00000A"/>
          <w:sz w:val="28"/>
          <w:szCs w:val="28"/>
        </w:rPr>
        <w:t xml:space="preserve"> район на 10 месте.</w:t>
      </w:r>
    </w:p>
    <w:p w:rsidR="00B45005" w:rsidRDefault="00557271" w:rsidP="005572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27062" w:rsidRPr="00557271">
        <w:rPr>
          <w:rFonts w:ascii="Times New Roman" w:hAnsi="Times New Roman" w:cs="Times New Roman"/>
          <w:sz w:val="28"/>
          <w:szCs w:val="28"/>
        </w:rPr>
        <w:t>В результате проведенного исследования, среди наиболее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существенных препятствий предприниматели выделили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налогов (44%), нестабильность российского законодательства,</w:t>
      </w:r>
      <w:r w:rsidR="00B45005"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регулирующего предпринимательскую деятельность (35 %), сложность</w:t>
      </w:r>
      <w:r w:rsidR="00B45005"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процедуры получения свидетельств, лицензий, заключений (20 %), частые и</w:t>
      </w:r>
      <w:r w:rsidR="00B45005"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необоснованные проверки (17%), коррупцию (включая взятки, дискриминацию</w:t>
      </w:r>
      <w:r w:rsidR="00B45005"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и предоставление преференций отдельным участникам на заведомо неравных</w:t>
      </w:r>
      <w:r w:rsidR="00B45005"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 xml:space="preserve">условиях) (14 %). При этом 27 % </w:t>
      </w:r>
      <w:proofErr w:type="gramStart"/>
      <w:r w:rsidR="00327062" w:rsidRPr="00557271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327062" w:rsidRPr="00557271">
        <w:rPr>
          <w:rFonts w:ascii="Times New Roman" w:hAnsi="Times New Roman" w:cs="Times New Roman"/>
          <w:sz w:val="28"/>
          <w:szCs w:val="28"/>
        </w:rPr>
        <w:t xml:space="preserve"> считают, что какие-либо</w:t>
      </w:r>
      <w:r w:rsidR="00B45005"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 xml:space="preserve">ограничения в их деятельности отсутствуют. </w:t>
      </w:r>
    </w:p>
    <w:p w:rsidR="00B45005" w:rsidRDefault="00B45005" w:rsidP="0055727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7062" w:rsidRPr="00557271">
        <w:rPr>
          <w:rFonts w:ascii="Times New Roman" w:hAnsi="Times New Roman" w:cs="Times New Roman"/>
          <w:sz w:val="28"/>
          <w:szCs w:val="28"/>
        </w:rPr>
        <w:t>Эффективность работы существующих институтов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власти и бизнеса предприниматели оценили в среднем от 5,1 до 6,7 балла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10 возможных. Самые высокие оценки получила работа советов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предпринимателей в муниципальных образованиях, низкие — деятельность общероссийских общественных организаций «Опора России» и «Деловая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062" w:rsidRPr="00557271">
        <w:rPr>
          <w:rFonts w:ascii="Times New Roman" w:hAnsi="Times New Roman" w:cs="Times New Roman"/>
          <w:sz w:val="28"/>
          <w:szCs w:val="28"/>
        </w:rPr>
        <w:t>Россия».</w:t>
      </w:r>
    </w:p>
    <w:p w:rsidR="005A2D87" w:rsidRPr="00557271" w:rsidRDefault="00B45005" w:rsidP="00B4500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A2D87" w:rsidRPr="00557271">
        <w:rPr>
          <w:rFonts w:ascii="Times New Roman" w:hAnsi="Times New Roman" w:cs="Times New Roman"/>
          <w:sz w:val="28"/>
          <w:szCs w:val="28"/>
        </w:rPr>
        <w:t>Понятность изложения официальной информации о состоянии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конкурентной среды на рынках товаров и услуг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размещаемой в открытом доступе, оценивается в большинстве случаев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положительно. Так, доля респондентов, полностью или частично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удовлетворенных понятностью изложения информации, размещаемой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Министерством экономики, торговли и предпринимательства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Мордовия составляет 75,0 %, а администрациями муниципальных районов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(города) — 80 %. Полнота изложения официальной информации о состоянии конкурентной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среды на рынках товаров и услуг Республики Мордовия, размещаемой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открытом доступе, оценивается положительно. Доля респондентов,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удовлетворенных полнотой изложения информации, размещаемой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Министерством экономики, торговли и предпринимательства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Мордовия составляет 68 %, администрациями муниципальных районов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(города) — 73 %.  Доступность информации о состоянии конкурентной среды на рынках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товаров и услуг, размещаемой в открытом доступе, респонденты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 xml:space="preserve">оценивают положительно. </w:t>
      </w:r>
      <w:proofErr w:type="gramStart"/>
      <w:r w:rsidR="005A2D87" w:rsidRPr="00557271">
        <w:rPr>
          <w:rFonts w:ascii="Times New Roman" w:hAnsi="Times New Roman" w:cs="Times New Roman"/>
          <w:sz w:val="28"/>
          <w:szCs w:val="28"/>
        </w:rPr>
        <w:t>Удовлетворенность показателем относительно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данных Министерства экономики, торговли и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Республики Мордовия составляет 75 %, администраций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районов (города) — 78 %.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Таким образом, можно констатировать, что в целом простота,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5A2D87" w:rsidRPr="00557271">
        <w:rPr>
          <w:rFonts w:ascii="Times New Roman" w:hAnsi="Times New Roman" w:cs="Times New Roman"/>
          <w:sz w:val="28"/>
          <w:szCs w:val="28"/>
        </w:rPr>
        <w:t>оступность, понятность и удобство получения официальной информации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состоянии конкурентной среды на рынках товаров и услуг, размещаемой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открытом доступе, высоко оценивается населением Республики Мордовия.</w:t>
      </w:r>
      <w:proofErr w:type="gramEnd"/>
    </w:p>
    <w:p w:rsidR="005A2D87" w:rsidRDefault="00B45005" w:rsidP="00C54C0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5A2D87" w:rsidRPr="00557271">
        <w:rPr>
          <w:rFonts w:ascii="Times New Roman" w:hAnsi="Times New Roman" w:cs="Times New Roman"/>
          <w:bCs/>
          <w:sz w:val="28"/>
          <w:szCs w:val="28"/>
        </w:rPr>
        <w:t>Удовлетворенность населения деятельностью в сфере финансовых</w:t>
      </w:r>
      <w:r w:rsidR="00C54C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bCs/>
          <w:sz w:val="28"/>
          <w:szCs w:val="28"/>
        </w:rPr>
        <w:t>услуг, оказываемых на территории Республики Мордовия</w:t>
      </w:r>
      <w:r w:rsidR="00C54C0A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A2D87" w:rsidRPr="00557271">
        <w:rPr>
          <w:rFonts w:ascii="Times New Roman" w:hAnsi="Times New Roman" w:cs="Times New Roman"/>
          <w:sz w:val="28"/>
          <w:szCs w:val="28"/>
        </w:rPr>
        <w:t>Результаты проведенного исследования свидетельствуют, что</w:t>
      </w:r>
      <w:r w:rsidR="00C54C0A"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большинство жителей региона (82 %) в течение последних двенадцати</w:t>
      </w:r>
      <w:r w:rsidR="00C54C0A"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месяцев пользовались хотя бы одним финансовым продуктом или услугой.</w:t>
      </w:r>
      <w:r w:rsidR="00C54C0A"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По сравнению с прошлогодним замером доля таких респондентов</w:t>
      </w:r>
      <w:r w:rsidR="00C54C0A">
        <w:rPr>
          <w:rFonts w:ascii="Times New Roman" w:hAnsi="Times New Roman" w:cs="Times New Roman"/>
          <w:sz w:val="28"/>
          <w:szCs w:val="28"/>
        </w:rPr>
        <w:t xml:space="preserve"> </w:t>
      </w:r>
      <w:r w:rsidR="005A2D87" w:rsidRPr="00557271">
        <w:rPr>
          <w:rFonts w:ascii="Times New Roman" w:hAnsi="Times New Roman" w:cs="Times New Roman"/>
          <w:sz w:val="28"/>
          <w:szCs w:val="28"/>
        </w:rPr>
        <w:t>практически не изменилась (83 %).</w:t>
      </w:r>
      <w:r w:rsidR="00C54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C0A" w:rsidRDefault="00C54C0A" w:rsidP="00C54C0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54C0A" w:rsidRDefault="00C54C0A" w:rsidP="00C54C0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1E78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Размещение информации на официальных сайтах муниципальных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образований осуществляется с учетом требования законодательства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Российской Федерации: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Конституцией Российской Федерации;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Федеральным законом от 9 февраля 2009 г. № 8-ФЗ «Об обеспечении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доступа к информации о деятельности государственных органов и органов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местного самоуправления»;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Федеральным законом от 27 июля 2006 г. № 149-ФЗ «Об информации,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информационных </w:t>
      </w:r>
      <w:proofErr w:type="gramStart"/>
      <w:r w:rsidRPr="00C54C0A">
        <w:rPr>
          <w:rFonts w:ascii="Times New Roman" w:hAnsi="Times New Roman" w:cs="Times New Roman"/>
          <w:color w:val="00000A"/>
          <w:sz w:val="28"/>
          <w:szCs w:val="28"/>
        </w:rPr>
        <w:t>технологиях</w:t>
      </w:r>
      <w:proofErr w:type="gramEnd"/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 и о защите информации»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При посещении сайта у пользователей должна быть возможность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беспрепятственного поиска и получения всей текстовой информации,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размещенной на официальном сайте; возможность определения даты 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времени размещения информации, а также даты и времени последнего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изменения информации на официальном сайте.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Проведенный анализ информации, размещенной в разделах,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касающихся развития конкуренции на официальных сайтах администраций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муниципальных образований Республики Мордовия, выявил недостатки в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размещении информации, в </w:t>
      </w:r>
      <w:proofErr w:type="gramStart"/>
      <w:r w:rsidRPr="00C54C0A">
        <w:rPr>
          <w:rFonts w:ascii="Times New Roman" w:hAnsi="Times New Roman" w:cs="Times New Roman"/>
          <w:color w:val="00000A"/>
          <w:sz w:val="28"/>
          <w:szCs w:val="28"/>
        </w:rPr>
        <w:t>связи</w:t>
      </w:r>
      <w:proofErr w:type="gramEnd"/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 с чем были подготовлены рекомендации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по доработке указанных сайтов.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Первое, на что хочется обратить внимание – это структура сайта.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Структура сайта имеет также очень большое значение. Без хорошей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структуры сайт выглядит некорректно, а различные части его кажутся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слишком разрозненными. На официальных сайтах некоторых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муниципальных образований довольно сложно найти нужную информацию,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документы в тематических подразделах размещены хаотично и абсолютно не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упорядочены ни по датам, ни по тематике.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A"/>
          <w:sz w:val="28"/>
          <w:szCs w:val="28"/>
        </w:rPr>
      </w:pPr>
      <w:r>
        <w:rPr>
          <w:rFonts w:ascii="Times New Roman" w:hAnsi="Times New Roman" w:cs="Times New Roman"/>
          <w:bCs/>
          <w:color w:val="00000A"/>
          <w:sz w:val="28"/>
          <w:szCs w:val="28"/>
        </w:rPr>
        <w:tab/>
      </w:r>
      <w:r w:rsidRPr="00C54C0A">
        <w:rPr>
          <w:rFonts w:ascii="Times New Roman" w:hAnsi="Times New Roman" w:cs="Times New Roman"/>
          <w:bCs/>
          <w:color w:val="00000A"/>
          <w:sz w:val="28"/>
          <w:szCs w:val="28"/>
        </w:rPr>
        <w:t>В связи с этим министерство рекомендует реализовать:</w:t>
      </w:r>
    </w:p>
    <w:p w:rsidR="00C54C0A" w:rsidRPr="00C54C0A" w:rsidRDefault="00C54C0A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1. проведение структурирования информации для удобства пользователей</w:t>
      </w:r>
      <w:r w:rsidR="00C054F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и упрощения процесса поиска необходимой информации, то есть</w:t>
      </w:r>
      <w:r w:rsidR="00C054F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осуществление группировки информации по темам и размещение в</w:t>
      </w:r>
      <w:r w:rsidR="00C054F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отдельных рубриках.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2. создание на официальных сайтах Администраций муниципальных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образований отдельного раздела «Развитие конкуренции»;</w:t>
      </w:r>
    </w:p>
    <w:p w:rsidR="00C054F6" w:rsidRDefault="00C54C0A" w:rsidP="00C054F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3. включение в раздел «Развитие конкуренции» следующих тематических</w:t>
      </w:r>
      <w:r w:rsidR="00C054F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>подразделов:</w:t>
      </w:r>
      <w:r w:rsidR="00C054F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нормативно </w:t>
      </w:r>
    </w:p>
    <w:p w:rsidR="00C54C0A" w:rsidRPr="00C54C0A" w:rsidRDefault="00C54C0A" w:rsidP="00C054F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>- правовые акты Российской Федерации:</w:t>
      </w:r>
    </w:p>
    <w:p w:rsidR="00C54C0A" w:rsidRPr="00C54C0A" w:rsidRDefault="00C54C0A" w:rsidP="00C054F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распоряжение Правительства РФ «Об утверждении Стандарта</w:t>
      </w:r>
      <w:r w:rsidR="00C054F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развития конкуренции в субъектах Российской Федерации»;</w:t>
      </w:r>
    </w:p>
    <w:p w:rsidR="00C54C0A" w:rsidRPr="00C54C0A" w:rsidRDefault="00C054F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распоряжения Правительства РФ «Об утверждении Национального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плана («дорожной карты») развития конкуренции в РФ;</w:t>
      </w:r>
    </w:p>
    <w:p w:rsidR="00C54C0A" w:rsidRPr="00C54C0A" w:rsidRDefault="00C054F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>другие НПА РФ;</w:t>
      </w:r>
    </w:p>
    <w:p w:rsidR="00C54C0A" w:rsidRPr="00C54C0A" w:rsidRDefault="00C054F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- нормативно - правовые акты Республики Мордовия:</w:t>
      </w:r>
    </w:p>
    <w:p w:rsidR="00C54C0A" w:rsidRPr="00C54C0A" w:rsidRDefault="00C054F6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FC290D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FC290D"/>
          <w:sz w:val="28"/>
          <w:szCs w:val="28"/>
        </w:rPr>
        <w:t>-</w:t>
      </w:r>
      <w:r w:rsidR="00C54C0A" w:rsidRPr="00C54C0A">
        <w:rPr>
          <w:rFonts w:ascii="Times New Roman" w:hAnsi="Times New Roman" w:cs="Times New Roman"/>
          <w:iCs/>
          <w:color w:val="000000"/>
          <w:sz w:val="28"/>
          <w:szCs w:val="28"/>
        </w:rPr>
        <w:t>распоряжение Правительства РМ «Об утверждении Плана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0"/>
          <w:sz w:val="28"/>
          <w:szCs w:val="28"/>
        </w:rPr>
        <w:t>мероприятий («дорожной карты») по развитию конкуренции в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0"/>
          <w:sz w:val="28"/>
          <w:szCs w:val="28"/>
        </w:rPr>
        <w:t>Республике Мордовия» (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с изменениями и дополнениями)</w:t>
      </w:r>
    </w:p>
    <w:p w:rsidR="00C54C0A" w:rsidRPr="00C54C0A" w:rsidRDefault="00C54C0A" w:rsidP="00C054F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lastRenderedPageBreak/>
        <w:t xml:space="preserve">-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Указ Главы Республики Мордовия «О создании Координационного</w:t>
      </w:r>
      <w:r w:rsidR="00C054F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совета по развитию конкуренции в Республике Мордовия» (с</w:t>
      </w:r>
      <w:r w:rsidR="00C054F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изменениями и дополнениями);</w:t>
      </w:r>
    </w:p>
    <w:p w:rsidR="00C54C0A" w:rsidRP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другие НПА РМ.</w:t>
      </w:r>
    </w:p>
    <w:p w:rsidR="00C54C0A" w:rsidRP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054F6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нормативно - правовые акты муниципального образования:</w:t>
      </w:r>
    </w:p>
    <w:p w:rsidR="00C54C0A" w:rsidRPr="00C54C0A" w:rsidRDefault="00C054F6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Соглашение о присоединении к </w:t>
      </w:r>
      <w:proofErr w:type="gramStart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Меморандуму</w:t>
      </w:r>
      <w:proofErr w:type="gramEnd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о внедрении Стандарта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развития конкуренции и развитии конкурентной среды в условиях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действия Стандарта в Республике Мордовия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C54C0A" w:rsidRPr="00C54C0A" w:rsidRDefault="00C054F6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Подписной лист к Соглашению о присоединении к </w:t>
      </w:r>
      <w:proofErr w:type="gramStart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Меморандуму</w:t>
      </w:r>
      <w:proofErr w:type="gramEnd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о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внедрении Стандарта развития конкуренции и развитии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конкурентной среды в условиях действия Стандарта в Республике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Мордовия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;</w:t>
      </w:r>
    </w:p>
    <w:p w:rsidR="00C54C0A" w:rsidRPr="00C54C0A" w:rsidRDefault="00C054F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Уполномоченный орган (рабочая группа) по содействию развитию</w:t>
      </w:r>
    </w:p>
    <w:p w:rsidR="00C54C0A" w:rsidRPr="00C54C0A" w:rsidRDefault="00C54C0A" w:rsidP="00C054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конкуренции в муниципальном образовании. </w:t>
      </w:r>
    </w:p>
    <w:p w:rsidR="00C54C0A" w:rsidRPr="00C54C0A" w:rsidRDefault="00C054F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другие НПА муниципальных образований.</w:t>
      </w:r>
    </w:p>
    <w:p w:rsidR="00C054F6" w:rsidRDefault="00C054F6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план мероприятий «дорожная карта» по развитию конкуренции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муниципального образования (рекомендуется систематизировать по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годам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)</w:t>
      </w:r>
      <w:r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C54C0A" w:rsidRPr="00C054F6" w:rsidRDefault="00C054F6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Перечень товарных рынков для содействия развитию конкуренции </w:t>
      </w:r>
      <w:proofErr w:type="gramStart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в</w:t>
      </w:r>
      <w:proofErr w:type="gramEnd"/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муниципальном </w:t>
      </w:r>
      <w:proofErr w:type="gram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образовании</w:t>
      </w:r>
      <w:proofErr w:type="gram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.</w:t>
      </w:r>
    </w:p>
    <w:p w:rsidR="00C54C0A" w:rsidRPr="00C54C0A" w:rsidRDefault="00C054F6" w:rsidP="00C054F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аналитическая информация о состоянии и развитии конкурентной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color w:val="00000A"/>
          <w:sz w:val="28"/>
          <w:szCs w:val="28"/>
        </w:rPr>
        <w:t>среды:</w:t>
      </w:r>
    </w:p>
    <w:p w:rsidR="00C54C0A" w:rsidRPr="00C54C0A" w:rsidRDefault="00C54C0A" w:rsidP="00C054F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отчет о достижении показателей и мероприятий («дорожной</w:t>
      </w:r>
      <w:r w:rsidR="00C054F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карты») по содействию развитию конкуренции в муниципальном</w:t>
      </w:r>
      <w:r w:rsidR="00C054F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районе;</w:t>
      </w:r>
    </w:p>
    <w:p w:rsidR="00C54C0A" w:rsidRPr="00C54C0A" w:rsidRDefault="00C54C0A" w:rsidP="001E786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color w:val="00000A"/>
          <w:sz w:val="28"/>
          <w:szCs w:val="28"/>
        </w:rPr>
        <w:t xml:space="preserve">-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проведение обучающих мероприятий по содействию развитию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конкуренции и обеспечению условий для благоприятного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инвестиционного климата непосредственно сотрудниками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администраций муниципальных образований и </w:t>
      </w:r>
      <w:proofErr w:type="gram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г</w:t>
      </w:r>
      <w:proofErr w:type="gram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.о. Саранск для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заинтересованных участников.</w:t>
      </w:r>
    </w:p>
    <w:p w:rsidR="00C54C0A" w:rsidRP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ab/>
        <w:t>-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мониторинг конкурентной среды на рынках товаров, работ и услуг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муниципального образования:</w:t>
      </w:r>
    </w:p>
    <w:p w:rsidR="00C54C0A" w:rsidRP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результаты проведенного мониторинга;</w:t>
      </w:r>
    </w:p>
    <w:p w:rsidR="00C54C0A" w:rsidRP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- информация о мониторинге деятельности </w:t>
      </w:r>
      <w:proofErr w:type="gramStart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муниципальных</w:t>
      </w:r>
      <w:proofErr w:type="gramEnd"/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унитарных</w:t>
      </w:r>
    </w:p>
    <w:p w:rsidR="00C54C0A" w:rsidRPr="00C54C0A" w:rsidRDefault="00C54C0A" w:rsidP="001E786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предприятий и хозяйствующих субъектов, доля участия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муниципального образования в которых составляет 50 и более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процентов;</w:t>
      </w:r>
    </w:p>
    <w:p w:rsid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информация о других мониторингах при наличии.</w:t>
      </w:r>
    </w:p>
    <w:p w:rsidR="00C054F6" w:rsidRPr="00C54C0A" w:rsidRDefault="00C054F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4. Создание (если отсутствует) и наполнение раздела «</w:t>
      </w:r>
      <w:proofErr w:type="gram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Антимонопольный</w:t>
      </w:r>
      <w:proofErr w:type="gramEnd"/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».</w:t>
      </w:r>
    </w:p>
    <w:p w:rsidR="00C54C0A" w:rsidRPr="00C54C0A" w:rsidRDefault="001E7866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В разделе может быть отражена следующая рекомендуемая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информация:</w:t>
      </w:r>
    </w:p>
    <w:p w:rsidR="00C54C0A" w:rsidRPr="00C54C0A" w:rsidRDefault="00C54C0A" w:rsidP="001E786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Положение об </w:t>
      </w:r>
      <w:proofErr w:type="gram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антимонопольном</w:t>
      </w:r>
      <w:proofErr w:type="gram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комплаенсе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. Актуальная редакция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положения об антимонопольном </w:t>
      </w: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комплаенсе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, в том числе информация об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уполномоченном органе, коллегиальном органе, показателях эффективности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и установленных плановых значениях показателей.</w:t>
      </w:r>
    </w:p>
    <w:p w:rsidR="001E7866" w:rsidRDefault="00C54C0A" w:rsidP="001E786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Карта </w:t>
      </w: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– рисков. Актуальная редакция карты </w:t>
      </w: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-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рисков. Информация о выявлении рисков. Описание рисков.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План мероприятий по снижению рисков нарушения антимонопольного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законодательства. Актуальная редакция плана мероприятий «дорожной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карты» по снижению рисков на текущий год. Информация о выполнении.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lastRenderedPageBreak/>
        <w:t xml:space="preserve">Доклад об </w:t>
      </w:r>
      <w:proofErr w:type="gram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антимонопольном</w:t>
      </w:r>
      <w:proofErr w:type="gram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комплаенсе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. Доклад об </w:t>
      </w:r>
      <w:proofErr w:type="gram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антимонопольном</w:t>
      </w:r>
      <w:proofErr w:type="gramEnd"/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комплаенсе</w:t>
      </w:r>
      <w:proofErr w:type="spellEnd"/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за отчетный период. </w:t>
      </w:r>
    </w:p>
    <w:p w:rsidR="00C54C0A" w:rsidRPr="00C54C0A" w:rsidRDefault="001E7866" w:rsidP="001E786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>Ин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ая информация. По решению органов местного самоуправления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возможно размещение иной информации. Например: информация о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нарушениях антимонопольного законодательства, обучающие материалы и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т.д.</w:t>
      </w:r>
    </w:p>
    <w:p w:rsidR="00C54C0A" w:rsidRPr="00C54C0A" w:rsidRDefault="001E7866" w:rsidP="001E786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>
        <w:rPr>
          <w:rFonts w:ascii="Times New Roman" w:hAnsi="Times New Roman" w:cs="Times New Roman"/>
          <w:iCs/>
          <w:color w:val="00000A"/>
          <w:sz w:val="28"/>
          <w:szCs w:val="28"/>
        </w:rPr>
        <w:tab/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Основными замечаниями к размещению информации в указанных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разделах на официальных сайтах муниципальных районов Республики</w:t>
      </w:r>
      <w:r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C54C0A"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Мордовия являются: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неудобный поиск;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информация не структурирована;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в разделах отсутствует необходимая информация;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размещена неактуальная информация;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наличие ссылок, дублирующих переход к одним и тем же разделам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(документам);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название ссылки не всегда отражает суть размещенного документа;</w:t>
      </w:r>
    </w:p>
    <w:p w:rsidR="00C54C0A" w:rsidRPr="00C54C0A" w:rsidRDefault="00C54C0A" w:rsidP="00C54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документ открывается некорректно, содержит нечитаемый формат;</w:t>
      </w:r>
    </w:p>
    <w:p w:rsidR="00C54C0A" w:rsidRPr="00C54C0A" w:rsidRDefault="00C54C0A" w:rsidP="001E786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iCs/>
          <w:color w:val="00000A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- документ и (или) наименование ссылки не содержит реквизитов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утверждения нормативно – правового акта.</w:t>
      </w:r>
    </w:p>
    <w:p w:rsidR="00632C71" w:rsidRPr="001E7866" w:rsidRDefault="00C54C0A" w:rsidP="001E7866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Следует принять во внимание, что не допускаются расхождения между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одними и теми же сведениями, размещаемыми в разных разделах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официального сайта. Информация на сайте должна быть достоверной и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Pr="00C54C0A">
        <w:rPr>
          <w:rFonts w:ascii="Times New Roman" w:hAnsi="Times New Roman" w:cs="Times New Roman"/>
          <w:iCs/>
          <w:color w:val="00000A"/>
          <w:sz w:val="28"/>
          <w:szCs w:val="28"/>
        </w:rPr>
        <w:t>актуальной, в связи с чем, необходимо своевременно обновлять</w:t>
      </w:r>
      <w:r w:rsidR="001E7866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данные.</w:t>
      </w:r>
    </w:p>
    <w:p w:rsidR="00DC3348" w:rsidRDefault="00DC3348" w:rsidP="00632C71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3348" w:rsidRPr="001C3DA8" w:rsidRDefault="00DC3348" w:rsidP="00632C71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2C71" w:rsidRPr="003604EC" w:rsidRDefault="00632C71" w:rsidP="00026BF9">
      <w:pPr>
        <w:pStyle w:val="a3"/>
        <w:ind w:left="567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632C71" w:rsidRDefault="00632C71" w:rsidP="00026BF9">
      <w:pPr>
        <w:pStyle w:val="a3"/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 обучающей программы по курсу «Содействие развитию конкуренции в РМ».</w:t>
      </w:r>
      <w:r w:rsidRPr="003604EC">
        <w:rPr>
          <w:rFonts w:ascii="Times New Roman" w:hAnsi="Times New Roman"/>
          <w:sz w:val="24"/>
          <w:szCs w:val="24"/>
        </w:rPr>
        <w:t xml:space="preserve"> </w:t>
      </w:r>
    </w:p>
    <w:p w:rsidR="001E7866" w:rsidRDefault="00632C71" w:rsidP="00026BF9">
      <w:pPr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B13218">
        <w:rPr>
          <w:rFonts w:ascii="Times New Roman" w:hAnsi="Times New Roman"/>
          <w:sz w:val="24"/>
          <w:szCs w:val="24"/>
        </w:rPr>
        <w:t>-провести мониторинг состояния и развития конкурентной среды на социально значимых и приоритетных рынках товаров и услуг в дек</w:t>
      </w:r>
      <w:r w:rsidR="001E7866">
        <w:rPr>
          <w:rFonts w:ascii="Times New Roman" w:hAnsi="Times New Roman"/>
          <w:sz w:val="24"/>
          <w:szCs w:val="24"/>
        </w:rPr>
        <w:t>абре 2022</w:t>
      </w:r>
      <w:r w:rsidRPr="00B13218">
        <w:rPr>
          <w:rFonts w:ascii="Times New Roman" w:hAnsi="Times New Roman"/>
          <w:sz w:val="24"/>
          <w:szCs w:val="24"/>
        </w:rPr>
        <w:t xml:space="preserve"> года.</w:t>
      </w:r>
      <w:r w:rsidR="001E7866" w:rsidRPr="001E7866">
        <w:rPr>
          <w:rFonts w:ascii="Times New Roman" w:hAnsi="Times New Roman"/>
          <w:sz w:val="24"/>
          <w:szCs w:val="24"/>
        </w:rPr>
        <w:t xml:space="preserve"> </w:t>
      </w:r>
    </w:p>
    <w:p w:rsidR="001E7866" w:rsidRDefault="001E7866" w:rsidP="00026BF9">
      <w:pPr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B13218">
        <w:rPr>
          <w:rFonts w:ascii="Times New Roman" w:hAnsi="Times New Roman"/>
          <w:sz w:val="24"/>
          <w:szCs w:val="24"/>
        </w:rPr>
        <w:t>-п</w:t>
      </w:r>
      <w:r>
        <w:rPr>
          <w:rFonts w:ascii="Times New Roman" w:hAnsi="Times New Roman"/>
          <w:sz w:val="24"/>
          <w:szCs w:val="24"/>
        </w:rPr>
        <w:t>ринять к сведению</w:t>
      </w:r>
      <w:r w:rsidRPr="00B132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A"/>
          <w:sz w:val="24"/>
          <w:szCs w:val="24"/>
        </w:rPr>
        <w:t>замечания</w:t>
      </w:r>
      <w:r w:rsidR="00026BF9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по</w:t>
      </w:r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размещению информации в </w:t>
      </w:r>
      <w:proofErr w:type="gramStart"/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>разделах</w:t>
      </w:r>
      <w:proofErr w:type="gramEnd"/>
      <w:r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включающих в себя информацию по Развитию конкуренции на официальном</w:t>
      </w:r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сайт</w:t>
      </w:r>
      <w:r>
        <w:rPr>
          <w:rFonts w:ascii="Times New Roman" w:hAnsi="Times New Roman" w:cs="Times New Roman"/>
          <w:iCs/>
          <w:color w:val="00000A"/>
          <w:sz w:val="24"/>
          <w:szCs w:val="24"/>
        </w:rPr>
        <w:t>е</w:t>
      </w:r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</w:t>
      </w:r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>муниципальн</w:t>
      </w:r>
      <w:r>
        <w:rPr>
          <w:rFonts w:ascii="Times New Roman" w:hAnsi="Times New Roman" w:cs="Times New Roman"/>
          <w:iCs/>
          <w:color w:val="00000A"/>
          <w:sz w:val="24"/>
          <w:szCs w:val="24"/>
        </w:rPr>
        <w:t>ого</w:t>
      </w:r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iCs/>
          <w:color w:val="00000A"/>
          <w:sz w:val="24"/>
          <w:szCs w:val="24"/>
        </w:rPr>
        <w:t>а</w:t>
      </w:r>
      <w:r w:rsidRPr="001E7866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Республики Мордови</w:t>
      </w:r>
      <w:r w:rsidR="001C7ABA">
        <w:rPr>
          <w:rFonts w:ascii="Times New Roman" w:hAnsi="Times New Roman"/>
          <w:sz w:val="24"/>
          <w:szCs w:val="24"/>
        </w:rPr>
        <w:t>я и устранить выявленные недостатки.</w:t>
      </w:r>
    </w:p>
    <w:p w:rsidR="00632C71" w:rsidRDefault="00632C71" w:rsidP="00632C71">
      <w:pPr>
        <w:ind w:left="993"/>
        <w:jc w:val="both"/>
        <w:rPr>
          <w:rFonts w:ascii="Times New Roman" w:hAnsi="Times New Roman"/>
          <w:sz w:val="24"/>
          <w:szCs w:val="24"/>
        </w:rPr>
      </w:pPr>
    </w:p>
    <w:p w:rsidR="001E7866" w:rsidRDefault="001E7866" w:rsidP="00632C71">
      <w:pPr>
        <w:ind w:left="993"/>
        <w:jc w:val="both"/>
        <w:rPr>
          <w:rFonts w:ascii="Times New Roman" w:hAnsi="Times New Roman"/>
          <w:sz w:val="24"/>
          <w:szCs w:val="24"/>
        </w:rPr>
      </w:pPr>
    </w:p>
    <w:p w:rsidR="001E7866" w:rsidRPr="00B13218" w:rsidRDefault="001E7866" w:rsidP="00632C71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Pr="00A03EA9" w:rsidRDefault="00632C71" w:rsidP="00632C7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          </w:t>
      </w:r>
      <w:proofErr w:type="spellStart"/>
      <w:r w:rsidR="001C7ABA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1C7ABA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632C71" w:rsidRPr="00A03EA9" w:rsidRDefault="00632C71" w:rsidP="00632C71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                 Левина И.В.</w:t>
      </w:r>
    </w:p>
    <w:p w:rsidR="00632C71" w:rsidRPr="00D745C7" w:rsidRDefault="00632C71" w:rsidP="00632C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2C71" w:rsidRDefault="00632C71" w:rsidP="00632C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B2134C" w:rsidRDefault="00E01E7F" w:rsidP="00632C71">
      <w:pPr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sectPr w:rsidR="00E01E7F" w:rsidRPr="00B2134C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F1911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EBD4277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34486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E9F0A69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04CA0"/>
    <w:rsid w:val="000142DE"/>
    <w:rsid w:val="00020177"/>
    <w:rsid w:val="00026BF9"/>
    <w:rsid w:val="00034861"/>
    <w:rsid w:val="00040B9F"/>
    <w:rsid w:val="00066B83"/>
    <w:rsid w:val="00070F21"/>
    <w:rsid w:val="00077548"/>
    <w:rsid w:val="00091B75"/>
    <w:rsid w:val="000D6FA5"/>
    <w:rsid w:val="000E7B7C"/>
    <w:rsid w:val="000F2E27"/>
    <w:rsid w:val="0011262E"/>
    <w:rsid w:val="001260B5"/>
    <w:rsid w:val="001310EA"/>
    <w:rsid w:val="001358B1"/>
    <w:rsid w:val="00147E68"/>
    <w:rsid w:val="001C7ABA"/>
    <w:rsid w:val="001E7866"/>
    <w:rsid w:val="001F5166"/>
    <w:rsid w:val="001F634E"/>
    <w:rsid w:val="002029FA"/>
    <w:rsid w:val="00215FA3"/>
    <w:rsid w:val="00220AD4"/>
    <w:rsid w:val="0026454C"/>
    <w:rsid w:val="00282124"/>
    <w:rsid w:val="00291EE5"/>
    <w:rsid w:val="002A1131"/>
    <w:rsid w:val="002A4C59"/>
    <w:rsid w:val="002D00EB"/>
    <w:rsid w:val="002D3ADE"/>
    <w:rsid w:val="002D5A37"/>
    <w:rsid w:val="003024CB"/>
    <w:rsid w:val="003024EB"/>
    <w:rsid w:val="00326CE1"/>
    <w:rsid w:val="00327062"/>
    <w:rsid w:val="00346755"/>
    <w:rsid w:val="003521A2"/>
    <w:rsid w:val="0036005E"/>
    <w:rsid w:val="00364738"/>
    <w:rsid w:val="003669C8"/>
    <w:rsid w:val="003C42E7"/>
    <w:rsid w:val="003D69AB"/>
    <w:rsid w:val="003F3FE9"/>
    <w:rsid w:val="00411562"/>
    <w:rsid w:val="00413940"/>
    <w:rsid w:val="00421F96"/>
    <w:rsid w:val="00434CC8"/>
    <w:rsid w:val="004833A0"/>
    <w:rsid w:val="004879C1"/>
    <w:rsid w:val="004A2BBD"/>
    <w:rsid w:val="004A3B28"/>
    <w:rsid w:val="004B09E4"/>
    <w:rsid w:val="004B5C9C"/>
    <w:rsid w:val="004C537C"/>
    <w:rsid w:val="004D3FBE"/>
    <w:rsid w:val="004D6B45"/>
    <w:rsid w:val="00521BBB"/>
    <w:rsid w:val="00557271"/>
    <w:rsid w:val="00557B69"/>
    <w:rsid w:val="005916C8"/>
    <w:rsid w:val="005A2D87"/>
    <w:rsid w:val="005B33AF"/>
    <w:rsid w:val="005D6C61"/>
    <w:rsid w:val="005E160F"/>
    <w:rsid w:val="005F222F"/>
    <w:rsid w:val="005F2796"/>
    <w:rsid w:val="00600400"/>
    <w:rsid w:val="00601306"/>
    <w:rsid w:val="00604BC5"/>
    <w:rsid w:val="00632C71"/>
    <w:rsid w:val="006446FA"/>
    <w:rsid w:val="00647B4B"/>
    <w:rsid w:val="00665B27"/>
    <w:rsid w:val="00665B42"/>
    <w:rsid w:val="006671D6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34110"/>
    <w:rsid w:val="00743D2D"/>
    <w:rsid w:val="00745697"/>
    <w:rsid w:val="00751293"/>
    <w:rsid w:val="0075169D"/>
    <w:rsid w:val="00770AED"/>
    <w:rsid w:val="00777ADC"/>
    <w:rsid w:val="0079493A"/>
    <w:rsid w:val="007A6042"/>
    <w:rsid w:val="007B6193"/>
    <w:rsid w:val="007C6BCF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4F1"/>
    <w:rsid w:val="008E2FD4"/>
    <w:rsid w:val="008E492B"/>
    <w:rsid w:val="008F1A70"/>
    <w:rsid w:val="00921583"/>
    <w:rsid w:val="0092352C"/>
    <w:rsid w:val="00927536"/>
    <w:rsid w:val="00941FEB"/>
    <w:rsid w:val="009421F5"/>
    <w:rsid w:val="00946521"/>
    <w:rsid w:val="00972E64"/>
    <w:rsid w:val="00982DA1"/>
    <w:rsid w:val="009A2253"/>
    <w:rsid w:val="009A4DF7"/>
    <w:rsid w:val="009B7F56"/>
    <w:rsid w:val="009F0EDE"/>
    <w:rsid w:val="009F3540"/>
    <w:rsid w:val="00A00220"/>
    <w:rsid w:val="00A03EA9"/>
    <w:rsid w:val="00A12A6F"/>
    <w:rsid w:val="00A16050"/>
    <w:rsid w:val="00A43E7F"/>
    <w:rsid w:val="00A45ED4"/>
    <w:rsid w:val="00A476EF"/>
    <w:rsid w:val="00A80B51"/>
    <w:rsid w:val="00AD6A69"/>
    <w:rsid w:val="00B1174B"/>
    <w:rsid w:val="00B13218"/>
    <w:rsid w:val="00B169C4"/>
    <w:rsid w:val="00B2134C"/>
    <w:rsid w:val="00B2524C"/>
    <w:rsid w:val="00B45005"/>
    <w:rsid w:val="00B52A07"/>
    <w:rsid w:val="00B9454D"/>
    <w:rsid w:val="00BA17D2"/>
    <w:rsid w:val="00BD781C"/>
    <w:rsid w:val="00C054F6"/>
    <w:rsid w:val="00C11A8D"/>
    <w:rsid w:val="00C17C63"/>
    <w:rsid w:val="00C33114"/>
    <w:rsid w:val="00C54C0A"/>
    <w:rsid w:val="00C70EDD"/>
    <w:rsid w:val="00CE4970"/>
    <w:rsid w:val="00D01F61"/>
    <w:rsid w:val="00D03047"/>
    <w:rsid w:val="00D60F77"/>
    <w:rsid w:val="00D730C6"/>
    <w:rsid w:val="00D745C7"/>
    <w:rsid w:val="00D84E96"/>
    <w:rsid w:val="00D944C9"/>
    <w:rsid w:val="00DA777D"/>
    <w:rsid w:val="00DC1BD8"/>
    <w:rsid w:val="00DC3348"/>
    <w:rsid w:val="00DF4BE5"/>
    <w:rsid w:val="00E01E7F"/>
    <w:rsid w:val="00E05665"/>
    <w:rsid w:val="00E07FC4"/>
    <w:rsid w:val="00E26B21"/>
    <w:rsid w:val="00E26E43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6D49"/>
    <w:rsid w:val="00EE76AE"/>
    <w:rsid w:val="00EF4D25"/>
    <w:rsid w:val="00F015F6"/>
    <w:rsid w:val="00F021BD"/>
    <w:rsid w:val="00F067E6"/>
    <w:rsid w:val="00F518A1"/>
    <w:rsid w:val="00F57D7D"/>
    <w:rsid w:val="00F738C3"/>
    <w:rsid w:val="00F772D3"/>
    <w:rsid w:val="00F91353"/>
    <w:rsid w:val="00FB3CE5"/>
    <w:rsid w:val="00FE2582"/>
    <w:rsid w:val="00FE6889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styleId="2">
    <w:name w:val="Body Text 2"/>
    <w:basedOn w:val="a"/>
    <w:link w:val="20"/>
    <w:rsid w:val="0002017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0177"/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39"/>
    <w:rsid w:val="00F738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11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1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7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60</cp:revision>
  <cp:lastPrinted>2022-10-19T12:31:00Z</cp:lastPrinted>
  <dcterms:created xsi:type="dcterms:W3CDTF">2016-10-12T04:17:00Z</dcterms:created>
  <dcterms:modified xsi:type="dcterms:W3CDTF">2022-10-19T12:31:00Z</dcterms:modified>
</cp:coreProperties>
</file>