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0BA" w:rsidRDefault="006550BA" w:rsidP="006550B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6550BA" w:rsidRDefault="006550BA" w:rsidP="006550B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6550BA" w:rsidRDefault="006550BA" w:rsidP="006550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550BA" w:rsidRDefault="006550BA" w:rsidP="006550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550BA" w:rsidRDefault="006550BA" w:rsidP="006550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6550BA" w:rsidRDefault="006550BA" w:rsidP="006550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6550BA" w:rsidRDefault="006550BA" w:rsidP="006550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6550BA" w:rsidRDefault="006550BA" w:rsidP="006550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6550BA" w:rsidRDefault="006550BA" w:rsidP="006550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550BA" w:rsidRDefault="006550BA" w:rsidP="006550BA">
      <w:pPr>
        <w:rPr>
          <w:rFonts w:ascii="Times New Roman" w:hAnsi="Times New Roman" w:cs="Times New Roman"/>
        </w:rPr>
      </w:pPr>
    </w:p>
    <w:p w:rsidR="006550BA" w:rsidRDefault="006550BA" w:rsidP="006550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550BA" w:rsidRDefault="006550BA" w:rsidP="006550B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«21» декабря 2022 г.                                                                          №781</w:t>
      </w:r>
    </w:p>
    <w:p w:rsidR="006550BA" w:rsidRDefault="006550BA" w:rsidP="006550B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6550BA" w:rsidRPr="006550BA" w:rsidRDefault="006550BA" w:rsidP="006550B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550BA" w:rsidRPr="006550BA" w:rsidRDefault="006550BA" w:rsidP="006550BA">
      <w:pPr>
        <w:tabs>
          <w:tab w:val="left" w:pos="50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550BA">
        <w:rPr>
          <w:rFonts w:ascii="Times New Roman" w:hAnsi="Times New Roman" w:cs="Times New Roman"/>
          <w:sz w:val="28"/>
          <w:szCs w:val="28"/>
        </w:rPr>
        <w:t>1.Постановление администрации Старошайговского муниципального района №836 «</w:t>
      </w:r>
      <w:r w:rsidRPr="006550BA">
        <w:rPr>
          <w:rFonts w:ascii="Times New Roman" w:eastAsia="Times New Roman" w:hAnsi="Times New Roman" w:cs="Times New Roman"/>
          <w:sz w:val="28"/>
          <w:szCs w:val="28"/>
        </w:rPr>
        <w:t>Об утверждении прогноза  социально-экономического развития</w:t>
      </w:r>
      <w:r w:rsidRPr="006550BA">
        <w:rPr>
          <w:rFonts w:ascii="Times New Roman" w:hAnsi="Times New Roman" w:cs="Times New Roman"/>
          <w:sz w:val="28"/>
          <w:szCs w:val="28"/>
        </w:rPr>
        <w:t xml:space="preserve"> </w:t>
      </w:r>
      <w:r w:rsidRPr="006550BA">
        <w:rPr>
          <w:rFonts w:ascii="Times New Roman" w:eastAsia="Times New Roman" w:hAnsi="Times New Roman" w:cs="Times New Roman"/>
          <w:sz w:val="28"/>
          <w:szCs w:val="28"/>
        </w:rPr>
        <w:t>Старошайговского муниципального района Республики Мордовия на 2023 год и плановый период 2024 и 2025 годов</w:t>
      </w:r>
      <w:r w:rsidRPr="006550BA">
        <w:rPr>
          <w:rFonts w:ascii="Times New Roman" w:hAnsi="Times New Roman" w:cs="Times New Roman"/>
          <w:sz w:val="28"/>
          <w:szCs w:val="28"/>
        </w:rPr>
        <w:t>»</w:t>
      </w:r>
    </w:p>
    <w:p w:rsidR="006550BA" w:rsidRDefault="006550BA" w:rsidP="006550BA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6550BA" w:rsidRDefault="006550BA" w:rsidP="006550BA">
      <w:pPr>
        <w:spacing w:line="20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50BA" w:rsidRDefault="006550BA" w:rsidP="006550B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50BA" w:rsidRDefault="006550BA" w:rsidP="006550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№781 от «21» декабря 2022 г.</w:t>
      </w:r>
    </w:p>
    <w:p w:rsidR="006550BA" w:rsidRDefault="006550BA" w:rsidP="006550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6550BA" w:rsidRDefault="006550BA" w:rsidP="006550B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550BA" w:rsidRDefault="006550BA" w:rsidP="006550B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335213" w:rsidRDefault="00335213"/>
    <w:sectPr w:rsidR="00335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550BA"/>
    <w:rsid w:val="00335213"/>
    <w:rsid w:val="00655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5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0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702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2023-01-11T08:43:00Z</cp:lastPrinted>
  <dcterms:created xsi:type="dcterms:W3CDTF">2023-01-11T08:41:00Z</dcterms:created>
  <dcterms:modified xsi:type="dcterms:W3CDTF">2023-01-11T08:43:00Z</dcterms:modified>
</cp:coreProperties>
</file>