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D1E" w:rsidRDefault="00741D1E" w:rsidP="00741D1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41D1E" w:rsidRDefault="00741D1E" w:rsidP="00741D1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1D1E" w:rsidRDefault="00741D1E" w:rsidP="00741D1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1D1E" w:rsidRDefault="00741D1E" w:rsidP="00741D1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августа 2022 г.                                                                             №717</w:t>
      </w:r>
    </w:p>
    <w:p w:rsidR="00741D1E" w:rsidRDefault="00741D1E" w:rsidP="00741D1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741D1E" w:rsidRDefault="00741D1E" w:rsidP="00741D1E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1D1E" w:rsidRPr="00741D1E" w:rsidRDefault="00741D1E" w:rsidP="00741D1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1D1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41D1E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№495 «О внесении изменений в постановление администрации Старошайговского муниципальн</w:t>
      </w:r>
      <w:r w:rsidRPr="00741D1E">
        <w:rPr>
          <w:rFonts w:ascii="Times New Roman" w:hAnsi="Times New Roman" w:cs="Times New Roman"/>
          <w:sz w:val="28"/>
          <w:szCs w:val="28"/>
        </w:rPr>
        <w:t>о</w:t>
      </w:r>
      <w:r w:rsidRPr="00741D1E">
        <w:rPr>
          <w:rFonts w:ascii="Times New Roman" w:hAnsi="Times New Roman" w:cs="Times New Roman"/>
          <w:sz w:val="28"/>
          <w:szCs w:val="28"/>
        </w:rPr>
        <w:t xml:space="preserve">го района от 30 августа 2019 года №466 «Об утверждении муниципальной программы «Развитие и поддержка субъектов малого и среднего предпринимательства на территории Старошайговского муниципального района на период 2019-2024 годы»                                     </w:t>
      </w:r>
      <w:r w:rsidRPr="00741D1E">
        <w:rPr>
          <w:rFonts w:ascii="Times New Roman" w:hAnsi="Times New Roman" w:cs="Times New Roman"/>
          <w:bCs/>
          <w:sz w:val="28"/>
          <w:szCs w:val="28"/>
        </w:rPr>
        <w:t>(</w:t>
      </w:r>
      <w:r w:rsidRPr="00741D1E">
        <w:rPr>
          <w:rFonts w:ascii="Times New Roman" w:hAnsi="Times New Roman" w:cs="Times New Roman"/>
          <w:sz w:val="28"/>
          <w:szCs w:val="28"/>
        </w:rPr>
        <w:t xml:space="preserve">с изменениями, внесенными постановлением Администрации Старошайговского                      муниципального района  от </w:t>
      </w:r>
      <w:r w:rsidRPr="00741D1E">
        <w:rPr>
          <w:rFonts w:ascii="Times New Roman" w:hAnsi="Times New Roman" w:cs="Times New Roman"/>
          <w:bCs/>
          <w:sz w:val="28"/>
          <w:szCs w:val="28"/>
        </w:rPr>
        <w:t>26.02.2021 г. №105, от 24 февраля 2022 г. №134)</w:t>
      </w:r>
      <w:r w:rsidRPr="00741D1E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41D1E" w:rsidRDefault="00741D1E" w:rsidP="00741D1E">
      <w:pPr>
        <w:spacing w:after="0" w:line="240" w:lineRule="auto"/>
        <w:jc w:val="both"/>
      </w:pPr>
    </w:p>
    <w:p w:rsidR="00741D1E" w:rsidRDefault="00741D1E" w:rsidP="00741D1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1D1E" w:rsidRDefault="00741D1E" w:rsidP="00741D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№717 от «19» августа 2022 г.</w:t>
      </w:r>
    </w:p>
    <w:p w:rsidR="00741D1E" w:rsidRDefault="00741D1E" w:rsidP="00741D1E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1D1E" w:rsidRDefault="00741D1E" w:rsidP="00741D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41D1E" w:rsidRDefault="00741D1E" w:rsidP="00741D1E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41D1E" w:rsidRDefault="00741D1E" w:rsidP="00741D1E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E5F67" w:rsidRDefault="009E5F67"/>
    <w:sectPr w:rsidR="009E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741D1E"/>
    <w:rsid w:val="00741D1E"/>
    <w:rsid w:val="009E5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41D1E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4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2022-10-26T08:41:00Z</cp:lastPrinted>
  <dcterms:created xsi:type="dcterms:W3CDTF">2022-10-26T08:36:00Z</dcterms:created>
  <dcterms:modified xsi:type="dcterms:W3CDTF">2022-10-26T08:42:00Z</dcterms:modified>
</cp:coreProperties>
</file>