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1867" cy="451800"/>
            <wp:effectExtent l="19050" t="0" r="0" b="0"/>
            <wp:docPr id="7" name="Рисунок 7" descr="D:\старые файлы\Устройство(E)\фотошоп (шаблоны)\Структурные элементы оформления ПФР\Логотип\Логотип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тарые файлы\Устройство(E)\фотошоп (шаблоны)\Структурные элементы оформления ПФР\Логотип\Логотип без фона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57" cy="45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99" w:rsidRP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C3199" w:rsidRP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C3199">
        <w:rPr>
          <w:rFonts w:ascii="Times New Roman" w:eastAsia="Times New Roman" w:hAnsi="Times New Roman" w:cs="Times New Roman"/>
          <w:b/>
          <w:lang w:eastAsia="ru-RU"/>
        </w:rPr>
        <w:t>Отделение ПФР по Республике Мордовия</w:t>
      </w:r>
    </w:p>
    <w:p w:rsidR="009C3199" w:rsidRPr="009C3199" w:rsidRDefault="002A690E" w:rsidP="009C3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90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D82528" w:rsidRPr="00D82528" w:rsidRDefault="00D82528" w:rsidP="00D8252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8252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Ежемесячную выплату из материнского капитала п</w:t>
      </w:r>
      <w:r w:rsidRPr="001A7F3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олучают</w:t>
      </w:r>
      <w:r w:rsidR="00AB6E76" w:rsidRPr="001A7F3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1306</w:t>
      </w:r>
      <w:r w:rsidRPr="001A7F3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семей Мордовии</w:t>
      </w:r>
    </w:p>
    <w:p w:rsidR="00D82528" w:rsidRPr="00D82528" w:rsidRDefault="00D82528" w:rsidP="00B5220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82528">
        <w:rPr>
          <w:sz w:val="28"/>
          <w:szCs w:val="28"/>
        </w:rPr>
        <w:t xml:space="preserve">Отделение Пенсионного фонда по Республике Мордовия продолжает предоставлять ежемесячные выплаты из материнского капитала семьям, в которых появился второй ребенок. Сегодня такую меру поддержки государства получает </w:t>
      </w:r>
      <w:r w:rsidR="00AB6E76" w:rsidRPr="001A7F3E">
        <w:rPr>
          <w:sz w:val="28"/>
          <w:szCs w:val="28"/>
        </w:rPr>
        <w:t>1306</w:t>
      </w:r>
      <w:r w:rsidRPr="00D82528">
        <w:rPr>
          <w:sz w:val="28"/>
          <w:szCs w:val="28"/>
        </w:rPr>
        <w:t xml:space="preserve"> семей республики. Выплаты полагаются владельцам сертификата на материнский капитал, если доход в семье ниже двух прожиточных минимумов на человека.</w:t>
      </w:r>
    </w:p>
    <w:p w:rsidR="00D82528" w:rsidRPr="00D82528" w:rsidRDefault="00D82528" w:rsidP="00B5220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82528">
        <w:rPr>
          <w:sz w:val="28"/>
          <w:szCs w:val="28"/>
        </w:rPr>
        <w:t>Для того чтобы получать выплату, семье нужно подать заявление в Пенсионный фонд. Размер выплаты зависит от региона проживания семьи, сумма равна прожиточному минимуму для детей, который установлен в субъекте РФ.</w:t>
      </w:r>
      <w:r>
        <w:rPr>
          <w:sz w:val="28"/>
          <w:szCs w:val="28"/>
        </w:rPr>
        <w:t xml:space="preserve"> В Республике Мордовия её размер </w:t>
      </w:r>
      <w:r w:rsidRPr="001A7F3E">
        <w:rPr>
          <w:sz w:val="28"/>
          <w:szCs w:val="28"/>
        </w:rPr>
        <w:t>составляет</w:t>
      </w:r>
      <w:r w:rsidR="001A7F3E" w:rsidRPr="001A7F3E">
        <w:rPr>
          <w:sz w:val="28"/>
          <w:szCs w:val="28"/>
        </w:rPr>
        <w:t xml:space="preserve"> </w:t>
      </w:r>
      <w:r w:rsidR="00AB6E76" w:rsidRPr="001A7F3E">
        <w:rPr>
          <w:sz w:val="28"/>
          <w:szCs w:val="28"/>
        </w:rPr>
        <w:t>11</w:t>
      </w:r>
      <w:r w:rsidR="001A7F3E">
        <w:rPr>
          <w:sz w:val="28"/>
          <w:szCs w:val="28"/>
        </w:rPr>
        <w:t xml:space="preserve"> тысяч 622 </w:t>
      </w:r>
      <w:r>
        <w:rPr>
          <w:sz w:val="28"/>
          <w:szCs w:val="28"/>
        </w:rPr>
        <w:t>рублей.</w:t>
      </w:r>
      <w:r w:rsidRPr="00D82528">
        <w:rPr>
          <w:sz w:val="28"/>
          <w:szCs w:val="28"/>
        </w:rPr>
        <w:t xml:space="preserve"> По мере достижения вторым ребенком года или двух лет владельцу сертификата нужно обратиться в Пенсионный фонд, чтобы подтвердить право на выплату.</w:t>
      </w:r>
    </w:p>
    <w:p w:rsidR="00D82528" w:rsidRPr="00D82528" w:rsidRDefault="00D82528" w:rsidP="00B5220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82528">
        <w:rPr>
          <w:sz w:val="28"/>
          <w:szCs w:val="28"/>
        </w:rPr>
        <w:t>Средства предоставляются, пока второму ребенку не исполнится три года.</w:t>
      </w:r>
    </w:p>
    <w:p w:rsidR="00D82528" w:rsidRPr="00D82528" w:rsidRDefault="00D82528" w:rsidP="00B5220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82528">
        <w:rPr>
          <w:sz w:val="28"/>
          <w:szCs w:val="28"/>
        </w:rPr>
        <w:t>С 2023 года семьи смогут получить ежемесячную выплату из материнского капитала уже с появлением первого ребенка. Одновременно с этой мерой поддержки семьи также смогут получать единое пособие, которое также начнет выплачиваться с 2023 года.</w:t>
      </w:r>
    </w:p>
    <w:p w:rsidR="00DB64CD" w:rsidRDefault="00DB64CD" w:rsidP="00B5220C">
      <w:pPr>
        <w:spacing w:after="0"/>
        <w:ind w:firstLine="567"/>
        <w:jc w:val="right"/>
        <w:rPr>
          <w:sz w:val="28"/>
          <w:szCs w:val="28"/>
        </w:rPr>
      </w:pPr>
    </w:p>
    <w:p w:rsidR="009C3199" w:rsidRDefault="009C3199" w:rsidP="009C3199">
      <w:pPr>
        <w:jc w:val="right"/>
        <w:rPr>
          <w:sz w:val="28"/>
          <w:szCs w:val="28"/>
        </w:rPr>
      </w:pPr>
    </w:p>
    <w:p w:rsidR="009C3199" w:rsidRDefault="009C3199" w:rsidP="009C3199">
      <w:pPr>
        <w:jc w:val="right"/>
        <w:rPr>
          <w:sz w:val="28"/>
          <w:szCs w:val="28"/>
        </w:rPr>
      </w:pPr>
    </w:p>
    <w:sectPr w:rsidR="009C3199" w:rsidSect="009C319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characterSpacingControl w:val="doNotCompress"/>
  <w:compat/>
  <w:rsids>
    <w:rsidRoot w:val="00D82528"/>
    <w:rsid w:val="001A7F3E"/>
    <w:rsid w:val="002A1BA6"/>
    <w:rsid w:val="002A690E"/>
    <w:rsid w:val="002F36BD"/>
    <w:rsid w:val="007F7475"/>
    <w:rsid w:val="00871A9F"/>
    <w:rsid w:val="009C3199"/>
    <w:rsid w:val="00A21719"/>
    <w:rsid w:val="00AB6E76"/>
    <w:rsid w:val="00B5220C"/>
    <w:rsid w:val="00C86679"/>
    <w:rsid w:val="00D82528"/>
    <w:rsid w:val="00DB64CD"/>
    <w:rsid w:val="00EE0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4CD"/>
  </w:style>
  <w:style w:type="paragraph" w:styleId="1">
    <w:name w:val="heading 1"/>
    <w:basedOn w:val="a"/>
    <w:link w:val="10"/>
    <w:uiPriority w:val="9"/>
    <w:qFormat/>
    <w:rsid w:val="00D82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82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3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1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0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Мещерякова Зинаида Анатольевна</cp:lastModifiedBy>
  <cp:revision>5</cp:revision>
  <dcterms:created xsi:type="dcterms:W3CDTF">2022-11-28T12:29:00Z</dcterms:created>
  <dcterms:modified xsi:type="dcterms:W3CDTF">2022-11-28T13:45:00Z</dcterms:modified>
</cp:coreProperties>
</file>