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80" w:after="280"/>
        <w:jc w:val="center"/>
        <w:rPr>
          <w:sz w:val="32"/>
          <w:szCs w:val="32"/>
        </w:rPr>
      </w:pPr>
      <w:r>
        <w:rPr>
          <w:sz w:val="32"/>
          <w:szCs w:val="32"/>
        </w:rPr>
        <w:t>Что нужно знать студентам</w:t>
        <w:noBreakHyphen/>
        <w:t>очникам, получающим пенсию по потере кормильца</w:t>
      </w:r>
    </w:p>
    <w:p>
      <w:pPr>
        <w:pStyle w:val="NormalWeb"/>
        <w:spacing w:before="280" w:after="280"/>
        <w:jc w:val="both"/>
        <w:rPr>
          <w:sz w:val="28"/>
          <w:szCs w:val="28"/>
        </w:rPr>
      </w:pPr>
      <w:r>
        <w:rPr>
          <w:sz w:val="28"/>
          <w:szCs w:val="28"/>
        </w:rPr>
        <w:t>С 1 июля 2022 года получателям пенсии по потере кормильца после  достижения 18 лет, которые  завершили обучение по основным образовательным программам основного общего или среднего общего образования в организациях, осуществляющих образовательную деятельность (например, в школе, училище или колледже)  выплата  пенсии  продлевалась по 31 августа,  не зависимо от того, когда они закончили обучение.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Чтобы продлить выплату, в случае если студент  с 1 сентября поступил в учебное заведение и продолжил обучение по очной форме (в ВУЗе, ССУЗе и т.д.), необходимо обратиться в любую Клиентскую службу П</w:t>
      </w:r>
      <w:r>
        <w:rPr>
          <w:sz w:val="28"/>
          <w:szCs w:val="28"/>
        </w:rPr>
        <w:t>енсионного фонда</w:t>
      </w:r>
      <w:r>
        <w:rPr>
          <w:sz w:val="28"/>
          <w:szCs w:val="28"/>
        </w:rPr>
        <w:t xml:space="preserve"> или МФЦ со справкой об учебе. Подавать заявление о возобновлении выплаты пенсии  не нужно.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Если зачисление в учебное заведение прошло, например, только 2 или 3 сентября, то вместе со справкой об учебе также нужно подать заявление о назначении пенсии, так как из-за прерывания периода обучения это уже будет новое назначение. Подавать заявление о назначении выплаты пенсии  можно онлайн через портал Госуслуг либо в клиентской службе Пенсионного фонда.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Справка об учебе должна содержать угловой штамп образовательного учреждения, дату выдачи и регистрационный номер, ФИО обучающегося полностью, дату рождения, наименование образовательного учреждения, факт очной формы обучения по основной образовательной программе, срок обучения (начало и окончание), основание выдачи справки (номер и дату приказа о зачислении в образовательное учреждение), печать и подпись руководителя образовательного учреждения или его подразделения с расшифровкой.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Срок продления выплат будет зависеть от того, как скоро гражданин предоставит необходимые документы в Пенсионный фонд России.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86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(Web)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7314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b6671c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b6671c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Style13">
    <w:name w:val="Интернет-ссылка"/>
    <w:basedOn w:val="DefaultParagraphFont"/>
    <w:uiPriority w:val="99"/>
    <w:semiHidden/>
    <w:unhideWhenUsed/>
    <w:rsid w:val="00b6671c"/>
    <w:rPr>
      <w:color w:val="0000FF"/>
      <w:u w:val="single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b6671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Application>LibreOffice/5.4.0.3$Windows_x86 LibreOffice_project/7556cbc6811c9d992f4064ab9287069087d7f62c</Application>
  <Pages>1</Pages>
  <Words>236</Words>
  <Characters>1508</Characters>
  <CharactersWithSpaces>1747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2022-09-14T08:21:00Z</dcterms:created>
  <dc:creator>011TsarenyaEL</dc:creator>
  <dc:description/>
  <dc:language>ru-RU</dc:language>
  <cp:lastModifiedBy/>
  <dcterms:modified xsi:type="dcterms:W3CDTF">2022-09-19T15:36:02Z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