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06E2" w:rsidRPr="008206E2" w:rsidRDefault="008206E2" w:rsidP="008206E2">
      <w:pPr>
        <w:pStyle w:val="1"/>
        <w:jc w:val="center"/>
        <w:rPr>
          <w:color w:val="auto"/>
          <w:sz w:val="32"/>
          <w:szCs w:val="32"/>
        </w:rPr>
      </w:pPr>
      <w:r w:rsidRPr="008206E2">
        <w:rPr>
          <w:color w:val="auto"/>
          <w:sz w:val="32"/>
          <w:szCs w:val="32"/>
        </w:rPr>
        <w:t>Работа с маркированным товаром в отдаленных и труднодоступных местностях</w:t>
      </w:r>
    </w:p>
    <w:p w:rsidR="00650D2F" w:rsidRPr="00650D2F" w:rsidRDefault="008206E2" w:rsidP="00650D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650D2F" w:rsidRPr="00650D2F">
        <w:rPr>
          <w:rFonts w:ascii="Times New Roman" w:eastAsia="Times New Roman" w:hAnsi="Times New Roman" w:cs="Times New Roman"/>
          <w:sz w:val="24"/>
          <w:szCs w:val="24"/>
        </w:rPr>
        <w:t>Согласно ФЗ 54 выделяется два вида особых местностей:</w:t>
      </w:r>
    </w:p>
    <w:p w:rsidR="00650D2F" w:rsidRPr="00650D2F" w:rsidRDefault="008206E2" w:rsidP="00650D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="00650D2F" w:rsidRPr="00650D2F">
        <w:rPr>
          <w:rFonts w:ascii="Times New Roman" w:eastAsia="Times New Roman" w:hAnsi="Times New Roman" w:cs="Times New Roman"/>
          <w:b/>
          <w:bCs/>
          <w:sz w:val="24"/>
          <w:szCs w:val="24"/>
        </w:rPr>
        <w:t>1. Отдаленные и труднодоступные местности.</w:t>
      </w:r>
    </w:p>
    <w:p w:rsidR="00650D2F" w:rsidRPr="00650D2F" w:rsidRDefault="008206E2" w:rsidP="008206E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650D2F" w:rsidRPr="00650D2F">
        <w:rPr>
          <w:rFonts w:ascii="Times New Roman" w:eastAsia="Times New Roman" w:hAnsi="Times New Roman" w:cs="Times New Roman"/>
          <w:sz w:val="24"/>
          <w:szCs w:val="24"/>
        </w:rPr>
        <w:t xml:space="preserve">В отдаленных и труднодоступных местностях участники вправе не применять контрольно-кассовую технику (ККТ) (Статья 2 п. 3 ФЗ 54).  </w:t>
      </w:r>
      <w:proofErr w:type="gramStart"/>
      <w:r w:rsidR="00650D2F" w:rsidRPr="00650D2F">
        <w:rPr>
          <w:rFonts w:ascii="Times New Roman" w:eastAsia="Times New Roman" w:hAnsi="Times New Roman" w:cs="Times New Roman"/>
          <w:sz w:val="24"/>
          <w:szCs w:val="24"/>
        </w:rPr>
        <w:t>Исключение, позволяющее не использовать ККТ в отдаленных и труднодоступных местностях не распространяется</w:t>
      </w:r>
      <w:proofErr w:type="gramEnd"/>
      <w:r w:rsidR="00650D2F" w:rsidRPr="00650D2F">
        <w:rPr>
          <w:rFonts w:ascii="Times New Roman" w:eastAsia="Times New Roman" w:hAnsi="Times New Roman" w:cs="Times New Roman"/>
          <w:sz w:val="24"/>
          <w:szCs w:val="24"/>
        </w:rPr>
        <w:t xml:space="preserve"> на торговлю подакцизными товарами (пункт 8 ст. 2 54-ФЗ).</w:t>
      </w:r>
    </w:p>
    <w:p w:rsidR="008206E2" w:rsidRDefault="008206E2" w:rsidP="008206E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650D2F" w:rsidRPr="00650D2F">
        <w:rPr>
          <w:rFonts w:ascii="Times New Roman" w:eastAsia="Times New Roman" w:hAnsi="Times New Roman" w:cs="Times New Roman"/>
          <w:sz w:val="24"/>
          <w:szCs w:val="24"/>
        </w:rPr>
        <w:t>Перечень отдаленных или труднодоступных местностей утверждается органом государственной власти РФ для каждого субъекта федерации и публикуется на его официальном сайте.</w:t>
      </w:r>
    </w:p>
    <w:p w:rsidR="00545579" w:rsidRDefault="00650D2F" w:rsidP="008206E2">
      <w:pPr>
        <w:pStyle w:val="1"/>
        <w:jc w:val="both"/>
      </w:pPr>
      <w:r w:rsidRPr="008206E2">
        <w:rPr>
          <w:rFonts w:ascii="Times New Roman" w:eastAsia="Times New Roman" w:hAnsi="Times New Roman" w:cs="Times New Roman"/>
          <w:sz w:val="24"/>
          <w:szCs w:val="24"/>
        </w:rPr>
        <w:t xml:space="preserve">  </w:t>
      </w:r>
      <w:r w:rsidR="008206E2">
        <w:rPr>
          <w:rFonts w:ascii="Times New Roman" w:eastAsia="Times New Roman" w:hAnsi="Times New Roman" w:cs="Times New Roman"/>
          <w:sz w:val="24"/>
          <w:szCs w:val="24"/>
        </w:rPr>
        <w:tab/>
      </w:r>
      <w:hyperlink r:id="rId5" w:history="1">
        <w:r w:rsidR="008206E2" w:rsidRPr="008206E2">
          <w:rPr>
            <w:rStyle w:val="a9"/>
            <w:rFonts w:ascii="Times New Roman" w:hAnsi="Times New Roman"/>
            <w:b w:val="0"/>
            <w:bCs w:val="0"/>
            <w:color w:val="auto"/>
            <w:sz w:val="24"/>
            <w:szCs w:val="24"/>
          </w:rPr>
          <w:t>Приказ Министерства экономики, торговли и предпринимательства Республики Мордовия от 5 октября 2018 г. N 656-П "О Перечне труднодоступных и отдаленных местностей, расположенных на территории Республики Мордовия, и признании утратившими силу отдельных приказов Министерства торговли и предпринимательства Республики Мордовия" (с изменениями и дополнениями)</w:t>
        </w:r>
      </w:hyperlink>
      <w:r w:rsidR="008206E2">
        <w:rPr>
          <w:rFonts w:ascii="Times New Roman" w:hAnsi="Times New Roman" w:cs="Times New Roman"/>
          <w:color w:val="auto"/>
          <w:sz w:val="24"/>
          <w:szCs w:val="24"/>
        </w:rPr>
        <w:t>.</w:t>
      </w:r>
      <w:r w:rsidR="008206E2" w:rsidRPr="008206E2">
        <w:t xml:space="preserve"> </w:t>
      </w:r>
      <w:r w:rsidR="008206E2">
        <w:t xml:space="preserve"> </w:t>
      </w:r>
    </w:p>
    <w:p w:rsidR="008206E2" w:rsidRDefault="008206E2" w:rsidP="008206E2">
      <w:pPr>
        <w:pStyle w:val="1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8206E2">
        <w:rPr>
          <w:rFonts w:ascii="Times New Roman" w:hAnsi="Times New Roman" w:cs="Times New Roman"/>
          <w:b w:val="0"/>
          <w:color w:val="auto"/>
          <w:sz w:val="24"/>
          <w:szCs w:val="24"/>
        </w:rPr>
        <w:t>Согласно</w:t>
      </w:r>
      <w:r w:rsidR="00545579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Переч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>ню</w:t>
      </w:r>
      <w:r w:rsidR="00545579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Pr="008206E2">
        <w:rPr>
          <w:rFonts w:ascii="Times New Roman" w:hAnsi="Times New Roman" w:cs="Times New Roman"/>
          <w:b w:val="0"/>
          <w:color w:val="auto"/>
          <w:sz w:val="24"/>
          <w:szCs w:val="24"/>
        </w:rPr>
        <w:t>труднодоступных и отдаленных местностей, расположенных на территории Республики Мордовия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по </w:t>
      </w:r>
      <w:proofErr w:type="spellStart"/>
      <w:r>
        <w:rPr>
          <w:rFonts w:ascii="Times New Roman" w:hAnsi="Times New Roman" w:cs="Times New Roman"/>
          <w:b w:val="0"/>
          <w:color w:val="auto"/>
          <w:sz w:val="24"/>
          <w:szCs w:val="24"/>
        </w:rPr>
        <w:t>Старошайговскому</w:t>
      </w:r>
      <w:proofErr w:type="spellEnd"/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муниципальному району </w:t>
      </w:r>
      <w:r w:rsidR="00545579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к труднодоступным населенным пунктам 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>относятся следующие населенные пункты:</w:t>
      </w:r>
    </w:p>
    <w:p w:rsidR="00545579" w:rsidRPr="00545579" w:rsidRDefault="00545579" w:rsidP="00545579"/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640"/>
        <w:gridCol w:w="420"/>
        <w:gridCol w:w="6020"/>
      </w:tblGrid>
      <w:tr w:rsidR="008206E2" w:rsidTr="00F77E2A">
        <w:tblPrEx>
          <w:tblCellMar>
            <w:top w:w="0" w:type="dxa"/>
            <w:bottom w:w="0" w:type="dxa"/>
          </w:tblCellMar>
        </w:tblPrEx>
        <w:tc>
          <w:tcPr>
            <w:tcW w:w="3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6E2" w:rsidRDefault="008206E2" w:rsidP="005F7BEB">
            <w:pPr>
              <w:pStyle w:val="ab"/>
            </w:pPr>
            <w:proofErr w:type="spellStart"/>
            <w:r>
              <w:rPr>
                <w:rStyle w:val="aa"/>
                <w:bCs/>
              </w:rPr>
              <w:t>Старошайговский</w:t>
            </w:r>
            <w:proofErr w:type="spellEnd"/>
            <w:r>
              <w:rPr>
                <w:rStyle w:val="aa"/>
                <w:bCs/>
              </w:rPr>
              <w:t xml:space="preserve"> муниципальный район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6E2" w:rsidRDefault="008206E2" w:rsidP="005F7BEB">
            <w:pPr>
              <w:pStyle w:val="ab"/>
            </w:pPr>
            <w:r>
              <w:t>д.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06E2" w:rsidRDefault="008206E2" w:rsidP="005F7BEB">
            <w:pPr>
              <w:pStyle w:val="ab"/>
            </w:pPr>
            <w:r>
              <w:t>Авгуры</w:t>
            </w:r>
          </w:p>
        </w:tc>
      </w:tr>
      <w:tr w:rsidR="008206E2" w:rsidTr="00F77E2A">
        <w:tblPrEx>
          <w:tblCellMar>
            <w:top w:w="0" w:type="dxa"/>
            <w:bottom w:w="0" w:type="dxa"/>
          </w:tblCellMar>
        </w:tblPrEx>
        <w:tc>
          <w:tcPr>
            <w:tcW w:w="3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6E2" w:rsidRDefault="008206E2" w:rsidP="005F7BEB">
            <w:pPr>
              <w:pStyle w:val="ab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6E2" w:rsidRDefault="008206E2" w:rsidP="005F7BEB">
            <w:pPr>
              <w:pStyle w:val="ab"/>
            </w:pPr>
            <w:r>
              <w:t>с.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06E2" w:rsidRDefault="008206E2" w:rsidP="005F7BEB">
            <w:pPr>
              <w:pStyle w:val="ab"/>
            </w:pPr>
            <w:proofErr w:type="spellStart"/>
            <w:r>
              <w:t>Бугро-Ключи</w:t>
            </w:r>
            <w:proofErr w:type="spellEnd"/>
          </w:p>
        </w:tc>
      </w:tr>
      <w:tr w:rsidR="008206E2" w:rsidTr="00F77E2A">
        <w:tblPrEx>
          <w:tblCellMar>
            <w:top w:w="0" w:type="dxa"/>
            <w:bottom w:w="0" w:type="dxa"/>
          </w:tblCellMar>
        </w:tblPrEx>
        <w:tc>
          <w:tcPr>
            <w:tcW w:w="3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6E2" w:rsidRDefault="008206E2" w:rsidP="005F7BEB">
            <w:pPr>
              <w:pStyle w:val="ab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6E2" w:rsidRDefault="008206E2" w:rsidP="005F7BEB">
            <w:pPr>
              <w:pStyle w:val="ab"/>
            </w:pPr>
            <w:r>
              <w:t>с.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06E2" w:rsidRDefault="008206E2" w:rsidP="005F7BEB">
            <w:pPr>
              <w:pStyle w:val="ab"/>
            </w:pPr>
            <w:proofErr w:type="spellStart"/>
            <w:r>
              <w:t>Вертелим</w:t>
            </w:r>
            <w:proofErr w:type="spellEnd"/>
          </w:p>
        </w:tc>
      </w:tr>
      <w:tr w:rsidR="008206E2" w:rsidTr="00F77E2A">
        <w:tblPrEx>
          <w:tblCellMar>
            <w:top w:w="0" w:type="dxa"/>
            <w:bottom w:w="0" w:type="dxa"/>
          </w:tblCellMar>
        </w:tblPrEx>
        <w:tc>
          <w:tcPr>
            <w:tcW w:w="3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6E2" w:rsidRDefault="008206E2" w:rsidP="005F7BEB">
            <w:pPr>
              <w:pStyle w:val="ab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6E2" w:rsidRDefault="008206E2" w:rsidP="005F7BEB">
            <w:pPr>
              <w:pStyle w:val="ab"/>
            </w:pPr>
            <w:r>
              <w:t>д.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06E2" w:rsidRDefault="008206E2" w:rsidP="005F7BEB">
            <w:pPr>
              <w:pStyle w:val="ab"/>
            </w:pPr>
            <w:r>
              <w:t xml:space="preserve">Верхняя </w:t>
            </w:r>
            <w:proofErr w:type="spellStart"/>
            <w:r>
              <w:t>Верченка</w:t>
            </w:r>
            <w:proofErr w:type="spellEnd"/>
          </w:p>
        </w:tc>
      </w:tr>
      <w:tr w:rsidR="008206E2" w:rsidTr="00F77E2A">
        <w:tblPrEx>
          <w:tblCellMar>
            <w:top w:w="0" w:type="dxa"/>
            <w:bottom w:w="0" w:type="dxa"/>
          </w:tblCellMar>
        </w:tblPrEx>
        <w:tc>
          <w:tcPr>
            <w:tcW w:w="3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6E2" w:rsidRDefault="008206E2" w:rsidP="005F7BEB">
            <w:pPr>
              <w:pStyle w:val="ab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6E2" w:rsidRDefault="008206E2" w:rsidP="005F7BEB">
            <w:pPr>
              <w:pStyle w:val="ab"/>
            </w:pPr>
            <w:r>
              <w:t>с.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06E2" w:rsidRDefault="008206E2" w:rsidP="005F7BEB">
            <w:pPr>
              <w:pStyle w:val="ab"/>
            </w:pPr>
            <w:proofErr w:type="spellStart"/>
            <w:r>
              <w:t>Верякуши</w:t>
            </w:r>
            <w:proofErr w:type="spellEnd"/>
          </w:p>
        </w:tc>
      </w:tr>
      <w:tr w:rsidR="008206E2" w:rsidTr="00F77E2A">
        <w:tblPrEx>
          <w:tblCellMar>
            <w:top w:w="0" w:type="dxa"/>
            <w:bottom w:w="0" w:type="dxa"/>
          </w:tblCellMar>
        </w:tblPrEx>
        <w:tc>
          <w:tcPr>
            <w:tcW w:w="3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6E2" w:rsidRDefault="008206E2" w:rsidP="005F7BEB">
            <w:pPr>
              <w:pStyle w:val="ab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6E2" w:rsidRDefault="008206E2" w:rsidP="005F7BEB">
            <w:pPr>
              <w:pStyle w:val="ab"/>
            </w:pPr>
            <w:r>
              <w:t>п.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06E2" w:rsidRDefault="008206E2" w:rsidP="005F7BEB">
            <w:pPr>
              <w:pStyle w:val="ab"/>
            </w:pPr>
            <w:r>
              <w:t>Восход</w:t>
            </w:r>
          </w:p>
        </w:tc>
      </w:tr>
      <w:tr w:rsidR="008206E2" w:rsidTr="00F77E2A">
        <w:tblPrEx>
          <w:tblCellMar>
            <w:top w:w="0" w:type="dxa"/>
            <w:bottom w:w="0" w:type="dxa"/>
          </w:tblCellMar>
        </w:tblPrEx>
        <w:tc>
          <w:tcPr>
            <w:tcW w:w="3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6E2" w:rsidRDefault="008206E2" w:rsidP="005F7BEB">
            <w:pPr>
              <w:pStyle w:val="ab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6E2" w:rsidRDefault="008206E2" w:rsidP="005F7BEB">
            <w:pPr>
              <w:pStyle w:val="ab"/>
            </w:pPr>
            <w:r>
              <w:t>д.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06E2" w:rsidRDefault="008206E2" w:rsidP="005F7BEB">
            <w:pPr>
              <w:pStyle w:val="ab"/>
            </w:pPr>
            <w:r>
              <w:t>Гавриловка</w:t>
            </w:r>
          </w:p>
        </w:tc>
      </w:tr>
      <w:tr w:rsidR="008206E2" w:rsidTr="00F77E2A">
        <w:tblPrEx>
          <w:tblCellMar>
            <w:top w:w="0" w:type="dxa"/>
            <w:bottom w:w="0" w:type="dxa"/>
          </w:tblCellMar>
        </w:tblPrEx>
        <w:tc>
          <w:tcPr>
            <w:tcW w:w="3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6E2" w:rsidRDefault="008206E2" w:rsidP="005F7BEB">
            <w:pPr>
              <w:pStyle w:val="ab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6E2" w:rsidRDefault="008206E2" w:rsidP="005F7BEB">
            <w:pPr>
              <w:pStyle w:val="ab"/>
            </w:pPr>
            <w:r>
              <w:t>с.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06E2" w:rsidRDefault="008206E2" w:rsidP="005F7BEB">
            <w:pPr>
              <w:pStyle w:val="ab"/>
            </w:pPr>
            <w:proofErr w:type="spellStart"/>
            <w:r>
              <w:t>Говорово</w:t>
            </w:r>
            <w:proofErr w:type="spellEnd"/>
          </w:p>
        </w:tc>
      </w:tr>
      <w:tr w:rsidR="008206E2" w:rsidTr="00F77E2A">
        <w:tblPrEx>
          <w:tblCellMar>
            <w:top w:w="0" w:type="dxa"/>
            <w:bottom w:w="0" w:type="dxa"/>
          </w:tblCellMar>
        </w:tblPrEx>
        <w:tc>
          <w:tcPr>
            <w:tcW w:w="3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6E2" w:rsidRDefault="008206E2" w:rsidP="005F7BEB">
            <w:pPr>
              <w:pStyle w:val="ab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6E2" w:rsidRDefault="008206E2" w:rsidP="005F7BEB">
            <w:pPr>
              <w:pStyle w:val="ab"/>
            </w:pPr>
            <w:r>
              <w:t>п.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06E2" w:rsidRDefault="008206E2" w:rsidP="005F7BEB">
            <w:pPr>
              <w:pStyle w:val="ab"/>
            </w:pPr>
            <w:r>
              <w:t>Ивановка</w:t>
            </w:r>
          </w:p>
        </w:tc>
      </w:tr>
      <w:tr w:rsidR="008206E2" w:rsidTr="00F77E2A">
        <w:tblPrEx>
          <w:tblCellMar>
            <w:top w:w="0" w:type="dxa"/>
            <w:bottom w:w="0" w:type="dxa"/>
          </w:tblCellMar>
        </w:tblPrEx>
        <w:tc>
          <w:tcPr>
            <w:tcW w:w="3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6E2" w:rsidRDefault="008206E2" w:rsidP="005F7BEB">
            <w:pPr>
              <w:pStyle w:val="ab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6E2" w:rsidRDefault="008206E2" w:rsidP="005F7BEB">
            <w:pPr>
              <w:pStyle w:val="ab"/>
            </w:pPr>
            <w:r>
              <w:t>с.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06E2" w:rsidRDefault="008206E2" w:rsidP="005F7BEB">
            <w:pPr>
              <w:pStyle w:val="ab"/>
            </w:pPr>
            <w:proofErr w:type="spellStart"/>
            <w:r>
              <w:t>Ингенер-Пятина</w:t>
            </w:r>
            <w:proofErr w:type="spellEnd"/>
          </w:p>
        </w:tc>
      </w:tr>
      <w:tr w:rsidR="008206E2" w:rsidTr="00F77E2A">
        <w:tblPrEx>
          <w:tblCellMar>
            <w:top w:w="0" w:type="dxa"/>
            <w:bottom w:w="0" w:type="dxa"/>
          </w:tblCellMar>
        </w:tblPrEx>
        <w:tc>
          <w:tcPr>
            <w:tcW w:w="3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6E2" w:rsidRDefault="008206E2" w:rsidP="005F7BEB">
            <w:pPr>
              <w:pStyle w:val="ab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6E2" w:rsidRDefault="008206E2" w:rsidP="005F7BEB">
            <w:pPr>
              <w:pStyle w:val="ab"/>
            </w:pPr>
            <w:r>
              <w:t>с.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06E2" w:rsidRDefault="008206E2" w:rsidP="005F7BEB">
            <w:pPr>
              <w:pStyle w:val="ab"/>
            </w:pPr>
            <w:proofErr w:type="spellStart"/>
            <w:r>
              <w:t>Ирсеть</w:t>
            </w:r>
            <w:proofErr w:type="spellEnd"/>
          </w:p>
        </w:tc>
      </w:tr>
      <w:tr w:rsidR="008206E2" w:rsidTr="00F77E2A">
        <w:tblPrEx>
          <w:tblCellMar>
            <w:top w:w="0" w:type="dxa"/>
            <w:bottom w:w="0" w:type="dxa"/>
          </w:tblCellMar>
        </w:tblPrEx>
        <w:tc>
          <w:tcPr>
            <w:tcW w:w="3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6E2" w:rsidRDefault="008206E2" w:rsidP="005F7BEB">
            <w:pPr>
              <w:pStyle w:val="ab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6E2" w:rsidRDefault="008206E2" w:rsidP="005F7BEB">
            <w:pPr>
              <w:pStyle w:val="ab"/>
            </w:pPr>
            <w:r>
              <w:t>д.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06E2" w:rsidRDefault="008206E2" w:rsidP="005F7BEB">
            <w:pPr>
              <w:pStyle w:val="ab"/>
            </w:pPr>
            <w:proofErr w:type="spellStart"/>
            <w:r>
              <w:t>Кивчей</w:t>
            </w:r>
            <w:proofErr w:type="spellEnd"/>
          </w:p>
        </w:tc>
      </w:tr>
      <w:tr w:rsidR="008206E2" w:rsidTr="00F77E2A">
        <w:tblPrEx>
          <w:tblCellMar>
            <w:top w:w="0" w:type="dxa"/>
            <w:bottom w:w="0" w:type="dxa"/>
          </w:tblCellMar>
        </w:tblPrEx>
        <w:tc>
          <w:tcPr>
            <w:tcW w:w="3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6E2" w:rsidRDefault="008206E2" w:rsidP="005F7BEB">
            <w:pPr>
              <w:pStyle w:val="ab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6E2" w:rsidRDefault="008206E2" w:rsidP="005F7BEB">
            <w:pPr>
              <w:pStyle w:val="ab"/>
            </w:pPr>
            <w:r>
              <w:t>с.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06E2" w:rsidRDefault="008206E2" w:rsidP="005F7BEB">
            <w:pPr>
              <w:pStyle w:val="ab"/>
            </w:pPr>
            <w:r>
              <w:t>Конопать</w:t>
            </w:r>
          </w:p>
        </w:tc>
      </w:tr>
      <w:tr w:rsidR="008206E2" w:rsidTr="00F77E2A">
        <w:tblPrEx>
          <w:tblCellMar>
            <w:top w:w="0" w:type="dxa"/>
            <w:bottom w:w="0" w:type="dxa"/>
          </w:tblCellMar>
        </w:tblPrEx>
        <w:tc>
          <w:tcPr>
            <w:tcW w:w="3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6E2" w:rsidRDefault="008206E2" w:rsidP="005F7BEB">
            <w:pPr>
              <w:pStyle w:val="ab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6E2" w:rsidRDefault="008206E2" w:rsidP="005F7BEB">
            <w:pPr>
              <w:pStyle w:val="ab"/>
            </w:pPr>
            <w:r>
              <w:t>п.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06E2" w:rsidRDefault="008206E2" w:rsidP="005F7BEB">
            <w:pPr>
              <w:pStyle w:val="ab"/>
            </w:pPr>
            <w:r>
              <w:t>Красная Рудня</w:t>
            </w:r>
          </w:p>
        </w:tc>
      </w:tr>
      <w:tr w:rsidR="008206E2" w:rsidTr="00F77E2A">
        <w:tblPrEx>
          <w:tblCellMar>
            <w:top w:w="0" w:type="dxa"/>
            <w:bottom w:w="0" w:type="dxa"/>
          </w:tblCellMar>
        </w:tblPrEx>
        <w:tc>
          <w:tcPr>
            <w:tcW w:w="3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6E2" w:rsidRDefault="008206E2" w:rsidP="005F7BEB">
            <w:pPr>
              <w:pStyle w:val="ab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6E2" w:rsidRDefault="008206E2" w:rsidP="005F7BEB">
            <w:pPr>
              <w:pStyle w:val="ab"/>
            </w:pPr>
            <w:r>
              <w:t>п.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06E2" w:rsidRDefault="008206E2" w:rsidP="005F7BEB">
            <w:pPr>
              <w:pStyle w:val="ab"/>
            </w:pPr>
            <w:r>
              <w:t>Красный</w:t>
            </w:r>
          </w:p>
        </w:tc>
      </w:tr>
      <w:tr w:rsidR="008206E2" w:rsidTr="00F77E2A">
        <w:tblPrEx>
          <w:tblCellMar>
            <w:top w:w="0" w:type="dxa"/>
            <w:bottom w:w="0" w:type="dxa"/>
          </w:tblCellMar>
        </w:tblPrEx>
        <w:tc>
          <w:tcPr>
            <w:tcW w:w="3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6E2" w:rsidRDefault="008206E2" w:rsidP="005F7BEB">
            <w:pPr>
              <w:pStyle w:val="ab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6E2" w:rsidRDefault="008206E2" w:rsidP="005F7BEB">
            <w:pPr>
              <w:pStyle w:val="ab"/>
            </w:pPr>
            <w:r>
              <w:t>п.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06E2" w:rsidRDefault="008206E2" w:rsidP="005F7BEB">
            <w:pPr>
              <w:pStyle w:val="ab"/>
            </w:pPr>
            <w:proofErr w:type="spellStart"/>
            <w:r>
              <w:t>Кувай</w:t>
            </w:r>
            <w:proofErr w:type="spellEnd"/>
          </w:p>
        </w:tc>
      </w:tr>
      <w:tr w:rsidR="008206E2" w:rsidTr="00F77E2A">
        <w:tblPrEx>
          <w:tblCellMar>
            <w:top w:w="0" w:type="dxa"/>
            <w:bottom w:w="0" w:type="dxa"/>
          </w:tblCellMar>
        </w:tblPrEx>
        <w:tc>
          <w:tcPr>
            <w:tcW w:w="3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6E2" w:rsidRDefault="008206E2" w:rsidP="005F7BEB">
            <w:pPr>
              <w:pStyle w:val="ab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6E2" w:rsidRDefault="008206E2" w:rsidP="005F7BEB">
            <w:pPr>
              <w:pStyle w:val="ab"/>
            </w:pPr>
            <w:r>
              <w:t>с.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06E2" w:rsidRDefault="008206E2" w:rsidP="005F7BEB">
            <w:pPr>
              <w:pStyle w:val="ab"/>
            </w:pPr>
            <w:proofErr w:type="spellStart"/>
            <w:r>
              <w:t>Кулдым</w:t>
            </w:r>
            <w:proofErr w:type="spellEnd"/>
          </w:p>
        </w:tc>
      </w:tr>
      <w:tr w:rsidR="008206E2" w:rsidTr="00F77E2A">
        <w:tblPrEx>
          <w:tblCellMar>
            <w:top w:w="0" w:type="dxa"/>
            <w:bottom w:w="0" w:type="dxa"/>
          </w:tblCellMar>
        </w:tblPrEx>
        <w:tc>
          <w:tcPr>
            <w:tcW w:w="3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6E2" w:rsidRDefault="008206E2" w:rsidP="005F7BEB">
            <w:pPr>
              <w:pStyle w:val="ab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6E2" w:rsidRDefault="008206E2" w:rsidP="005F7BEB">
            <w:pPr>
              <w:pStyle w:val="ab"/>
            </w:pPr>
            <w:r>
              <w:t>с.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06E2" w:rsidRDefault="008206E2" w:rsidP="005F7BEB">
            <w:pPr>
              <w:pStyle w:val="ab"/>
            </w:pPr>
            <w:proofErr w:type="spellStart"/>
            <w:r>
              <w:t>Лемдяй</w:t>
            </w:r>
            <w:proofErr w:type="spellEnd"/>
          </w:p>
        </w:tc>
      </w:tr>
      <w:tr w:rsidR="008206E2" w:rsidTr="00F77E2A">
        <w:tblPrEx>
          <w:tblCellMar>
            <w:top w:w="0" w:type="dxa"/>
            <w:bottom w:w="0" w:type="dxa"/>
          </w:tblCellMar>
        </w:tblPrEx>
        <w:tc>
          <w:tcPr>
            <w:tcW w:w="3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6E2" w:rsidRDefault="008206E2" w:rsidP="005F7BEB">
            <w:pPr>
              <w:pStyle w:val="ab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6E2" w:rsidRDefault="008206E2" w:rsidP="005F7BEB">
            <w:pPr>
              <w:pStyle w:val="ab"/>
            </w:pPr>
            <w:r>
              <w:t>с.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06E2" w:rsidRDefault="008206E2" w:rsidP="005F7BEB">
            <w:pPr>
              <w:pStyle w:val="ab"/>
            </w:pPr>
            <w:proofErr w:type="spellStart"/>
            <w:r>
              <w:t>Лемдяйский</w:t>
            </w:r>
            <w:proofErr w:type="spellEnd"/>
            <w:r>
              <w:t xml:space="preserve"> Майдан</w:t>
            </w:r>
          </w:p>
        </w:tc>
      </w:tr>
      <w:tr w:rsidR="008206E2" w:rsidTr="00F77E2A">
        <w:tblPrEx>
          <w:tblCellMar>
            <w:top w:w="0" w:type="dxa"/>
            <w:bottom w:w="0" w:type="dxa"/>
          </w:tblCellMar>
        </w:tblPrEx>
        <w:tc>
          <w:tcPr>
            <w:tcW w:w="3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6E2" w:rsidRDefault="008206E2" w:rsidP="005F7BEB">
            <w:pPr>
              <w:pStyle w:val="ab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6E2" w:rsidRDefault="008206E2" w:rsidP="005F7BEB">
            <w:pPr>
              <w:pStyle w:val="ab"/>
            </w:pPr>
            <w:r>
              <w:t>д.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06E2" w:rsidRDefault="008206E2" w:rsidP="005F7BEB">
            <w:pPr>
              <w:pStyle w:val="ab"/>
            </w:pPr>
            <w:proofErr w:type="spellStart"/>
            <w:r>
              <w:t>Малькеевка</w:t>
            </w:r>
            <w:proofErr w:type="spellEnd"/>
          </w:p>
        </w:tc>
      </w:tr>
      <w:tr w:rsidR="008206E2" w:rsidTr="00F77E2A">
        <w:tblPrEx>
          <w:tblCellMar>
            <w:top w:w="0" w:type="dxa"/>
            <w:bottom w:w="0" w:type="dxa"/>
          </w:tblCellMar>
        </w:tblPrEx>
        <w:tc>
          <w:tcPr>
            <w:tcW w:w="3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6E2" w:rsidRDefault="008206E2" w:rsidP="005F7BEB">
            <w:pPr>
              <w:pStyle w:val="ab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6E2" w:rsidRDefault="008206E2" w:rsidP="005F7BEB">
            <w:pPr>
              <w:pStyle w:val="ab"/>
            </w:pPr>
            <w:r>
              <w:t>с.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06E2" w:rsidRDefault="008206E2" w:rsidP="005F7BEB">
            <w:pPr>
              <w:pStyle w:val="ab"/>
            </w:pPr>
            <w:proofErr w:type="spellStart"/>
            <w:r>
              <w:t>Мизеряне</w:t>
            </w:r>
            <w:proofErr w:type="spellEnd"/>
          </w:p>
        </w:tc>
      </w:tr>
      <w:tr w:rsidR="008206E2" w:rsidTr="00F77E2A">
        <w:tblPrEx>
          <w:tblCellMar>
            <w:top w:w="0" w:type="dxa"/>
            <w:bottom w:w="0" w:type="dxa"/>
          </w:tblCellMar>
        </w:tblPrEx>
        <w:tc>
          <w:tcPr>
            <w:tcW w:w="3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6E2" w:rsidRDefault="008206E2" w:rsidP="005F7BEB">
            <w:pPr>
              <w:pStyle w:val="ab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6E2" w:rsidRDefault="008206E2" w:rsidP="005F7BEB">
            <w:pPr>
              <w:pStyle w:val="ab"/>
            </w:pPr>
            <w:r>
              <w:t>д.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06E2" w:rsidRDefault="008206E2" w:rsidP="005F7BEB">
            <w:pPr>
              <w:pStyle w:val="ab"/>
            </w:pPr>
            <w:proofErr w:type="spellStart"/>
            <w:r>
              <w:t>Надеждинка</w:t>
            </w:r>
            <w:proofErr w:type="spellEnd"/>
          </w:p>
        </w:tc>
      </w:tr>
      <w:tr w:rsidR="008206E2" w:rsidTr="00F77E2A">
        <w:tblPrEx>
          <w:tblCellMar>
            <w:top w:w="0" w:type="dxa"/>
            <w:bottom w:w="0" w:type="dxa"/>
          </w:tblCellMar>
        </w:tblPrEx>
        <w:tc>
          <w:tcPr>
            <w:tcW w:w="3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6E2" w:rsidRDefault="008206E2" w:rsidP="005F7BEB">
            <w:pPr>
              <w:pStyle w:val="ab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6E2" w:rsidRDefault="008206E2" w:rsidP="005F7BEB">
            <w:pPr>
              <w:pStyle w:val="ab"/>
            </w:pPr>
            <w:r>
              <w:t>д.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06E2" w:rsidRDefault="008206E2" w:rsidP="005F7BEB">
            <w:pPr>
              <w:pStyle w:val="ab"/>
            </w:pPr>
            <w:r>
              <w:t xml:space="preserve">Нижняя </w:t>
            </w:r>
            <w:proofErr w:type="spellStart"/>
            <w:r>
              <w:t>Верченка</w:t>
            </w:r>
            <w:proofErr w:type="spellEnd"/>
          </w:p>
        </w:tc>
      </w:tr>
      <w:tr w:rsidR="008206E2" w:rsidTr="00F77E2A">
        <w:tblPrEx>
          <w:tblCellMar>
            <w:top w:w="0" w:type="dxa"/>
            <w:bottom w:w="0" w:type="dxa"/>
          </w:tblCellMar>
        </w:tblPrEx>
        <w:tc>
          <w:tcPr>
            <w:tcW w:w="3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6E2" w:rsidRDefault="008206E2" w:rsidP="005F7BEB">
            <w:pPr>
              <w:pStyle w:val="ab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6E2" w:rsidRDefault="008206E2" w:rsidP="005F7BEB">
            <w:pPr>
              <w:pStyle w:val="ab"/>
            </w:pPr>
            <w:r>
              <w:t>д.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06E2" w:rsidRDefault="008206E2" w:rsidP="005F7BEB">
            <w:pPr>
              <w:pStyle w:val="ab"/>
            </w:pPr>
            <w:r>
              <w:t xml:space="preserve">Никольская </w:t>
            </w:r>
            <w:proofErr w:type="spellStart"/>
            <w:r>
              <w:t>Саловка</w:t>
            </w:r>
            <w:proofErr w:type="spellEnd"/>
          </w:p>
        </w:tc>
      </w:tr>
      <w:tr w:rsidR="008206E2" w:rsidTr="00F77E2A">
        <w:tblPrEx>
          <w:tblCellMar>
            <w:top w:w="0" w:type="dxa"/>
            <w:bottom w:w="0" w:type="dxa"/>
          </w:tblCellMar>
        </w:tblPrEx>
        <w:tc>
          <w:tcPr>
            <w:tcW w:w="3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6E2" w:rsidRDefault="008206E2" w:rsidP="005F7BEB">
            <w:pPr>
              <w:pStyle w:val="ab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6E2" w:rsidRDefault="008206E2" w:rsidP="005F7BEB">
            <w:pPr>
              <w:pStyle w:val="ab"/>
            </w:pPr>
            <w:r>
              <w:t>с.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06E2" w:rsidRDefault="008206E2" w:rsidP="005F7BEB">
            <w:pPr>
              <w:pStyle w:val="ab"/>
            </w:pPr>
            <w:r>
              <w:t>Николаевка</w:t>
            </w:r>
          </w:p>
        </w:tc>
      </w:tr>
      <w:tr w:rsidR="008206E2" w:rsidTr="00F77E2A">
        <w:tblPrEx>
          <w:tblCellMar>
            <w:top w:w="0" w:type="dxa"/>
            <w:bottom w:w="0" w:type="dxa"/>
          </w:tblCellMar>
        </w:tblPrEx>
        <w:tc>
          <w:tcPr>
            <w:tcW w:w="3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6E2" w:rsidRDefault="008206E2" w:rsidP="005F7BEB">
            <w:pPr>
              <w:pStyle w:val="ab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6E2" w:rsidRDefault="008206E2" w:rsidP="005F7BEB">
            <w:pPr>
              <w:pStyle w:val="ab"/>
            </w:pPr>
            <w:r>
              <w:t>с.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06E2" w:rsidRDefault="008206E2" w:rsidP="005F7BEB">
            <w:pPr>
              <w:pStyle w:val="ab"/>
            </w:pPr>
            <w:r>
              <w:t>Новая Александровка</w:t>
            </w:r>
          </w:p>
        </w:tc>
      </w:tr>
      <w:tr w:rsidR="008206E2" w:rsidTr="00F77E2A">
        <w:tblPrEx>
          <w:tblCellMar>
            <w:top w:w="0" w:type="dxa"/>
            <w:bottom w:w="0" w:type="dxa"/>
          </w:tblCellMar>
        </w:tblPrEx>
        <w:tc>
          <w:tcPr>
            <w:tcW w:w="3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6E2" w:rsidRDefault="008206E2" w:rsidP="005F7BEB">
            <w:pPr>
              <w:pStyle w:val="ab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6E2" w:rsidRDefault="008206E2" w:rsidP="005F7BEB">
            <w:pPr>
              <w:pStyle w:val="ab"/>
            </w:pPr>
            <w:r>
              <w:t>д.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06E2" w:rsidRDefault="008206E2" w:rsidP="005F7BEB">
            <w:pPr>
              <w:pStyle w:val="ab"/>
            </w:pPr>
            <w:r>
              <w:t xml:space="preserve">Новая </w:t>
            </w:r>
            <w:proofErr w:type="spellStart"/>
            <w:r>
              <w:t>Обуховка</w:t>
            </w:r>
            <w:proofErr w:type="spellEnd"/>
          </w:p>
        </w:tc>
      </w:tr>
      <w:tr w:rsidR="008206E2" w:rsidTr="00F77E2A">
        <w:tblPrEx>
          <w:tblCellMar>
            <w:top w:w="0" w:type="dxa"/>
            <w:bottom w:w="0" w:type="dxa"/>
          </w:tblCellMar>
        </w:tblPrEx>
        <w:tc>
          <w:tcPr>
            <w:tcW w:w="3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6E2" w:rsidRDefault="008206E2" w:rsidP="005F7BEB">
            <w:pPr>
              <w:pStyle w:val="ab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6E2" w:rsidRDefault="008206E2" w:rsidP="005F7BEB">
            <w:pPr>
              <w:pStyle w:val="ab"/>
            </w:pPr>
            <w:r>
              <w:t>д.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06E2" w:rsidRDefault="008206E2" w:rsidP="005F7BEB">
            <w:pPr>
              <w:pStyle w:val="ab"/>
            </w:pPr>
            <w:r>
              <w:t xml:space="preserve">Новая </w:t>
            </w:r>
            <w:proofErr w:type="spellStart"/>
            <w:r>
              <w:t>Теризморга</w:t>
            </w:r>
            <w:proofErr w:type="spellEnd"/>
          </w:p>
        </w:tc>
      </w:tr>
      <w:tr w:rsidR="008206E2" w:rsidTr="00F77E2A">
        <w:tblPrEx>
          <w:tblCellMar>
            <w:top w:w="0" w:type="dxa"/>
            <w:bottom w:w="0" w:type="dxa"/>
          </w:tblCellMar>
        </w:tblPrEx>
        <w:tc>
          <w:tcPr>
            <w:tcW w:w="3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6E2" w:rsidRDefault="008206E2" w:rsidP="005F7BEB">
            <w:pPr>
              <w:pStyle w:val="ab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6E2" w:rsidRDefault="008206E2" w:rsidP="005F7BEB">
            <w:pPr>
              <w:pStyle w:val="ab"/>
            </w:pPr>
            <w:r>
              <w:t>с.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06E2" w:rsidRDefault="008206E2" w:rsidP="005F7BEB">
            <w:pPr>
              <w:pStyle w:val="ab"/>
            </w:pPr>
            <w:r>
              <w:t>Новая Федоровка</w:t>
            </w:r>
          </w:p>
        </w:tc>
      </w:tr>
      <w:tr w:rsidR="008206E2" w:rsidTr="00F77E2A">
        <w:tblPrEx>
          <w:tblCellMar>
            <w:top w:w="0" w:type="dxa"/>
            <w:bottom w:w="0" w:type="dxa"/>
          </w:tblCellMar>
        </w:tblPrEx>
        <w:tc>
          <w:tcPr>
            <w:tcW w:w="3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6E2" w:rsidRDefault="008206E2" w:rsidP="005F7BEB">
            <w:pPr>
              <w:pStyle w:val="ab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6E2" w:rsidRDefault="008206E2" w:rsidP="005F7BEB">
            <w:pPr>
              <w:pStyle w:val="ab"/>
            </w:pPr>
            <w:r>
              <w:t>с.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06E2" w:rsidRDefault="008206E2" w:rsidP="005F7BEB">
            <w:pPr>
              <w:pStyle w:val="ab"/>
            </w:pPr>
            <w:r>
              <w:t>Новотроицкое</w:t>
            </w:r>
          </w:p>
        </w:tc>
      </w:tr>
      <w:tr w:rsidR="008206E2" w:rsidTr="00F77E2A">
        <w:tblPrEx>
          <w:tblCellMar>
            <w:top w:w="0" w:type="dxa"/>
            <w:bottom w:w="0" w:type="dxa"/>
          </w:tblCellMar>
        </w:tblPrEx>
        <w:tc>
          <w:tcPr>
            <w:tcW w:w="3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6E2" w:rsidRDefault="008206E2" w:rsidP="005F7BEB">
            <w:pPr>
              <w:pStyle w:val="ab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6E2" w:rsidRDefault="008206E2" w:rsidP="005F7BEB">
            <w:pPr>
              <w:pStyle w:val="ab"/>
            </w:pPr>
            <w:r>
              <w:t>д.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06E2" w:rsidRDefault="008206E2" w:rsidP="005F7BEB">
            <w:pPr>
              <w:pStyle w:val="ab"/>
            </w:pPr>
            <w:proofErr w:type="spellStart"/>
            <w:r>
              <w:t>Ожга</w:t>
            </w:r>
            <w:proofErr w:type="spellEnd"/>
            <w:r>
              <w:t xml:space="preserve"> 2-я</w:t>
            </w:r>
          </w:p>
        </w:tc>
      </w:tr>
      <w:tr w:rsidR="008206E2" w:rsidTr="00F77E2A">
        <w:tblPrEx>
          <w:tblCellMar>
            <w:top w:w="0" w:type="dxa"/>
            <w:bottom w:w="0" w:type="dxa"/>
          </w:tblCellMar>
        </w:tblPrEx>
        <w:tc>
          <w:tcPr>
            <w:tcW w:w="3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6E2" w:rsidRDefault="008206E2" w:rsidP="005F7BEB">
            <w:pPr>
              <w:pStyle w:val="ab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6E2" w:rsidRDefault="008206E2" w:rsidP="005F7BEB">
            <w:pPr>
              <w:pStyle w:val="ab"/>
            </w:pPr>
            <w:r>
              <w:t>п.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06E2" w:rsidRDefault="008206E2" w:rsidP="005F7BEB">
            <w:pPr>
              <w:pStyle w:val="ab"/>
            </w:pPr>
            <w:proofErr w:type="spellStart"/>
            <w:r>
              <w:t>Оржевка</w:t>
            </w:r>
            <w:proofErr w:type="spellEnd"/>
          </w:p>
        </w:tc>
      </w:tr>
      <w:tr w:rsidR="008206E2" w:rsidTr="00F77E2A">
        <w:tblPrEx>
          <w:tblCellMar>
            <w:top w:w="0" w:type="dxa"/>
            <w:bottom w:w="0" w:type="dxa"/>
          </w:tblCellMar>
        </w:tblPrEx>
        <w:tc>
          <w:tcPr>
            <w:tcW w:w="3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6E2" w:rsidRDefault="008206E2" w:rsidP="005F7BEB">
            <w:pPr>
              <w:pStyle w:val="ab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6E2" w:rsidRDefault="008206E2" w:rsidP="005F7BEB">
            <w:pPr>
              <w:pStyle w:val="ab"/>
            </w:pPr>
            <w:r>
              <w:t>д.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06E2" w:rsidRDefault="008206E2" w:rsidP="005F7BEB">
            <w:pPr>
              <w:pStyle w:val="ab"/>
            </w:pPr>
            <w:r>
              <w:t>Павловка</w:t>
            </w:r>
          </w:p>
        </w:tc>
      </w:tr>
      <w:tr w:rsidR="008206E2" w:rsidTr="00F77E2A">
        <w:tblPrEx>
          <w:tblCellMar>
            <w:top w:w="0" w:type="dxa"/>
            <w:bottom w:w="0" w:type="dxa"/>
          </w:tblCellMar>
        </w:tblPrEx>
        <w:tc>
          <w:tcPr>
            <w:tcW w:w="3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6E2" w:rsidRDefault="008206E2" w:rsidP="005F7BEB">
            <w:pPr>
              <w:pStyle w:val="ab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6E2" w:rsidRDefault="008206E2" w:rsidP="005F7BEB">
            <w:pPr>
              <w:pStyle w:val="ab"/>
            </w:pPr>
            <w:r>
              <w:t>с.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06E2" w:rsidRDefault="008206E2" w:rsidP="005F7BEB">
            <w:pPr>
              <w:pStyle w:val="ab"/>
            </w:pPr>
            <w:proofErr w:type="spellStart"/>
            <w:r>
              <w:t>Подверниха</w:t>
            </w:r>
            <w:proofErr w:type="spellEnd"/>
          </w:p>
        </w:tc>
      </w:tr>
      <w:tr w:rsidR="008206E2" w:rsidTr="00F77E2A">
        <w:tblPrEx>
          <w:tblCellMar>
            <w:top w:w="0" w:type="dxa"/>
            <w:bottom w:w="0" w:type="dxa"/>
          </w:tblCellMar>
        </w:tblPrEx>
        <w:tc>
          <w:tcPr>
            <w:tcW w:w="3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6E2" w:rsidRDefault="008206E2" w:rsidP="005F7BEB">
            <w:pPr>
              <w:pStyle w:val="ab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6E2" w:rsidRDefault="008206E2" w:rsidP="005F7BEB">
            <w:pPr>
              <w:pStyle w:val="ab"/>
            </w:pPr>
            <w:r>
              <w:t>п.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06E2" w:rsidRDefault="008206E2" w:rsidP="005F7BEB">
            <w:pPr>
              <w:pStyle w:val="ab"/>
            </w:pPr>
            <w:proofErr w:type="spellStart"/>
            <w:r>
              <w:t>Поруб</w:t>
            </w:r>
            <w:proofErr w:type="spellEnd"/>
          </w:p>
        </w:tc>
      </w:tr>
      <w:tr w:rsidR="008206E2" w:rsidTr="00F77E2A">
        <w:tblPrEx>
          <w:tblCellMar>
            <w:top w:w="0" w:type="dxa"/>
            <w:bottom w:w="0" w:type="dxa"/>
          </w:tblCellMar>
        </w:tblPrEx>
        <w:tc>
          <w:tcPr>
            <w:tcW w:w="3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6E2" w:rsidRDefault="008206E2" w:rsidP="005F7BEB">
            <w:pPr>
              <w:pStyle w:val="ab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6E2" w:rsidRDefault="008206E2" w:rsidP="005F7BEB">
            <w:pPr>
              <w:pStyle w:val="ab"/>
            </w:pPr>
            <w:r>
              <w:t>п.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06E2" w:rsidRDefault="008206E2" w:rsidP="005F7BEB">
            <w:pPr>
              <w:pStyle w:val="ab"/>
            </w:pPr>
            <w:r>
              <w:t>Ровный</w:t>
            </w:r>
          </w:p>
        </w:tc>
      </w:tr>
      <w:tr w:rsidR="008206E2" w:rsidTr="00F77E2A">
        <w:tblPrEx>
          <w:tblCellMar>
            <w:top w:w="0" w:type="dxa"/>
            <w:bottom w:w="0" w:type="dxa"/>
          </w:tblCellMar>
        </w:tblPrEx>
        <w:tc>
          <w:tcPr>
            <w:tcW w:w="3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6E2" w:rsidRDefault="008206E2" w:rsidP="005F7BEB">
            <w:pPr>
              <w:pStyle w:val="ab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6E2" w:rsidRDefault="008206E2" w:rsidP="005F7BEB">
            <w:pPr>
              <w:pStyle w:val="ab"/>
            </w:pPr>
            <w:r>
              <w:t>с.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06E2" w:rsidRDefault="008206E2" w:rsidP="005F7BEB">
            <w:pPr>
              <w:pStyle w:val="ab"/>
            </w:pPr>
            <w:proofErr w:type="spellStart"/>
            <w:r>
              <w:t>Рязановка</w:t>
            </w:r>
            <w:proofErr w:type="spellEnd"/>
          </w:p>
        </w:tc>
      </w:tr>
      <w:tr w:rsidR="008206E2" w:rsidTr="00F77E2A">
        <w:tblPrEx>
          <w:tblCellMar>
            <w:top w:w="0" w:type="dxa"/>
            <w:bottom w:w="0" w:type="dxa"/>
          </w:tblCellMar>
        </w:tblPrEx>
        <w:tc>
          <w:tcPr>
            <w:tcW w:w="3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6E2" w:rsidRDefault="008206E2" w:rsidP="005F7BEB">
            <w:pPr>
              <w:pStyle w:val="ab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6E2" w:rsidRDefault="008206E2" w:rsidP="005F7BEB">
            <w:pPr>
              <w:pStyle w:val="ab"/>
            </w:pPr>
            <w:r>
              <w:t>д.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06E2" w:rsidRDefault="008206E2" w:rsidP="005F7BEB">
            <w:pPr>
              <w:pStyle w:val="ab"/>
            </w:pPr>
            <w:r>
              <w:t xml:space="preserve">Старая </w:t>
            </w:r>
            <w:proofErr w:type="spellStart"/>
            <w:r>
              <w:t>Обуховка</w:t>
            </w:r>
            <w:proofErr w:type="spellEnd"/>
          </w:p>
        </w:tc>
      </w:tr>
      <w:tr w:rsidR="008206E2" w:rsidTr="00F77E2A">
        <w:tblPrEx>
          <w:tblCellMar>
            <w:top w:w="0" w:type="dxa"/>
            <w:bottom w:w="0" w:type="dxa"/>
          </w:tblCellMar>
        </w:tblPrEx>
        <w:tc>
          <w:tcPr>
            <w:tcW w:w="3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6E2" w:rsidRDefault="008206E2" w:rsidP="005F7BEB">
            <w:pPr>
              <w:pStyle w:val="ab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6E2" w:rsidRDefault="008206E2" w:rsidP="005F7BEB">
            <w:pPr>
              <w:pStyle w:val="ab"/>
            </w:pPr>
            <w:r>
              <w:t>с.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06E2" w:rsidRDefault="008206E2" w:rsidP="005F7BEB">
            <w:pPr>
              <w:pStyle w:val="ab"/>
            </w:pPr>
            <w:r>
              <w:t>Старая Федоровка</w:t>
            </w:r>
          </w:p>
        </w:tc>
      </w:tr>
      <w:tr w:rsidR="008206E2" w:rsidTr="00F77E2A">
        <w:tblPrEx>
          <w:tblCellMar>
            <w:top w:w="0" w:type="dxa"/>
            <w:bottom w:w="0" w:type="dxa"/>
          </w:tblCellMar>
        </w:tblPrEx>
        <w:tc>
          <w:tcPr>
            <w:tcW w:w="3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6E2" w:rsidRDefault="008206E2" w:rsidP="005F7BEB">
            <w:pPr>
              <w:pStyle w:val="ab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6E2" w:rsidRDefault="008206E2" w:rsidP="005F7BEB">
            <w:pPr>
              <w:pStyle w:val="ab"/>
            </w:pPr>
            <w:r>
              <w:t>с.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06E2" w:rsidRDefault="008206E2" w:rsidP="005F7BEB">
            <w:pPr>
              <w:pStyle w:val="ab"/>
            </w:pPr>
            <w:r>
              <w:t xml:space="preserve">Старое </w:t>
            </w:r>
            <w:proofErr w:type="spellStart"/>
            <w:r>
              <w:t>Акшино</w:t>
            </w:r>
            <w:proofErr w:type="spellEnd"/>
          </w:p>
        </w:tc>
      </w:tr>
      <w:tr w:rsidR="008206E2" w:rsidTr="00F77E2A">
        <w:tblPrEx>
          <w:tblCellMar>
            <w:top w:w="0" w:type="dxa"/>
            <w:bottom w:w="0" w:type="dxa"/>
          </w:tblCellMar>
        </w:tblPrEx>
        <w:tc>
          <w:tcPr>
            <w:tcW w:w="3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6E2" w:rsidRDefault="008206E2" w:rsidP="005F7BEB">
            <w:pPr>
              <w:pStyle w:val="ab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6E2" w:rsidRDefault="008206E2" w:rsidP="005F7BEB">
            <w:pPr>
              <w:pStyle w:val="ab"/>
            </w:pPr>
            <w:r>
              <w:t>с.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06E2" w:rsidRDefault="008206E2" w:rsidP="005F7BEB">
            <w:pPr>
              <w:pStyle w:val="ab"/>
            </w:pPr>
            <w:proofErr w:type="spellStart"/>
            <w:r>
              <w:t>Темяшево</w:t>
            </w:r>
            <w:proofErr w:type="spellEnd"/>
          </w:p>
        </w:tc>
      </w:tr>
      <w:tr w:rsidR="008206E2" w:rsidTr="00F77E2A">
        <w:tblPrEx>
          <w:tblCellMar>
            <w:top w:w="0" w:type="dxa"/>
            <w:bottom w:w="0" w:type="dxa"/>
          </w:tblCellMar>
        </w:tblPrEx>
        <w:tc>
          <w:tcPr>
            <w:tcW w:w="3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6E2" w:rsidRDefault="008206E2" w:rsidP="005F7BEB">
            <w:pPr>
              <w:pStyle w:val="ab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6E2" w:rsidRDefault="008206E2" w:rsidP="005F7BEB">
            <w:pPr>
              <w:pStyle w:val="ab"/>
            </w:pPr>
            <w:r>
              <w:t>д.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06E2" w:rsidRDefault="008206E2" w:rsidP="005F7BEB">
            <w:pPr>
              <w:pStyle w:val="ab"/>
            </w:pPr>
            <w:proofErr w:type="spellStart"/>
            <w:r>
              <w:t>Трегубовка</w:t>
            </w:r>
            <w:proofErr w:type="spellEnd"/>
          </w:p>
        </w:tc>
      </w:tr>
      <w:tr w:rsidR="008206E2" w:rsidTr="00F77E2A">
        <w:tblPrEx>
          <w:tblCellMar>
            <w:top w:w="0" w:type="dxa"/>
            <w:bottom w:w="0" w:type="dxa"/>
          </w:tblCellMar>
        </w:tblPrEx>
        <w:tc>
          <w:tcPr>
            <w:tcW w:w="3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6E2" w:rsidRDefault="008206E2" w:rsidP="005F7BEB">
            <w:pPr>
              <w:pStyle w:val="ab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6E2" w:rsidRDefault="008206E2" w:rsidP="005F7BEB">
            <w:pPr>
              <w:pStyle w:val="ab"/>
            </w:pPr>
            <w:r>
              <w:t>п.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06E2" w:rsidRDefault="008206E2" w:rsidP="005F7BEB">
            <w:pPr>
              <w:pStyle w:val="ab"/>
            </w:pPr>
            <w:r>
              <w:t>Удобный</w:t>
            </w:r>
          </w:p>
        </w:tc>
      </w:tr>
      <w:tr w:rsidR="008206E2" w:rsidTr="00F77E2A">
        <w:tblPrEx>
          <w:tblCellMar>
            <w:top w:w="0" w:type="dxa"/>
            <w:bottom w:w="0" w:type="dxa"/>
          </w:tblCellMar>
        </w:tblPrEx>
        <w:tc>
          <w:tcPr>
            <w:tcW w:w="3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6E2" w:rsidRDefault="008206E2" w:rsidP="005F7BEB">
            <w:pPr>
              <w:pStyle w:val="ab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6E2" w:rsidRDefault="008206E2" w:rsidP="005F7BEB">
            <w:pPr>
              <w:pStyle w:val="ab"/>
            </w:pPr>
            <w:r>
              <w:t>с.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06E2" w:rsidRDefault="008206E2" w:rsidP="005F7BEB">
            <w:pPr>
              <w:pStyle w:val="ab"/>
            </w:pPr>
            <w:proofErr w:type="spellStart"/>
            <w:r>
              <w:t>Шигонь</w:t>
            </w:r>
            <w:proofErr w:type="spellEnd"/>
          </w:p>
        </w:tc>
      </w:tr>
      <w:tr w:rsidR="008206E2" w:rsidTr="00F77E2A">
        <w:tblPrEx>
          <w:tblCellMar>
            <w:top w:w="0" w:type="dxa"/>
            <w:bottom w:w="0" w:type="dxa"/>
          </w:tblCellMar>
        </w:tblPrEx>
        <w:tc>
          <w:tcPr>
            <w:tcW w:w="3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6E2" w:rsidRDefault="008206E2" w:rsidP="005F7BEB">
            <w:pPr>
              <w:pStyle w:val="ab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6E2" w:rsidRDefault="008206E2" w:rsidP="005F7BEB">
            <w:pPr>
              <w:pStyle w:val="ab"/>
            </w:pPr>
            <w:r>
              <w:t>с.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06E2" w:rsidRDefault="008206E2" w:rsidP="005F7BEB">
            <w:pPr>
              <w:pStyle w:val="ab"/>
            </w:pPr>
            <w:proofErr w:type="spellStart"/>
            <w:r>
              <w:t>Шувары</w:t>
            </w:r>
            <w:proofErr w:type="spellEnd"/>
          </w:p>
        </w:tc>
      </w:tr>
    </w:tbl>
    <w:p w:rsidR="00650D2F" w:rsidRPr="00650D2F" w:rsidRDefault="00650D2F" w:rsidP="008206E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50D2F" w:rsidRPr="00650D2F" w:rsidRDefault="00650D2F" w:rsidP="00650D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0D2F">
        <w:rPr>
          <w:rFonts w:ascii="Times New Roman" w:eastAsia="Times New Roman" w:hAnsi="Times New Roman" w:cs="Times New Roman"/>
          <w:b/>
          <w:bCs/>
          <w:sz w:val="24"/>
          <w:szCs w:val="24"/>
        </w:rPr>
        <w:t>2. Отдаленные от сетей связи местности.</w:t>
      </w:r>
    </w:p>
    <w:p w:rsidR="00650D2F" w:rsidRPr="00650D2F" w:rsidRDefault="00650D2F" w:rsidP="00650D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650D2F">
        <w:rPr>
          <w:rFonts w:ascii="Times New Roman" w:eastAsia="Times New Roman" w:hAnsi="Times New Roman" w:cs="Times New Roman"/>
          <w:sz w:val="24"/>
          <w:szCs w:val="24"/>
        </w:rPr>
        <w:t>В отдаленных от сетей связи местностях участники могут применять контрольно-кассовую технику в режиме, не предусматривающем обязательной передачи фискальных документов в налоговые органы и оператору маркировки в электронной форме через оператора фискальных данных  (ОФД) (Статья 2 п. 7 ФЗ 54) Т.е. использовать автономную контрольно-кассовую технику.</w:t>
      </w:r>
      <w:proofErr w:type="gramEnd"/>
    </w:p>
    <w:p w:rsidR="00650D2F" w:rsidRPr="00650D2F" w:rsidRDefault="00650D2F" w:rsidP="00650D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0D2F">
        <w:rPr>
          <w:rFonts w:ascii="Times New Roman" w:eastAsia="Times New Roman" w:hAnsi="Times New Roman" w:cs="Times New Roman"/>
          <w:sz w:val="24"/>
          <w:szCs w:val="24"/>
        </w:rPr>
        <w:t xml:space="preserve">Перечень отдаленных от сетей связи местностей утверждается органом государственной власти РФ для каждого субъекта федерации и публикуется на его </w:t>
      </w:r>
      <w:proofErr w:type="gramStart"/>
      <w:r w:rsidRPr="00650D2F">
        <w:rPr>
          <w:rFonts w:ascii="Times New Roman" w:eastAsia="Times New Roman" w:hAnsi="Times New Roman" w:cs="Times New Roman"/>
          <w:sz w:val="24"/>
          <w:szCs w:val="24"/>
        </w:rPr>
        <w:t>официальном</w:t>
      </w:r>
      <w:proofErr w:type="gramEnd"/>
      <w:r w:rsidRPr="00650D2F">
        <w:rPr>
          <w:rFonts w:ascii="Times New Roman" w:eastAsia="Times New Roman" w:hAnsi="Times New Roman" w:cs="Times New Roman"/>
          <w:sz w:val="24"/>
          <w:szCs w:val="24"/>
        </w:rPr>
        <w:t xml:space="preserve"> сайт..  </w:t>
      </w:r>
    </w:p>
    <w:p w:rsidR="00650D2F" w:rsidRPr="00650D2F" w:rsidRDefault="00650D2F" w:rsidP="00650D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0D2F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650D2F" w:rsidRPr="00650D2F" w:rsidRDefault="00650D2F" w:rsidP="00650D2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650D2F">
        <w:rPr>
          <w:rFonts w:ascii="Times New Roman" w:eastAsia="Times New Roman" w:hAnsi="Times New Roman" w:cs="Times New Roman"/>
          <w:b/>
          <w:bCs/>
          <w:sz w:val="27"/>
          <w:szCs w:val="27"/>
        </w:rPr>
        <w:t>Особенности работы с маркируемой молочной продукцией в отдаленных и труднодоступных местностях.</w:t>
      </w:r>
    </w:p>
    <w:p w:rsidR="00650D2F" w:rsidRPr="00650D2F" w:rsidRDefault="00650D2F" w:rsidP="00650D2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0D2F">
        <w:rPr>
          <w:rFonts w:ascii="Times New Roman" w:eastAsia="Times New Roman" w:hAnsi="Times New Roman" w:cs="Times New Roman"/>
          <w:b/>
          <w:bCs/>
          <w:sz w:val="24"/>
          <w:szCs w:val="24"/>
        </w:rPr>
        <w:t>Производство продукции в отдаленных и труднодоступных местностях</w:t>
      </w:r>
    </w:p>
    <w:p w:rsidR="00650D2F" w:rsidRPr="00650D2F" w:rsidRDefault="00650D2F" w:rsidP="00650D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0D2F">
        <w:rPr>
          <w:rFonts w:ascii="Times New Roman" w:eastAsia="Times New Roman" w:hAnsi="Times New Roman" w:cs="Times New Roman"/>
          <w:sz w:val="24"/>
          <w:szCs w:val="24"/>
        </w:rPr>
        <w:t>В случае производства молочной продукции в отдаленных или труднодоступных местностях маркировка молочной продукции производится в стандартном порядке, то есть требуется выполнить описание продукции в национальном каталоге, заказать коды маркировки, нанести их на продукцию и подать в систему отчет о нанесении.</w:t>
      </w:r>
    </w:p>
    <w:p w:rsidR="00650D2F" w:rsidRPr="00650D2F" w:rsidRDefault="00650D2F" w:rsidP="00650D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0D2F">
        <w:rPr>
          <w:rFonts w:ascii="Times New Roman" w:eastAsia="Times New Roman" w:hAnsi="Times New Roman" w:cs="Times New Roman"/>
          <w:sz w:val="24"/>
          <w:szCs w:val="24"/>
        </w:rPr>
        <w:t xml:space="preserve">При этом в качестве льготы предусмотрено, что подавать сведения о вводе в оборот, переходе права собственности на данную продукцию, а также о розничной </w:t>
      </w:r>
      <w:r w:rsidRPr="00650D2F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реализации  или иных причинных вывода из оборота, если она обращается на территории отдаленных и труднодоступных местностях в систему </w:t>
      </w:r>
      <w:r w:rsidRPr="00650D2F">
        <w:rPr>
          <w:rFonts w:ascii="Times New Roman" w:eastAsia="Times New Roman" w:hAnsi="Times New Roman" w:cs="Times New Roman"/>
          <w:sz w:val="24"/>
          <w:szCs w:val="24"/>
          <w:u w:val="single"/>
        </w:rPr>
        <w:t>не требуется.</w:t>
      </w:r>
    </w:p>
    <w:p w:rsidR="00650D2F" w:rsidRPr="00650D2F" w:rsidRDefault="00650D2F" w:rsidP="00650D2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0D2F">
        <w:rPr>
          <w:rFonts w:ascii="Times New Roman" w:eastAsia="Times New Roman" w:hAnsi="Times New Roman" w:cs="Times New Roman"/>
          <w:b/>
          <w:bCs/>
          <w:sz w:val="24"/>
          <w:szCs w:val="24"/>
        </w:rPr>
        <w:t>Вывоз продукции из отдаленных и труднодоступных местностей</w:t>
      </w:r>
    </w:p>
    <w:p w:rsidR="00650D2F" w:rsidRPr="00650D2F" w:rsidRDefault="00650D2F" w:rsidP="00650D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0D2F">
        <w:rPr>
          <w:rFonts w:ascii="Times New Roman" w:eastAsia="Times New Roman" w:hAnsi="Times New Roman" w:cs="Times New Roman"/>
          <w:sz w:val="24"/>
          <w:szCs w:val="24"/>
        </w:rPr>
        <w:t>В случае перемещения на остальную территорию РФ молочной продукции, до выставления молочной продукции в месте реализации (продажи), участник перемещающи</w:t>
      </w:r>
      <w:proofErr w:type="gramStart"/>
      <w:r w:rsidRPr="00650D2F">
        <w:rPr>
          <w:rFonts w:ascii="Times New Roman" w:eastAsia="Times New Roman" w:hAnsi="Times New Roman" w:cs="Times New Roman"/>
          <w:sz w:val="24"/>
          <w:szCs w:val="24"/>
        </w:rPr>
        <w:t>й(</w:t>
      </w:r>
      <w:proofErr w:type="gramEnd"/>
      <w:r w:rsidRPr="00650D2F">
        <w:rPr>
          <w:rFonts w:ascii="Times New Roman" w:eastAsia="Times New Roman" w:hAnsi="Times New Roman" w:cs="Times New Roman"/>
          <w:sz w:val="24"/>
          <w:szCs w:val="24"/>
        </w:rPr>
        <w:t xml:space="preserve"> приобретающий) молочную продукцию, представляют в систему маркировки Честный Знак следующую информацию:</w:t>
      </w:r>
    </w:p>
    <w:p w:rsidR="00650D2F" w:rsidRPr="00650D2F" w:rsidRDefault="00650D2F" w:rsidP="00650D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0D2F">
        <w:rPr>
          <w:rFonts w:ascii="Times New Roman" w:eastAsia="Times New Roman" w:hAnsi="Times New Roman" w:cs="Times New Roman"/>
          <w:sz w:val="24"/>
          <w:szCs w:val="24"/>
        </w:rPr>
        <w:t>а) ИНН участника, осуществляющего ввод молочной продукции в оборот;</w:t>
      </w:r>
    </w:p>
    <w:p w:rsidR="00650D2F" w:rsidRPr="00650D2F" w:rsidRDefault="00650D2F" w:rsidP="00650D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0D2F">
        <w:rPr>
          <w:rFonts w:ascii="Times New Roman" w:eastAsia="Times New Roman" w:hAnsi="Times New Roman" w:cs="Times New Roman"/>
          <w:sz w:val="24"/>
          <w:szCs w:val="24"/>
        </w:rPr>
        <w:t>б) ИНН участника, расположенного в отдаленной или труднодоступной местности;</w:t>
      </w:r>
    </w:p>
    <w:p w:rsidR="00650D2F" w:rsidRPr="00650D2F" w:rsidRDefault="00650D2F" w:rsidP="00650D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0D2F">
        <w:rPr>
          <w:rFonts w:ascii="Times New Roman" w:eastAsia="Times New Roman" w:hAnsi="Times New Roman" w:cs="Times New Roman"/>
          <w:sz w:val="24"/>
          <w:szCs w:val="24"/>
        </w:rPr>
        <w:t>в) Коды маркировки молочной продукции (или коды групповых, агрегированных упаковок).</w:t>
      </w:r>
    </w:p>
    <w:p w:rsidR="00650D2F" w:rsidRPr="00650D2F" w:rsidRDefault="00650D2F" w:rsidP="00650D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0D2F">
        <w:rPr>
          <w:rFonts w:ascii="Times New Roman" w:eastAsia="Times New Roman" w:hAnsi="Times New Roman" w:cs="Times New Roman"/>
          <w:sz w:val="24"/>
          <w:szCs w:val="24"/>
        </w:rPr>
        <w:t>До момента перемещения молочной продукции из отдаленных или труднодоступных местностей на остальную часть территории РФ участнику, приобретающему молочную продукцию, обращающуюся на территории отдаленных или труднодоступных местностей, необходимо обеспечить ее ввод в оборот.</w:t>
      </w:r>
    </w:p>
    <w:p w:rsidR="00650D2F" w:rsidRPr="00650D2F" w:rsidRDefault="00650D2F" w:rsidP="00650D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0D2F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(Функционал в системе находится в разработке, подать сведения в Честный знак можно через обращение в Службу поддержки - </w:t>
      </w:r>
      <w:hyperlink r:id="rId6" w:history="1">
        <w:r w:rsidRPr="00650D2F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</w:rPr>
          <w:t>support@crpt.ru</w:t>
        </w:r>
      </w:hyperlink>
      <w:r w:rsidRPr="00650D2F">
        <w:rPr>
          <w:rFonts w:ascii="Times New Roman" w:eastAsia="Times New Roman" w:hAnsi="Times New Roman" w:cs="Times New Roman"/>
          <w:i/>
          <w:iCs/>
          <w:sz w:val="24"/>
          <w:szCs w:val="24"/>
        </w:rPr>
        <w:t>)</w:t>
      </w:r>
    </w:p>
    <w:p w:rsidR="00650D2F" w:rsidRPr="00650D2F" w:rsidRDefault="00650D2F" w:rsidP="00650D2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0D2F">
        <w:rPr>
          <w:rFonts w:ascii="Times New Roman" w:eastAsia="Times New Roman" w:hAnsi="Times New Roman" w:cs="Times New Roman"/>
          <w:b/>
          <w:bCs/>
          <w:sz w:val="24"/>
          <w:szCs w:val="24"/>
        </w:rPr>
        <w:t>Продажа в отдаленные и труднодоступные местности</w:t>
      </w:r>
    </w:p>
    <w:p w:rsidR="00650D2F" w:rsidRPr="00650D2F" w:rsidRDefault="00B60F6E" w:rsidP="00B60F6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650D2F" w:rsidRPr="00650D2F">
        <w:rPr>
          <w:rFonts w:ascii="Times New Roman" w:eastAsia="Times New Roman" w:hAnsi="Times New Roman" w:cs="Times New Roman"/>
          <w:sz w:val="24"/>
          <w:szCs w:val="24"/>
        </w:rPr>
        <w:t>В случае если маркированная молочная продукция поставляется в отдаленные или труднодоступные местности, участники, продающие продукцию в такие местности, в срок не более 3 рабочих дней со дня отгрузки (передачи или приемки) молочной продукции осуществляют ее вывод из оборота и представляют в Честный Знак следующие сведения:</w:t>
      </w:r>
    </w:p>
    <w:p w:rsidR="00650D2F" w:rsidRPr="00650D2F" w:rsidRDefault="00650D2F" w:rsidP="00650D2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0D2F">
        <w:rPr>
          <w:rFonts w:ascii="Times New Roman" w:eastAsia="Times New Roman" w:hAnsi="Times New Roman" w:cs="Times New Roman"/>
          <w:sz w:val="24"/>
          <w:szCs w:val="24"/>
        </w:rPr>
        <w:t>ИНН участника, осуществляющего продажу молочной продукции;</w:t>
      </w:r>
    </w:p>
    <w:p w:rsidR="00650D2F" w:rsidRPr="00650D2F" w:rsidRDefault="00650D2F" w:rsidP="00650D2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0D2F">
        <w:rPr>
          <w:rFonts w:ascii="Times New Roman" w:eastAsia="Times New Roman" w:hAnsi="Times New Roman" w:cs="Times New Roman"/>
          <w:sz w:val="24"/>
          <w:szCs w:val="24"/>
        </w:rPr>
        <w:t>ИНН участника, расположенного в отдаленной или труднодоступной местности;</w:t>
      </w:r>
    </w:p>
    <w:p w:rsidR="00650D2F" w:rsidRPr="00650D2F" w:rsidRDefault="00650D2F" w:rsidP="00650D2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0D2F">
        <w:rPr>
          <w:rFonts w:ascii="Times New Roman" w:eastAsia="Times New Roman" w:hAnsi="Times New Roman" w:cs="Times New Roman"/>
          <w:sz w:val="24"/>
          <w:szCs w:val="24"/>
        </w:rPr>
        <w:t>код товара и количество выводимой молочной продукции с 1 сентября 2022 г. до 31 мая 2025 г. (включительно) (для молочной продукции со сроком хранения менее 40 суток (включительно) данные сведения представляются бессрочно);</w:t>
      </w:r>
    </w:p>
    <w:p w:rsidR="00650D2F" w:rsidRPr="00650D2F" w:rsidRDefault="00650D2F" w:rsidP="00650D2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0D2F">
        <w:rPr>
          <w:rFonts w:ascii="Times New Roman" w:eastAsia="Times New Roman" w:hAnsi="Times New Roman" w:cs="Times New Roman"/>
          <w:sz w:val="24"/>
          <w:szCs w:val="24"/>
        </w:rPr>
        <w:t>коды маркировки молочной продукции со сроком хранения более 40 суток, или коды маркировки наборов товаров, в состав которых входит молочная продукция со сроком хранения более 40 суток, выводимые из оборота с 1 июня 2025 г.;</w:t>
      </w:r>
    </w:p>
    <w:p w:rsidR="00650D2F" w:rsidRPr="00650D2F" w:rsidRDefault="00650D2F" w:rsidP="00650D2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0D2F">
        <w:rPr>
          <w:rFonts w:ascii="Times New Roman" w:eastAsia="Times New Roman" w:hAnsi="Times New Roman" w:cs="Times New Roman"/>
          <w:sz w:val="24"/>
          <w:szCs w:val="24"/>
        </w:rPr>
        <w:t xml:space="preserve">способ вывода товаров из оборота (поставка в отдаленные или труднодоступные местности, </w:t>
      </w:r>
      <w:r w:rsidRPr="00650D2F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</w:rPr>
        <w:t>в текущий момент нужно указать причину «Другое»);</w:t>
      </w:r>
      <w:r w:rsidRPr="00650D2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50D2F" w:rsidRPr="00650D2F" w:rsidRDefault="00650D2F" w:rsidP="00650D2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0D2F">
        <w:rPr>
          <w:rFonts w:ascii="Times New Roman" w:eastAsia="Times New Roman" w:hAnsi="Times New Roman" w:cs="Times New Roman"/>
          <w:sz w:val="24"/>
          <w:szCs w:val="24"/>
        </w:rPr>
        <w:t>дата вывода молочной продукции из оборота;</w:t>
      </w:r>
    </w:p>
    <w:p w:rsidR="00650D2F" w:rsidRPr="00650D2F" w:rsidRDefault="00650D2F" w:rsidP="00650D2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0D2F">
        <w:rPr>
          <w:rFonts w:ascii="Times New Roman" w:eastAsia="Times New Roman" w:hAnsi="Times New Roman" w:cs="Times New Roman"/>
          <w:sz w:val="24"/>
          <w:szCs w:val="24"/>
        </w:rPr>
        <w:t>цена реализации молочной продукции (с учетом НДС);</w:t>
      </w:r>
    </w:p>
    <w:p w:rsidR="00650D2F" w:rsidRPr="00650D2F" w:rsidRDefault="00650D2F" w:rsidP="00650D2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0D2F">
        <w:rPr>
          <w:rFonts w:ascii="Times New Roman" w:eastAsia="Times New Roman" w:hAnsi="Times New Roman" w:cs="Times New Roman"/>
          <w:sz w:val="24"/>
          <w:szCs w:val="24"/>
        </w:rPr>
        <w:t>наименование, номер и дата документа, подтверждающего факт реализации (продажи).</w:t>
      </w:r>
    </w:p>
    <w:p w:rsidR="00650D2F" w:rsidRPr="00650D2F" w:rsidRDefault="00650D2F" w:rsidP="00650D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650D2F">
        <w:rPr>
          <w:rFonts w:ascii="Times New Roman" w:eastAsia="Times New Roman" w:hAnsi="Times New Roman" w:cs="Times New Roman"/>
          <w:sz w:val="24"/>
          <w:szCs w:val="24"/>
        </w:rPr>
        <w:t>Использовать электронный УПД и ЭДО в данном случаи не требуется, продавец подает сведения о поставке продукции и вводе ее из оборота путем прямой подачи сведений.</w:t>
      </w:r>
      <w:proofErr w:type="gramEnd"/>
    </w:p>
    <w:p w:rsidR="00B60F6E" w:rsidRDefault="00B60F6E" w:rsidP="00650D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50D2F" w:rsidRPr="00650D2F" w:rsidRDefault="00650D2F" w:rsidP="00650D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0D2F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650D2F" w:rsidRPr="00650D2F" w:rsidRDefault="00650D2F" w:rsidP="00650D2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650D2F">
        <w:rPr>
          <w:rFonts w:ascii="Times New Roman" w:eastAsia="Times New Roman" w:hAnsi="Times New Roman" w:cs="Times New Roman"/>
          <w:b/>
          <w:bCs/>
          <w:sz w:val="27"/>
          <w:szCs w:val="27"/>
        </w:rPr>
        <w:lastRenderedPageBreak/>
        <w:t>Особенности работы с маркируемой молочной продукцией в отдаленных от сетей связи местностях.</w:t>
      </w:r>
    </w:p>
    <w:p w:rsidR="00650D2F" w:rsidRPr="00650D2F" w:rsidRDefault="00650D2F" w:rsidP="00650D2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0D2F">
        <w:rPr>
          <w:rFonts w:ascii="Times New Roman" w:eastAsia="Times New Roman" w:hAnsi="Times New Roman" w:cs="Times New Roman"/>
          <w:b/>
          <w:bCs/>
          <w:sz w:val="24"/>
          <w:szCs w:val="24"/>
        </w:rPr>
        <w:t>Производство продукции в отдаленных от сетей связи местностях</w:t>
      </w:r>
    </w:p>
    <w:p w:rsidR="00650D2F" w:rsidRPr="00650D2F" w:rsidRDefault="00650D2F" w:rsidP="00650D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0D2F">
        <w:rPr>
          <w:rFonts w:ascii="Times New Roman" w:eastAsia="Times New Roman" w:hAnsi="Times New Roman" w:cs="Times New Roman"/>
          <w:sz w:val="24"/>
          <w:szCs w:val="24"/>
        </w:rPr>
        <w:t>Продукция маркируется по такой же процедуре, как и производстве на любой другой территории РФ.</w:t>
      </w:r>
    </w:p>
    <w:p w:rsidR="00650D2F" w:rsidRPr="00650D2F" w:rsidRDefault="00650D2F" w:rsidP="00650D2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0D2F">
        <w:rPr>
          <w:rFonts w:ascii="Times New Roman" w:eastAsia="Times New Roman" w:hAnsi="Times New Roman" w:cs="Times New Roman"/>
          <w:b/>
          <w:bCs/>
          <w:sz w:val="24"/>
          <w:szCs w:val="24"/>
        </w:rPr>
        <w:t>Оборот и вывод из оборота в отдаленных от сетей связи местностях</w:t>
      </w:r>
    </w:p>
    <w:p w:rsidR="00650D2F" w:rsidRPr="00650D2F" w:rsidRDefault="00650D2F" w:rsidP="00650D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0D2F">
        <w:rPr>
          <w:rFonts w:ascii="Times New Roman" w:eastAsia="Times New Roman" w:hAnsi="Times New Roman" w:cs="Times New Roman"/>
          <w:sz w:val="24"/>
          <w:szCs w:val="24"/>
        </w:rPr>
        <w:t> Участники, работающие с маркированной молочной продукцией, вправе представлять сведения об обороте и выводе из оборота молочной продукции  в течение 30 календарных дней:</w:t>
      </w:r>
    </w:p>
    <w:p w:rsidR="00650D2F" w:rsidRPr="00650D2F" w:rsidRDefault="00650D2F" w:rsidP="00650D2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650D2F">
        <w:rPr>
          <w:rFonts w:ascii="Times New Roman" w:eastAsia="Times New Roman" w:hAnsi="Times New Roman" w:cs="Times New Roman"/>
          <w:sz w:val="24"/>
          <w:szCs w:val="24"/>
        </w:rPr>
        <w:t>со дня отгрузки (передачи или приемки) молочной продукции - при передаче (приемке) молочной продукции в рамках сделок, предусматривающих переход права собственности на указанные товары, а также в рамках договоров комиссии, и (или) агентских договоров, и (или) договоров подряда;</w:t>
      </w:r>
      <w:proofErr w:type="gramEnd"/>
    </w:p>
    <w:p w:rsidR="00650D2F" w:rsidRPr="00650D2F" w:rsidRDefault="00650D2F" w:rsidP="00650D2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650D2F">
        <w:rPr>
          <w:rFonts w:ascii="Times New Roman" w:eastAsia="Times New Roman" w:hAnsi="Times New Roman" w:cs="Times New Roman"/>
          <w:sz w:val="24"/>
          <w:szCs w:val="24"/>
        </w:rPr>
        <w:t>следующих</w:t>
      </w:r>
      <w:proofErr w:type="gramEnd"/>
      <w:r w:rsidRPr="00650D2F">
        <w:rPr>
          <w:rFonts w:ascii="Times New Roman" w:eastAsia="Times New Roman" w:hAnsi="Times New Roman" w:cs="Times New Roman"/>
          <w:sz w:val="24"/>
          <w:szCs w:val="24"/>
        </w:rPr>
        <w:t xml:space="preserve"> за днем вывода молочной продукции из оборота, - при выводе молочной продукции из оборота;</w:t>
      </w:r>
    </w:p>
    <w:p w:rsidR="00650D2F" w:rsidRPr="00650D2F" w:rsidRDefault="00650D2F" w:rsidP="00650D2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650D2F">
        <w:rPr>
          <w:rFonts w:ascii="Times New Roman" w:eastAsia="Times New Roman" w:hAnsi="Times New Roman" w:cs="Times New Roman"/>
          <w:sz w:val="24"/>
          <w:szCs w:val="24"/>
        </w:rPr>
        <w:t>следующих</w:t>
      </w:r>
      <w:proofErr w:type="gramEnd"/>
      <w:r w:rsidRPr="00650D2F">
        <w:rPr>
          <w:rFonts w:ascii="Times New Roman" w:eastAsia="Times New Roman" w:hAnsi="Times New Roman" w:cs="Times New Roman"/>
          <w:sz w:val="24"/>
          <w:szCs w:val="24"/>
        </w:rPr>
        <w:t xml:space="preserve"> за днем возврата молочной продукции в оборот, - в случае возврата молочной продукции с неповрежденным кодом маркировки при розничной реализации.</w:t>
      </w:r>
    </w:p>
    <w:p w:rsidR="00650D2F" w:rsidRPr="00650D2F" w:rsidRDefault="00650D2F" w:rsidP="00650D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0D2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То есть сведения об обороте, </w:t>
      </w:r>
      <w:proofErr w:type="gramStart"/>
      <w:r w:rsidRPr="00650D2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( </w:t>
      </w:r>
      <w:proofErr w:type="gramEnd"/>
      <w:r w:rsidRPr="00650D2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в том числе УПД), сведения о выводе из оборота по причине розничной продажи с автономной ККТ либо  сведения об иных причинах выводы товара из оборота подаются участником в систему Честный знак в течение 30 календарных дней.</w:t>
      </w:r>
    </w:p>
    <w:p w:rsidR="00650D2F" w:rsidRPr="00650D2F" w:rsidRDefault="00650D2F" w:rsidP="00650D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0D2F">
        <w:rPr>
          <w:rFonts w:ascii="Times New Roman" w:eastAsia="Times New Roman" w:hAnsi="Times New Roman" w:cs="Times New Roman"/>
          <w:b/>
          <w:bCs/>
          <w:sz w:val="24"/>
          <w:szCs w:val="24"/>
        </w:rPr>
        <w:t> Сводная информация:</w:t>
      </w:r>
    </w:p>
    <w:p w:rsidR="00650D2F" w:rsidRPr="00650D2F" w:rsidRDefault="00650D2F" w:rsidP="00650D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>
            <wp:extent cx="6096000" cy="2686050"/>
            <wp:effectExtent l="19050" t="0" r="0" b="0"/>
            <wp:docPr id="1" name="Рисунок 1" descr="https://help.markirovka.ru/hc/user_images/l3m0v2vYgx5QB-zZuIeGE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help.markirovka.ru/hc/user_images/l3m0v2vYgx5QB-zZuIeGEw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5600" cy="2690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2AF7" w:rsidRDefault="00E12AF7"/>
    <w:sectPr w:rsidR="00E12AF7" w:rsidSect="00F77E2A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384447"/>
    <w:multiLevelType w:val="multilevel"/>
    <w:tmpl w:val="7A429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98B1F56"/>
    <w:multiLevelType w:val="multilevel"/>
    <w:tmpl w:val="B5287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110218D"/>
    <w:multiLevelType w:val="multilevel"/>
    <w:tmpl w:val="979CD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ACA31CF"/>
    <w:multiLevelType w:val="multilevel"/>
    <w:tmpl w:val="1A104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9843F56"/>
    <w:multiLevelType w:val="multilevel"/>
    <w:tmpl w:val="15105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34A3EF4"/>
    <w:multiLevelType w:val="multilevel"/>
    <w:tmpl w:val="A016F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C2024F2"/>
    <w:multiLevelType w:val="multilevel"/>
    <w:tmpl w:val="3588F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2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50D2F"/>
    <w:rsid w:val="00545579"/>
    <w:rsid w:val="00650D2F"/>
    <w:rsid w:val="008206E2"/>
    <w:rsid w:val="00B60F6E"/>
    <w:rsid w:val="00D45129"/>
    <w:rsid w:val="00E12AF7"/>
    <w:rsid w:val="00F77E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5129"/>
  </w:style>
  <w:style w:type="paragraph" w:styleId="1">
    <w:name w:val="heading 1"/>
    <w:basedOn w:val="a"/>
    <w:next w:val="a"/>
    <w:link w:val="10"/>
    <w:uiPriority w:val="9"/>
    <w:qFormat/>
    <w:rsid w:val="008206E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650D2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650D2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50D2F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650D2F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650D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650D2F"/>
    <w:rPr>
      <w:b/>
      <w:bCs/>
    </w:rPr>
  </w:style>
  <w:style w:type="character" w:styleId="a5">
    <w:name w:val="Emphasis"/>
    <w:basedOn w:val="a0"/>
    <w:uiPriority w:val="20"/>
    <w:qFormat/>
    <w:rsid w:val="00650D2F"/>
    <w:rPr>
      <w:i/>
      <w:iCs/>
    </w:rPr>
  </w:style>
  <w:style w:type="character" w:styleId="a6">
    <w:name w:val="Hyperlink"/>
    <w:basedOn w:val="a0"/>
    <w:uiPriority w:val="99"/>
    <w:semiHidden/>
    <w:unhideWhenUsed/>
    <w:rsid w:val="00650D2F"/>
    <w:rPr>
      <w:color w:val="0000FF"/>
      <w:u w:val="single"/>
    </w:rPr>
  </w:style>
  <w:style w:type="character" w:customStyle="1" w:styleId="vote-sum">
    <w:name w:val="vote-sum"/>
    <w:basedOn w:val="a0"/>
    <w:rsid w:val="00650D2F"/>
  </w:style>
  <w:style w:type="paragraph" w:styleId="a7">
    <w:name w:val="Balloon Text"/>
    <w:basedOn w:val="a"/>
    <w:link w:val="a8"/>
    <w:uiPriority w:val="99"/>
    <w:semiHidden/>
    <w:unhideWhenUsed/>
    <w:rsid w:val="00650D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50D2F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8206E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9">
    <w:name w:val="Гипертекстовая ссылка"/>
    <w:basedOn w:val="a0"/>
    <w:uiPriority w:val="99"/>
    <w:rsid w:val="008206E2"/>
    <w:rPr>
      <w:rFonts w:cs="Times New Roman"/>
      <w:color w:val="106BBE"/>
    </w:rPr>
  </w:style>
  <w:style w:type="character" w:customStyle="1" w:styleId="aa">
    <w:name w:val="Цветовое выделение"/>
    <w:uiPriority w:val="99"/>
    <w:rsid w:val="008206E2"/>
    <w:rPr>
      <w:b/>
      <w:color w:val="26282F"/>
    </w:rPr>
  </w:style>
  <w:style w:type="paragraph" w:customStyle="1" w:styleId="ab">
    <w:name w:val="Нормальный (таблица)"/>
    <w:basedOn w:val="a"/>
    <w:next w:val="a"/>
    <w:uiPriority w:val="99"/>
    <w:rsid w:val="008206E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664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5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71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5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9156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58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143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upport@crpt.ru" TargetMode="External"/><Relationship Id="rId5" Type="http://schemas.openxmlformats.org/officeDocument/2006/relationships/hyperlink" Target="http://internet.garant.ru/document/redirect/44930300/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1061</Words>
  <Characters>6051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</dc:creator>
  <cp:keywords/>
  <dc:description/>
  <cp:lastModifiedBy>ИННА</cp:lastModifiedBy>
  <cp:revision>4</cp:revision>
  <dcterms:created xsi:type="dcterms:W3CDTF">2022-08-24T07:53:00Z</dcterms:created>
  <dcterms:modified xsi:type="dcterms:W3CDTF">2022-08-24T08:43:00Z</dcterms:modified>
</cp:coreProperties>
</file>