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 начала 2022 года в Мордовии в беззаявительном порядке назначено 295  пенсий по инвалидности</w:t>
      </w:r>
    </w:p>
    <w:p>
      <w:pPr>
        <w:pStyle w:val="NormalWeb"/>
        <w:spacing w:lineRule="auto" w:line="24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 января 2022 года начал действовать беззаявительный порядок назначения страховых и социальных пенсий по инвалидности. Пенсия и социальная выплата к ней, в том числе набор социальных услуг, назначаются со дня признания гражданина инвалидом на основании данных Федерального реестра инвалидов (ФРИ) без необходимости представления в Пенсионный фонд подтверждающих документов. С начала года в Мордовии выплаты в беззаявительном порядке назначены уже 295 гражданам с инвалидностью. Речь идёт о тех, кто до получения инвалидности НЕ являлся пенсионером. В случаях, когда инвалидность назначается действующему пенсионеру, то ПФР производит ежемесячную денежную выплату.</w:t>
      </w:r>
    </w:p>
    <w:p>
      <w:pPr>
        <w:pStyle w:val="NormalWeb"/>
        <w:spacing w:lineRule="auto" w:line="240"/>
        <w:ind w:left="0" w:firstLine="567"/>
        <w:jc w:val="both"/>
        <w:rPr/>
      </w:pPr>
      <w:r>
        <w:rPr>
          <w:sz w:val="28"/>
          <w:szCs w:val="28"/>
        </w:rPr>
        <w:t>Решение о назначении страховой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ли социальной пенсии по инвалидности принимается не позднее пяти рабочих дней со дня поступления информации об инвалидности из ФРИ. В течение трех рабочих дней после вынесения решения о назначении пенсии Пенсионный фонд извещает об этом гражданина. Уведомление о том, что пенсия назначена, приходит в личный кабинет на портале госуслуг или по почте, если учетной записи на портале нет.</w:t>
      </w:r>
    </w:p>
    <w:p>
      <w:pPr>
        <w:pStyle w:val="NormalWeb"/>
        <w:spacing w:lineRule="auto" w:line="24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назначения пенсии от гражданина потребуется определить способ доставки пенсии. Заявление о доставке пенсии можно подать онлайн через личный кабинет на сайте ПФР или на портале госуслуг. При необходимости изменить способ доставки выплат можно в любое время, для этого необходимо подать новое заявление любым удобным способом: также онлайн через личный кабинет на сайте ПФР или на портале госуслуг, лично в ПФР или в МФЦ.</w:t>
      </w:r>
    </w:p>
    <w:p>
      <w:pPr>
        <w:pStyle w:val="NormalWeb"/>
        <w:spacing w:lineRule="auto" w:line="24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Пенсия назначается гражданам, которые до установления инвалидности не являлись пенсионерами. Если инвалидность устанавливается гражданину, который уже получает пенсию, ПФР назначает дополнительно ежемесячную денежную выплату.</w:t>
      </w:r>
    </w:p>
    <w:p>
      <w:pPr>
        <w:pStyle w:val="NormalWeb"/>
        <w:spacing w:lineRule="auto" w:line="24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ряда государственных услуг в проактивном режиме, то есть без личного обращения граждан с заявлением и документами, осуществляется в рамках социального казначейства, цель которого – ускорить процесс назначения мер социальной поддержки и отказаться от сбора справок.</w:t>
      </w:r>
    </w:p>
    <w:p>
      <w:pPr>
        <w:pStyle w:val="Normal"/>
        <w:spacing w:lineRule="auto" w:line="240"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179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3d76b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3d76b1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3d76b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2022-04-08T07:00:00Z</dcterms:created>
  <dc:creator>011MokrousovaMV</dc:creator>
  <dc:language>ru-RU</dc:language>
  <cp:lastPrinted>2022-04-08T14:12:14Z</cp:lastPrinted>
  <dcterms:modified xsi:type="dcterms:W3CDTF">2022-04-08T14:24:39Z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