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36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 1 апреля проиндексированы социальные пенсии</w:t>
      </w:r>
    </w:p>
    <w:p>
      <w:pPr>
        <w:pStyle w:val="Normal"/>
        <w:spacing w:lineRule="auto" w:line="360" w:beforeAutospacing="1" w:afterAutospacing="1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Проиндексированные на 8,6% пенсии по государственному пенсионному обеспечению, в том числе и социальные пенсии,  нач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али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поступать гражданам с 1 апреля по стандартному графику доставки.</w:t>
      </w:r>
    </w:p>
    <w:p>
      <w:pPr>
        <w:pStyle w:val="Normal"/>
        <w:spacing w:lineRule="auto" w:line="360" w:beforeAutospacing="1" w:afterAutospacing="1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Мордовии повышение затрагивает  более 21 тысячи пенсионеров. Из них  более 14 тысяч - получатели социальной пенсии, большинству из которых она выплачивается по инвалидности (9 359 человек) и по потере кормильца (4869 человек).</w:t>
      </w:r>
    </w:p>
    <w:p>
      <w:pPr>
        <w:pStyle w:val="Normal"/>
        <w:spacing w:lineRule="auto" w:line="360" w:beforeAutospacing="1" w:afterAutospacing="1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Одновременно с социальными пенсиями индексируются пенсии по государственному пенсионному обеспечению:</w:t>
      </w:r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участников Великой Отечественной войны,</w:t>
      </w:r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награжденных знаком «Жителю блокадного Ленинграда»,</w:t>
      </w:r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награжденных знаком «Житель осажденного Севастополя»,</w:t>
      </w:r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военнослужащих, проходивших военную службу по призыву, и членов их семей,</w:t>
      </w:r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граждан, пострадавших в результате радиационных или техногенных катастроф, и членов их семей,</w:t>
      </w:r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некоторых других граждан.</w:t>
      </w:r>
    </w:p>
    <w:p>
      <w:pPr>
        <w:pStyle w:val="Normal"/>
        <w:spacing w:lineRule="auto" w:line="360" w:beforeAutospacing="1" w:afterAutospacing="1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Получателями пенсий по государственному пенсионному обеспечению в Мордовии являются 5 тысяч граждан. </w:t>
      </w:r>
    </w:p>
    <w:p>
      <w:pPr>
        <w:pStyle w:val="Normal"/>
        <w:spacing w:lineRule="auto" w:line="360" w:beforeAutospacing="1" w:afterAutospacing="1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Напомним, индексация социальных пенсий в 2022 году изначально была запланирована на уровне 7,7%, однако было принято решение об индексации социальных пенсий с 1 апреля 2022 года на 8,6%, по аналогии с размером индексации страховых пенсий, установленным 1 января 2022 года.</w:t>
      </w:r>
    </w:p>
    <w:p>
      <w:pPr>
        <w:pStyle w:val="Normal"/>
        <w:spacing w:lineRule="auto" w:line="36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8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8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8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8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8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8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8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21fa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874d76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874d76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74d7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2022-04-01T06:00:00Z</dcterms:created>
  <dc:creator>011MokrousovaMV</dc:creator>
  <dc:language>ru-RU</dc:language>
  <dcterms:modified xsi:type="dcterms:W3CDTF">2022-04-01T12:15:25Z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