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240" w:after="120"/>
        <w:jc w:val="center"/>
        <w:rPr>
          <w:b/>
          <w:b/>
          <w:bCs/>
          <w:sz w:val="22"/>
          <w:szCs w:val="22"/>
          <w:lang w:val="ru-RU"/>
        </w:rPr>
      </w:pPr>
      <w:r>
        <w:rPr>
          <w:b/>
          <w:bCs/>
          <w:sz w:val="22"/>
          <w:szCs w:val="22"/>
          <w:lang w:val="ru-RU"/>
        </w:rPr>
      </w:r>
    </w:p>
    <w:p>
      <w:pPr>
        <w:pStyle w:val="Normal"/>
        <w:spacing w:before="240" w:after="120"/>
        <w:rPr/>
      </w:pPr>
      <w:r>
        <w:rPr>
          <w:sz w:val="28"/>
          <w:szCs w:val="28"/>
        </w:rPr>
        <w:t>Многодетные женщины могут выйти на пенсию досрочно.</w:t>
        <w:br/>
        <w:t xml:space="preserve">Подробнее на сайте ПФР: </w:t>
      </w:r>
      <w:hyperlink r:id="rId2">
        <w:r>
          <w:rPr>
            <w:rStyle w:val="Style9"/>
            <w:sz w:val="28"/>
            <w:szCs w:val="28"/>
          </w:rPr>
          <w:t>https://pfr.gov.ru/grazhdanam/zakon/</w:t>
        </w:r>
      </w:hyperlink>
      <w:r>
        <w:rPr>
          <w:sz w:val="28"/>
          <w:szCs w:val="28"/>
        </w:rPr>
        <w:t>.</w:t>
        <w:br/>
      </w:r>
      <w:hyperlink r:id="rId3">
        <w:r>
          <w:rPr>
            <w:rStyle w:val="Style9"/>
            <w:sz w:val="28"/>
            <w:szCs w:val="28"/>
          </w:rPr>
          <w:t>#ПФР</w:t>
        </w:r>
      </w:hyperlink>
      <w:r>
        <w:rPr>
          <w:sz w:val="28"/>
          <w:szCs w:val="28"/>
        </w:rPr>
        <w:t xml:space="preserve"> </w:t>
      </w:r>
      <w:hyperlink r:id="rId4">
        <w:r>
          <w:rPr>
            <w:rStyle w:val="Style9"/>
            <w:sz w:val="28"/>
            <w:szCs w:val="28"/>
          </w:rPr>
          <w:t>#важнознать</w:t>
        </w:r>
      </w:hyperlink>
      <w:r>
        <w:rPr>
          <w:sz w:val="28"/>
          <w:szCs w:val="28"/>
        </w:rPr>
        <w:t xml:space="preserve"> </w:t>
      </w:r>
      <w:hyperlink r:id="rId5">
        <w:r>
          <w:rPr>
            <w:rStyle w:val="Style9"/>
            <w:sz w:val="28"/>
            <w:szCs w:val="28"/>
          </w:rPr>
          <w:t>#досрочнаяпенсия</w:t>
        </w:r>
      </w:hyperlink>
      <w:r>
        <w:rPr>
          <w:sz w:val="28"/>
          <w:szCs w:val="28"/>
        </w:rPr>
        <w:t xml:space="preserve"> </w:t>
      </w:r>
      <w:hyperlink r:id="rId6">
        <w:r>
          <w:rPr>
            <w:rStyle w:val="Style9"/>
            <w:sz w:val="28"/>
            <w:szCs w:val="28"/>
          </w:rPr>
          <w:t>#пенсия</w:t>
        </w:r>
      </w:hyperlink>
    </w:p>
    <w:p>
      <w:pPr>
        <w:pStyle w:val="Normal"/>
        <w:spacing w:before="240" w:after="120"/>
        <w:rPr>
          <w:sz w:val="28"/>
          <w:szCs w:val="28"/>
        </w:rPr>
      </w:pPr>
      <w:r>
        <w:rPr>
          <w:sz w:val="28"/>
          <w:szCs w:val="28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1018540</wp:posOffset>
            </wp:positionH>
            <wp:positionV relativeFrom="paragraph">
              <wp:posOffset>356235</wp:posOffset>
            </wp:positionV>
            <wp:extent cx="3512185" cy="3512185"/>
            <wp:effectExtent l="0" t="0" r="0" b="0"/>
            <wp:wrapSquare wrapText="largest"/>
            <wp:docPr id="1" name="Изображение2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3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2185" cy="35121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before="240" w:after="12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240" w:after="12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240" w:after="12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240" w:after="12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240" w:after="12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240" w:after="12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240" w:after="12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240" w:after="12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240" w:after="12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240" w:after="120"/>
        <w:rPr>
          <w:sz w:val="28"/>
          <w:szCs w:val="28"/>
        </w:rPr>
      </w:pPr>
      <w:r>
        <w:rPr>
          <w:sz w:val="28"/>
          <w:szCs w:val="28"/>
        </w:rPr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1101725</wp:posOffset>
            </wp:positionH>
            <wp:positionV relativeFrom="paragraph">
              <wp:posOffset>223520</wp:posOffset>
            </wp:positionV>
            <wp:extent cx="3274695" cy="3274060"/>
            <wp:effectExtent l="0" t="0" r="0" b="0"/>
            <wp:wrapSquare wrapText="largest"/>
            <wp:docPr id="2" name="Изображение2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4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4695" cy="3274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before="240" w:after="12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240" w:after="12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240" w:after="12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240" w:after="12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240" w:after="120"/>
        <w:ind w:left="0" w:right="0" w:hanging="0"/>
        <w:rPr>
          <w:rFonts w:ascii="Times New Roman" w:hAnsi="Times New Roman" w:cs="Times New Roman"/>
          <w:b/>
          <w:b/>
          <w:i/>
          <w:i/>
          <w:color w:val="000000"/>
          <w:sz w:val="28"/>
          <w:szCs w:val="28"/>
          <w:lang w:val="ru-RU"/>
        </w:rPr>
      </w:pPr>
      <w:r>
        <w:rPr>
          <w:rFonts w:cs="Times New Roman"/>
          <w:b/>
          <w:i/>
          <w:color w:val="000000"/>
          <w:sz w:val="28"/>
          <w:szCs w:val="28"/>
          <w:lang w:val="ru-RU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Calibri"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6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 w:val="24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Times New Roman" w:hAnsi="Times New Roman" w:eastAsia="Andale Sans UI" w:cs="Tahoma"/>
      <w:color w:val="auto"/>
      <w:sz w:val="24"/>
      <w:szCs w:val="24"/>
      <w:lang w:val="zxx" w:eastAsia="zxx" w:bidi="zxx"/>
    </w:rPr>
  </w:style>
  <w:style w:type="paragraph" w:styleId="1">
    <w:name w:val="Заголовок 1"/>
    <w:basedOn w:val="Style13"/>
    <w:next w:val="Style14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3"/>
    <w:next w:val="Style14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3"/>
    <w:next w:val="Style14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4">
    <w:name w:val="Заголовок 4"/>
    <w:basedOn w:val="Style13"/>
    <w:next w:val="Style14"/>
    <w:pPr>
      <w:numPr>
        <w:ilvl w:val="0"/>
        <w:numId w:val="0"/>
      </w:numPr>
      <w:spacing w:before="120" w:after="120"/>
      <w:outlineLvl w:val="3"/>
    </w:pPr>
    <w:rPr>
      <w:rFonts w:ascii="Liberation Serif" w:hAnsi="Liberation Serif" w:eastAsia="Segoe UI" w:cs="Tahoma"/>
      <w:b/>
      <w:bCs/>
      <w:sz w:val="24"/>
      <w:szCs w:val="24"/>
    </w:rPr>
  </w:style>
  <w:style w:type="paragraph" w:styleId="6">
    <w:name w:val="Заголовок 6"/>
    <w:basedOn w:val="Style13"/>
    <w:next w:val="Style14"/>
    <w:pPr>
      <w:numPr>
        <w:ilvl w:val="0"/>
        <w:numId w:val="0"/>
      </w:numPr>
      <w:spacing w:before="60" w:after="60"/>
      <w:outlineLvl w:val="5"/>
    </w:pPr>
    <w:rPr>
      <w:rFonts w:ascii="Liberation Serif" w:hAnsi="Liberation Serif" w:eastAsia="Segoe UI" w:cs="Tahoma"/>
      <w:b/>
      <w:bCs/>
      <w:sz w:val="14"/>
      <w:szCs w:val="14"/>
    </w:rPr>
  </w:style>
  <w:style w:type="character" w:styleId="Style9">
    <w:name w:val="Интернет-ссылка"/>
    <w:rPr>
      <w:color w:val="000080"/>
      <w:u w:val="single"/>
      <w:lang w:val="zxx" w:eastAsia="zxx" w:bidi="zxx"/>
    </w:rPr>
  </w:style>
  <w:style w:type="character" w:styleId="Style10">
    <w:name w:val="Выделение жирным"/>
    <w:rPr>
      <w:b/>
      <w:bCs/>
    </w:rPr>
  </w:style>
  <w:style w:type="character" w:styleId="Style11">
    <w:name w:val="Выделение"/>
    <w:rPr>
      <w:i/>
      <w:iCs/>
    </w:rPr>
  </w:style>
  <w:style w:type="character" w:styleId="Style12">
    <w:name w:val="Посещённая гиперссылка"/>
    <w:rPr>
      <w:color w:val="800000"/>
      <w:u w:val="single"/>
      <w:lang w:val="zxx" w:bidi="zxx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4">
    <w:name w:val="Основной текст"/>
    <w:basedOn w:val="Normal"/>
    <w:pPr>
      <w:spacing w:before="0" w:after="120"/>
    </w:pPr>
    <w:rPr/>
  </w:style>
  <w:style w:type="paragraph" w:styleId="Style15">
    <w:name w:val="Список"/>
    <w:basedOn w:val="Style14"/>
    <w:pPr/>
    <w:rPr>
      <w:rFonts w:cs="Tahoma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Tahoma"/>
    </w:rPr>
  </w:style>
  <w:style w:type="paragraph" w:styleId="Style18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9">
    <w:name w:val="Заглавие"/>
    <w:basedOn w:val="Style13"/>
    <w:next w:val="Style14"/>
    <w:pPr>
      <w:jc w:val="center"/>
    </w:pPr>
    <w:rPr>
      <w:b/>
      <w:bCs/>
      <w:sz w:val="56"/>
      <w:szCs w:val="56"/>
    </w:rPr>
  </w:style>
  <w:style w:type="paragraph" w:styleId="Style20">
    <w:name w:val="Подзаголовок"/>
    <w:basedOn w:val="Style13"/>
    <w:next w:val="Style14"/>
    <w:pPr>
      <w:spacing w:before="60" w:after="120"/>
      <w:jc w:val="center"/>
    </w:pPr>
    <w:rPr>
      <w:sz w:val="36"/>
      <w:szCs w:val="36"/>
    </w:rPr>
  </w:style>
  <w:style w:type="paragraph" w:styleId="Style21">
    <w:name w:val="Без интервала"/>
    <w:qFormat/>
    <w:pPr>
      <w:widowControl/>
      <w:suppressAutoHyphens w:val="true"/>
      <w:kinsoku w:val="true"/>
      <w:overflowPunct w:val="true"/>
      <w:autoSpaceDE w:val="true"/>
      <w:bidi w:val="0"/>
    </w:pPr>
    <w:rPr>
      <w:rFonts w:ascii="Calibri" w:hAnsi="Calibri" w:eastAsia="Calibri" w:cs="Calibri"/>
      <w:color w:val="auto"/>
      <w:sz w:val="22"/>
      <w:szCs w:val="22"/>
      <w:lang w:val="ru-RU" w:eastAsia="zh-CN" w:bidi="ar-SA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pfr.gov.ru%2Fgrazhdanam%2Fzakon%2F&amp;post=-73484950_2719&amp;cc_key=" TargetMode="External"/><Relationship Id="rId3" Type="http://schemas.openxmlformats.org/officeDocument/2006/relationships/hyperlink" Target="https://vk.com/feed?section=search&amp;q=%23&#1055;&#1060;&#1056;" TargetMode="External"/><Relationship Id="rId4" Type="http://schemas.openxmlformats.org/officeDocument/2006/relationships/hyperlink" Target="https://vk.com/feed?section=search&amp;q=%23&#1074;&#1072;&#1078;&#1085;&#1086;&#1079;&#1085;&#1072;&#1090;&#1100;" TargetMode="External"/><Relationship Id="rId5" Type="http://schemas.openxmlformats.org/officeDocument/2006/relationships/hyperlink" Target="https://vk.com/feed?section=search&amp;q=%23&#1076;&#1086;&#1089;&#1088;&#1086;&#1095;&#1085;&#1072;&#1103;&#1087;&#1077;&#1085;&#1089;&#1080;&#1103;" TargetMode="External"/><Relationship Id="rId6" Type="http://schemas.openxmlformats.org/officeDocument/2006/relationships/hyperlink" Target="https://vk.com/feed?section=search&amp;q=%23&#1087;&#1077;&#1085;&#1089;&#1080;&#1103;" TargetMode="External"/><Relationship Id="rId7" Type="http://schemas.openxmlformats.org/officeDocument/2006/relationships/image" Target="media/image1.jpeg"/><Relationship Id="rId8" Type="http://schemas.openxmlformats.org/officeDocument/2006/relationships/image" Target="media/image2.jpeg"/><Relationship Id="rId9" Type="http://schemas.openxmlformats.org/officeDocument/2006/relationships/numbering" Target="numbering.xm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2430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ru-RU</dc:language>
  <cp:lastPrinted>2022-01-10T09:34:52Z</cp:lastPrinted>
  <dcterms:modified xsi:type="dcterms:W3CDTF">2022-03-24T12:50:10Z</dcterms:modified>
  <cp:revision>146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