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D7853" w14:textId="77777777" w:rsidR="007D7561" w:rsidRDefault="007D7561" w:rsidP="007D7561">
      <w:pPr>
        <w:rPr>
          <w:sz w:val="18"/>
          <w:szCs w:val="18"/>
        </w:rPr>
      </w:pPr>
    </w:p>
    <w:p w14:paraId="283140F3" w14:textId="77777777" w:rsidR="007D7561" w:rsidRDefault="007D7561" w:rsidP="007D75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ШИГОНЬСКОГО</w:t>
      </w:r>
    </w:p>
    <w:p w14:paraId="04957728" w14:textId="77777777" w:rsidR="007D7561" w:rsidRDefault="007D7561" w:rsidP="007D756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14:paraId="7508FAF1" w14:textId="77777777" w:rsidR="007D7561" w:rsidRDefault="007D7561" w:rsidP="007D756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СТАРОШАЙГОВСКОГО  МУНИЦИПАЛЬНОГО</w:t>
      </w:r>
      <w:proofErr w:type="gramEnd"/>
      <w:r>
        <w:rPr>
          <w:b/>
          <w:sz w:val="28"/>
          <w:szCs w:val="28"/>
        </w:rPr>
        <w:t xml:space="preserve"> РАЙОНА</w:t>
      </w:r>
    </w:p>
    <w:p w14:paraId="748FDF57" w14:textId="77777777" w:rsidR="007D7561" w:rsidRDefault="007D7561" w:rsidP="007D7561">
      <w:pPr>
        <w:pStyle w:val="1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4E780D1B" w14:textId="77777777" w:rsidR="007D7561" w:rsidRDefault="007D7561" w:rsidP="007D75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6E9BB26D" w14:textId="77777777" w:rsidR="007D7561" w:rsidRDefault="007D7561" w:rsidP="007D756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РЕШЕНИЕ</w:t>
      </w:r>
    </w:p>
    <w:p w14:paraId="6618F5D5" w14:textId="77777777" w:rsidR="007D7561" w:rsidRDefault="007D7561" w:rsidP="007D7561">
      <w:pPr>
        <w:rPr>
          <w:sz w:val="28"/>
          <w:szCs w:val="28"/>
        </w:rPr>
      </w:pPr>
    </w:p>
    <w:p w14:paraId="57B0C61E" w14:textId="62D1A15C" w:rsidR="007D7561" w:rsidRDefault="007D7561" w:rsidP="007D75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7F7201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 xml:space="preserve">. </w:t>
      </w:r>
      <w:r w:rsidR="007F7201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 xml:space="preserve">. 2022г.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                                 № </w:t>
      </w:r>
      <w:r w:rsidR="007F7201">
        <w:rPr>
          <w:b/>
          <w:sz w:val="28"/>
          <w:szCs w:val="28"/>
        </w:rPr>
        <w:t>8</w:t>
      </w:r>
    </w:p>
    <w:p w14:paraId="74608B6A" w14:textId="1D9E73EA" w:rsidR="007D7561" w:rsidRPr="000A3352" w:rsidRDefault="007D7561" w:rsidP="007D75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с.Шигонь</w:t>
      </w:r>
      <w:proofErr w:type="spellEnd"/>
    </w:p>
    <w:p w14:paraId="36D15C64" w14:textId="77777777" w:rsidR="007D7561" w:rsidRDefault="007D7561" w:rsidP="007D7561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стоимости </w:t>
      </w:r>
      <w:proofErr w:type="gramStart"/>
      <w:r>
        <w:rPr>
          <w:sz w:val="28"/>
          <w:szCs w:val="28"/>
        </w:rPr>
        <w:t>услуг,  предоставляемых</w:t>
      </w:r>
      <w:proofErr w:type="gramEnd"/>
      <w:r>
        <w:rPr>
          <w:sz w:val="28"/>
          <w:szCs w:val="28"/>
        </w:rPr>
        <w:t xml:space="preserve">  по гарантированному перечню услуг по погребению </w:t>
      </w:r>
      <w:r>
        <w:rPr>
          <w:color w:val="FF0000"/>
          <w:sz w:val="28"/>
          <w:szCs w:val="28"/>
        </w:rPr>
        <w:t>и требования к качеству и составу предоставляемых услуг</w:t>
      </w:r>
    </w:p>
    <w:p w14:paraId="18D23DF9" w14:textId="77777777" w:rsidR="007D7561" w:rsidRDefault="007D7561" w:rsidP="007D7561">
      <w:pPr>
        <w:rPr>
          <w:sz w:val="28"/>
          <w:szCs w:val="28"/>
        </w:rPr>
      </w:pPr>
    </w:p>
    <w:p w14:paraId="54A04489" w14:textId="4EE567F3" w:rsidR="007D7561" w:rsidRPr="007D7561" w:rsidRDefault="007D7561" w:rsidP="007D7561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561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12 января 1996 года N 8-ФЗ "О погребении и похоронном деле" (с последующими изменениями), </w:t>
      </w:r>
      <w:r w:rsidRPr="007D7561">
        <w:rPr>
          <w:rFonts w:ascii="Times New Roman" w:hAnsi="Times New Roman" w:cs="Times New Roman"/>
          <w:color w:val="FF0000"/>
          <w:sz w:val="24"/>
          <w:szCs w:val="24"/>
        </w:rPr>
        <w:t>п</w:t>
      </w:r>
      <w:r w:rsidRPr="007D7561">
        <w:rPr>
          <w:rFonts w:ascii="Times New Roman" w:hAnsi="Times New Roman" w:cs="Times New Roman"/>
          <w:sz w:val="24"/>
          <w:szCs w:val="24"/>
        </w:rPr>
        <w:t>остановлением Правительства Российской Федерации от</w:t>
      </w:r>
      <w:r w:rsidR="007F7201">
        <w:rPr>
          <w:rFonts w:ascii="Times New Roman" w:hAnsi="Times New Roman" w:cs="Times New Roman"/>
          <w:sz w:val="24"/>
          <w:szCs w:val="24"/>
        </w:rPr>
        <w:t>27 января 2022</w:t>
      </w:r>
      <w:r w:rsidRPr="007D7561">
        <w:rPr>
          <w:rFonts w:ascii="Times New Roman" w:hAnsi="Times New Roman" w:cs="Times New Roman"/>
          <w:sz w:val="24"/>
          <w:szCs w:val="24"/>
        </w:rPr>
        <w:t xml:space="preserve">г. № </w:t>
      </w:r>
      <w:r w:rsidR="007F7201">
        <w:rPr>
          <w:rFonts w:ascii="Times New Roman" w:hAnsi="Times New Roman" w:cs="Times New Roman"/>
          <w:sz w:val="24"/>
          <w:szCs w:val="24"/>
        </w:rPr>
        <w:t>57</w:t>
      </w:r>
      <w:r w:rsidRPr="007D7561">
        <w:rPr>
          <w:rFonts w:ascii="Times New Roman" w:hAnsi="Times New Roman" w:cs="Times New Roman"/>
          <w:sz w:val="24"/>
          <w:szCs w:val="24"/>
        </w:rPr>
        <w:t xml:space="preserve"> «Об утверждении коэффициента индексации выплат, пособий и компенсаций в 202</w:t>
      </w:r>
      <w:r w:rsidR="00CB710C">
        <w:rPr>
          <w:rFonts w:ascii="Times New Roman" w:hAnsi="Times New Roman" w:cs="Times New Roman"/>
          <w:sz w:val="24"/>
          <w:szCs w:val="24"/>
        </w:rPr>
        <w:t>2</w:t>
      </w:r>
      <w:r w:rsidRPr="007D7561">
        <w:rPr>
          <w:rFonts w:ascii="Times New Roman" w:hAnsi="Times New Roman" w:cs="Times New Roman"/>
          <w:sz w:val="24"/>
          <w:szCs w:val="24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по </w:t>
      </w:r>
      <w:r w:rsidRPr="007D7561">
        <w:rPr>
          <w:rFonts w:ascii="Times New Roman" w:hAnsi="Times New Roman" w:cs="Times New Roman"/>
          <w:b/>
          <w:sz w:val="24"/>
          <w:szCs w:val="24"/>
        </w:rPr>
        <w:t xml:space="preserve">согласованию с Отделением </w:t>
      </w:r>
      <w:r w:rsidRPr="007D7561">
        <w:rPr>
          <w:rFonts w:ascii="Times New Roman" w:hAnsi="Times New Roman" w:cs="Times New Roman"/>
          <w:b/>
          <w:color w:val="FF0000"/>
          <w:sz w:val="24"/>
          <w:szCs w:val="24"/>
        </w:rPr>
        <w:t>П</w:t>
      </w:r>
      <w:r w:rsidRPr="007D7561">
        <w:rPr>
          <w:rFonts w:ascii="Times New Roman" w:hAnsi="Times New Roman" w:cs="Times New Roman"/>
          <w:b/>
          <w:sz w:val="24"/>
          <w:szCs w:val="24"/>
        </w:rPr>
        <w:t>енсионного фонда Российской Федерации по Республике Мордовия от</w:t>
      </w:r>
      <w:r w:rsidR="007F7201">
        <w:rPr>
          <w:rFonts w:ascii="Times New Roman" w:hAnsi="Times New Roman" w:cs="Times New Roman"/>
          <w:b/>
          <w:sz w:val="24"/>
          <w:szCs w:val="24"/>
        </w:rPr>
        <w:t>01.02.2022</w:t>
      </w:r>
      <w:r w:rsidRPr="007D7561">
        <w:rPr>
          <w:rFonts w:ascii="Times New Roman" w:hAnsi="Times New Roman" w:cs="Times New Roman"/>
          <w:b/>
          <w:sz w:val="24"/>
          <w:szCs w:val="24"/>
        </w:rPr>
        <w:t xml:space="preserve"> года  №</w:t>
      </w:r>
      <w:r w:rsidR="007F7201">
        <w:rPr>
          <w:rFonts w:ascii="Times New Roman" w:hAnsi="Times New Roman" w:cs="Times New Roman"/>
          <w:b/>
          <w:sz w:val="24"/>
          <w:szCs w:val="24"/>
        </w:rPr>
        <w:t>410/2786</w:t>
      </w:r>
      <w:r w:rsidRPr="007D7561">
        <w:rPr>
          <w:rFonts w:ascii="Times New Roman" w:hAnsi="Times New Roman" w:cs="Times New Roman"/>
          <w:sz w:val="24"/>
          <w:szCs w:val="24"/>
        </w:rPr>
        <w:t xml:space="preserve">, </w:t>
      </w:r>
      <w:r w:rsidRPr="007D7561">
        <w:rPr>
          <w:rFonts w:ascii="Times New Roman" w:hAnsi="Times New Roman" w:cs="Times New Roman"/>
          <w:b/>
          <w:sz w:val="24"/>
          <w:szCs w:val="24"/>
        </w:rPr>
        <w:t xml:space="preserve">Государственным учреждением регионального отделения Фонда социального страхования Российской Федерации по Республике Мордовия от </w:t>
      </w:r>
      <w:r w:rsidR="007F7201">
        <w:rPr>
          <w:rFonts w:ascii="Times New Roman" w:hAnsi="Times New Roman" w:cs="Times New Roman"/>
          <w:b/>
          <w:sz w:val="24"/>
          <w:szCs w:val="24"/>
        </w:rPr>
        <w:t>02.02.2022</w:t>
      </w:r>
      <w:r w:rsidRPr="007D7561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7F7201">
        <w:rPr>
          <w:rFonts w:ascii="Times New Roman" w:hAnsi="Times New Roman" w:cs="Times New Roman"/>
          <w:b/>
          <w:sz w:val="24"/>
          <w:szCs w:val="24"/>
        </w:rPr>
        <w:t>05/5</w:t>
      </w:r>
      <w:r w:rsidRPr="007D7561">
        <w:rPr>
          <w:rFonts w:ascii="Times New Roman" w:hAnsi="Times New Roman" w:cs="Times New Roman"/>
          <w:sz w:val="24"/>
          <w:szCs w:val="24"/>
        </w:rPr>
        <w:t xml:space="preserve">, </w:t>
      </w:r>
      <w:r w:rsidRPr="007D7561">
        <w:rPr>
          <w:rFonts w:ascii="Times New Roman" w:hAnsi="Times New Roman" w:cs="Times New Roman"/>
          <w:b/>
          <w:sz w:val="24"/>
          <w:szCs w:val="24"/>
        </w:rPr>
        <w:t xml:space="preserve">Республиканской службой по тарифам Республики Мордовия от </w:t>
      </w:r>
      <w:r w:rsidR="007F7201">
        <w:rPr>
          <w:rFonts w:ascii="Times New Roman" w:hAnsi="Times New Roman" w:cs="Times New Roman"/>
          <w:b/>
          <w:sz w:val="24"/>
          <w:szCs w:val="24"/>
        </w:rPr>
        <w:t>01.02.2022</w:t>
      </w:r>
      <w:r w:rsidRPr="007D7561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7F7201">
        <w:rPr>
          <w:rFonts w:ascii="Times New Roman" w:hAnsi="Times New Roman" w:cs="Times New Roman"/>
          <w:b/>
          <w:sz w:val="24"/>
          <w:szCs w:val="24"/>
        </w:rPr>
        <w:t>10-78</w:t>
      </w:r>
      <w:r w:rsidRPr="007D7561">
        <w:rPr>
          <w:rFonts w:ascii="Times New Roman" w:hAnsi="Times New Roman" w:cs="Times New Roman"/>
          <w:b/>
          <w:sz w:val="24"/>
          <w:szCs w:val="24"/>
        </w:rPr>
        <w:t>,</w:t>
      </w:r>
      <w:r w:rsidRPr="007D7561">
        <w:rPr>
          <w:rFonts w:ascii="Times New Roman" w:hAnsi="Times New Roman" w:cs="Times New Roman"/>
          <w:sz w:val="24"/>
          <w:szCs w:val="24"/>
        </w:rPr>
        <w:t xml:space="preserve"> Уставом </w:t>
      </w:r>
      <w:proofErr w:type="spellStart"/>
      <w:r w:rsidRPr="007D7561"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 w:rsidRPr="007D756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D7561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7D7561">
        <w:rPr>
          <w:rFonts w:ascii="Times New Roman" w:hAnsi="Times New Roman" w:cs="Times New Roman"/>
          <w:sz w:val="24"/>
          <w:szCs w:val="24"/>
        </w:rPr>
        <w:t xml:space="preserve"> муниципального района Совет депутатов  </w:t>
      </w:r>
      <w:proofErr w:type="spellStart"/>
      <w:r w:rsidRPr="007D7561"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 w:rsidRPr="007D756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D7561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7D7561">
        <w:rPr>
          <w:rFonts w:ascii="Times New Roman" w:hAnsi="Times New Roman" w:cs="Times New Roman"/>
          <w:sz w:val="24"/>
          <w:szCs w:val="24"/>
        </w:rPr>
        <w:t xml:space="preserve"> муниципального района решил</w:t>
      </w:r>
      <w:r w:rsidRPr="007D7561">
        <w:rPr>
          <w:rFonts w:ascii="Times New Roman" w:hAnsi="Times New Roman" w:cs="Times New Roman"/>
          <w:b/>
          <w:sz w:val="24"/>
          <w:szCs w:val="24"/>
        </w:rPr>
        <w:t>:</w:t>
      </w:r>
    </w:p>
    <w:p w14:paraId="237215C3" w14:textId="77777777" w:rsidR="007D7561" w:rsidRPr="007D7561" w:rsidRDefault="007D7561" w:rsidP="007D7561">
      <w:pPr>
        <w:rPr>
          <w:rFonts w:ascii="Times New Roman" w:hAnsi="Times New Roman"/>
          <w:b/>
          <w:sz w:val="24"/>
          <w:szCs w:val="24"/>
        </w:rPr>
      </w:pPr>
    </w:p>
    <w:p w14:paraId="6AB99315" w14:textId="77777777" w:rsidR="007D7561" w:rsidRPr="007D7561" w:rsidRDefault="007D7561" w:rsidP="007D756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7D7561">
        <w:rPr>
          <w:sz w:val="24"/>
          <w:szCs w:val="24"/>
        </w:rPr>
        <w:t>Утвердить стоимость услуг, предоставляемых согласно гарантированному перечню услуг по погребению, согласно приложению.</w:t>
      </w:r>
    </w:p>
    <w:p w14:paraId="6C4C8423" w14:textId="77777777" w:rsidR="007D7561" w:rsidRPr="007D7561" w:rsidRDefault="007D7561" w:rsidP="007D7561">
      <w:pPr>
        <w:ind w:left="480"/>
        <w:jc w:val="both"/>
        <w:rPr>
          <w:sz w:val="24"/>
          <w:szCs w:val="24"/>
        </w:rPr>
      </w:pPr>
    </w:p>
    <w:p w14:paraId="4E76280D" w14:textId="0C03F3C8" w:rsidR="007D7561" w:rsidRPr="007D7561" w:rsidRDefault="007D7561" w:rsidP="007D7561">
      <w:pPr>
        <w:jc w:val="both"/>
        <w:rPr>
          <w:sz w:val="24"/>
          <w:szCs w:val="24"/>
        </w:rPr>
      </w:pPr>
      <w:r w:rsidRPr="007D7561">
        <w:rPr>
          <w:sz w:val="24"/>
          <w:szCs w:val="24"/>
        </w:rPr>
        <w:t xml:space="preserve">2. Настоящее решение вступает в силу </w:t>
      </w:r>
      <w:r w:rsidRPr="007D7561">
        <w:rPr>
          <w:b/>
          <w:color w:val="FF0000"/>
          <w:sz w:val="24"/>
          <w:szCs w:val="24"/>
        </w:rPr>
        <w:t xml:space="preserve">после </w:t>
      </w:r>
      <w:r w:rsidRPr="007D7561">
        <w:rPr>
          <w:sz w:val="24"/>
          <w:szCs w:val="24"/>
        </w:rPr>
        <w:t>дня его официального опубликования и распространяет действия на правоотношения, возникш</w:t>
      </w:r>
      <w:r w:rsidRPr="007D7561">
        <w:rPr>
          <w:color w:val="FF0000"/>
          <w:sz w:val="24"/>
          <w:szCs w:val="24"/>
        </w:rPr>
        <w:t>ие</w:t>
      </w:r>
      <w:r w:rsidRPr="007D7561">
        <w:rPr>
          <w:sz w:val="24"/>
          <w:szCs w:val="24"/>
        </w:rPr>
        <w:t xml:space="preserve"> с 1 февраля 202</w:t>
      </w:r>
      <w:r>
        <w:rPr>
          <w:sz w:val="24"/>
          <w:szCs w:val="24"/>
        </w:rPr>
        <w:t>2</w:t>
      </w:r>
      <w:r w:rsidRPr="007D7561">
        <w:rPr>
          <w:sz w:val="24"/>
          <w:szCs w:val="24"/>
        </w:rPr>
        <w:t xml:space="preserve"> года.</w:t>
      </w:r>
    </w:p>
    <w:p w14:paraId="25EB65F2" w14:textId="77777777" w:rsidR="007D7561" w:rsidRPr="007D7561" w:rsidRDefault="007D7561" w:rsidP="007D7561">
      <w:pPr>
        <w:tabs>
          <w:tab w:val="left" w:pos="6904"/>
        </w:tabs>
        <w:ind w:left="426"/>
        <w:rPr>
          <w:sz w:val="24"/>
          <w:szCs w:val="24"/>
        </w:rPr>
      </w:pPr>
    </w:p>
    <w:p w14:paraId="52B2CBFB" w14:textId="77777777" w:rsidR="007D7561" w:rsidRPr="007D7561" w:rsidRDefault="007D7561" w:rsidP="007D7561">
      <w:pPr>
        <w:tabs>
          <w:tab w:val="left" w:pos="6904"/>
        </w:tabs>
        <w:ind w:left="426"/>
        <w:rPr>
          <w:sz w:val="24"/>
          <w:szCs w:val="24"/>
        </w:rPr>
      </w:pPr>
      <w:r w:rsidRPr="007D7561">
        <w:rPr>
          <w:sz w:val="24"/>
          <w:szCs w:val="24"/>
        </w:rPr>
        <w:t xml:space="preserve">Глава </w:t>
      </w:r>
    </w:p>
    <w:p w14:paraId="70DFA09C" w14:textId="0BE36A98" w:rsidR="007D7561" w:rsidRPr="007D7561" w:rsidRDefault="007D7561" w:rsidP="007D7561">
      <w:pPr>
        <w:tabs>
          <w:tab w:val="left" w:pos="6904"/>
        </w:tabs>
        <w:ind w:left="426"/>
        <w:rPr>
          <w:sz w:val="24"/>
          <w:szCs w:val="24"/>
        </w:rPr>
      </w:pPr>
      <w:proofErr w:type="spellStart"/>
      <w:r w:rsidRPr="007D7561">
        <w:rPr>
          <w:sz w:val="24"/>
          <w:szCs w:val="24"/>
        </w:rPr>
        <w:t>Шигоньского</w:t>
      </w:r>
      <w:proofErr w:type="spellEnd"/>
      <w:r w:rsidRPr="007D7561">
        <w:rPr>
          <w:sz w:val="24"/>
          <w:szCs w:val="24"/>
        </w:rPr>
        <w:t xml:space="preserve"> сельского поселения                          </w:t>
      </w:r>
      <w:proofErr w:type="spellStart"/>
      <w:r w:rsidRPr="007D7561">
        <w:rPr>
          <w:sz w:val="24"/>
          <w:szCs w:val="24"/>
        </w:rPr>
        <w:t>Н.Н.Соловьева</w:t>
      </w:r>
      <w:proofErr w:type="spellEnd"/>
    </w:p>
    <w:p w14:paraId="4E216E24" w14:textId="77777777" w:rsidR="007D7561" w:rsidRDefault="007D7561" w:rsidP="007D7561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Утверждено  </w:t>
      </w:r>
    </w:p>
    <w:p w14:paraId="738B4373" w14:textId="77777777" w:rsidR="007D7561" w:rsidRDefault="007D7561" w:rsidP="007D7561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Решением Совета депутатов</w:t>
      </w:r>
    </w:p>
    <w:p w14:paraId="40A793F4" w14:textId="77777777" w:rsidR="007D7561" w:rsidRDefault="007D7561" w:rsidP="007D7561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</w:t>
      </w:r>
      <w:proofErr w:type="spellStart"/>
      <w:r>
        <w:rPr>
          <w:b/>
          <w:bCs/>
          <w:sz w:val="24"/>
          <w:szCs w:val="24"/>
        </w:rPr>
        <w:t>Шигоньского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</w:t>
      </w:r>
    </w:p>
    <w:p w14:paraId="77E3D72C" w14:textId="77777777" w:rsidR="007D7561" w:rsidRDefault="007D7561" w:rsidP="007D7561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14:paraId="7AC2A386" w14:textId="50BA5B43" w:rsidR="007D7561" w:rsidRDefault="007D7561" w:rsidP="007D756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от </w:t>
      </w:r>
      <w:proofErr w:type="gramStart"/>
      <w:r w:rsidR="007F7201">
        <w:rPr>
          <w:b/>
          <w:sz w:val="24"/>
          <w:szCs w:val="24"/>
        </w:rPr>
        <w:t>02.февраля</w:t>
      </w:r>
      <w:proofErr w:type="gramEnd"/>
      <w:r>
        <w:rPr>
          <w:b/>
          <w:sz w:val="24"/>
          <w:szCs w:val="24"/>
        </w:rPr>
        <w:t xml:space="preserve">.2022 года № </w:t>
      </w:r>
      <w:r w:rsidR="007F7201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                                               </w:t>
      </w:r>
    </w:p>
    <w:p w14:paraId="1808454B" w14:textId="77777777" w:rsidR="007D7561" w:rsidRDefault="007D7561" w:rsidP="007D7561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8"/>
          <w:szCs w:val="28"/>
        </w:rPr>
      </w:pPr>
    </w:p>
    <w:p w14:paraId="1056FA3B" w14:textId="77777777" w:rsidR="007D7561" w:rsidRDefault="007D7561" w:rsidP="007D7561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Расчет стоимости услуг, </w:t>
      </w:r>
    </w:p>
    <w:p w14:paraId="73CA74CF" w14:textId="77777777" w:rsidR="007D7561" w:rsidRDefault="007D7561" w:rsidP="007D7561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предоставляемых по гарантированному перечню услуг по погребению</w:t>
      </w:r>
      <w:r>
        <w:rPr>
          <w:color w:val="FF0000"/>
          <w:sz w:val="28"/>
          <w:szCs w:val="28"/>
        </w:rPr>
        <w:t xml:space="preserve"> и требования к качеству и составу предоставляемых услуг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3402"/>
        <w:gridCol w:w="284"/>
        <w:gridCol w:w="1272"/>
        <w:gridCol w:w="1405"/>
      </w:tblGrid>
      <w:tr w:rsidR="007D7561" w14:paraId="3C9CB3A4" w14:textId="77777777" w:rsidTr="009231B2">
        <w:trPr>
          <w:trHeight w:val="15"/>
        </w:trPr>
        <w:tc>
          <w:tcPr>
            <w:tcW w:w="851" w:type="dxa"/>
            <w:hideMark/>
          </w:tcPr>
          <w:p w14:paraId="38F01F10" w14:textId="77777777" w:rsidR="007D7561" w:rsidRDefault="007D7561" w:rsidP="009231B2">
            <w:pPr>
              <w:rPr>
                <w:color w:val="2D2D2D"/>
                <w:spacing w:val="2"/>
                <w:sz w:val="28"/>
                <w:szCs w:val="28"/>
              </w:rPr>
            </w:pPr>
          </w:p>
        </w:tc>
        <w:tc>
          <w:tcPr>
            <w:tcW w:w="2410" w:type="dxa"/>
            <w:hideMark/>
          </w:tcPr>
          <w:p w14:paraId="6EE47802" w14:textId="77777777" w:rsidR="007D7561" w:rsidRDefault="007D7561" w:rsidP="009231B2"/>
        </w:tc>
        <w:tc>
          <w:tcPr>
            <w:tcW w:w="3686" w:type="dxa"/>
            <w:gridSpan w:val="2"/>
            <w:hideMark/>
          </w:tcPr>
          <w:p w14:paraId="4DDCE4B4" w14:textId="77777777" w:rsidR="007D7561" w:rsidRDefault="007D7561" w:rsidP="009231B2"/>
        </w:tc>
        <w:tc>
          <w:tcPr>
            <w:tcW w:w="1272" w:type="dxa"/>
            <w:hideMark/>
          </w:tcPr>
          <w:p w14:paraId="2E3EB086" w14:textId="77777777" w:rsidR="007D7561" w:rsidRDefault="007D7561" w:rsidP="009231B2"/>
        </w:tc>
        <w:tc>
          <w:tcPr>
            <w:tcW w:w="1405" w:type="dxa"/>
            <w:hideMark/>
          </w:tcPr>
          <w:p w14:paraId="3606C412" w14:textId="77777777" w:rsidR="007D7561" w:rsidRDefault="007D7561" w:rsidP="009231B2"/>
        </w:tc>
      </w:tr>
      <w:tr w:rsidR="007D7561" w14:paraId="760E0775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A470E5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8BE49F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CE8306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85602A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C6DCB5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7D7561" w14:paraId="4396E8A4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410F70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F9FFF3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DCD2F6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95FE5B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4BE4D7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5</w:t>
            </w:r>
          </w:p>
        </w:tc>
      </w:tr>
      <w:tr w:rsidR="007D7561" w14:paraId="7E09226F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67C1EF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87A5F3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F610A0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E8B08D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C9F6AD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>238,41</w:t>
            </w:r>
          </w:p>
        </w:tc>
      </w:tr>
      <w:tr w:rsidR="007D7561" w14:paraId="2814EC95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7B097D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27E257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230CF5" w14:textId="77777777" w:rsidR="007D7561" w:rsidRDefault="007D7561" w:rsidP="009231B2">
            <w:pPr>
              <w:rPr>
                <w:color w:val="2D2D2D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B4D577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6E147D" w14:textId="77777777" w:rsidR="007D7561" w:rsidRDefault="007D7561" w:rsidP="009231B2">
            <w:pPr>
              <w:spacing w:before="100" w:beforeAutospacing="1" w:after="11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698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86</w:t>
            </w:r>
          </w:p>
        </w:tc>
      </w:tr>
      <w:tr w:rsidR="007D7561" w14:paraId="32DB7926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C4DC8E" w14:textId="77777777" w:rsidR="007D7561" w:rsidRDefault="007D7561" w:rsidP="009231B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4E17EB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F84E2A" w14:textId="77777777" w:rsidR="007D7561" w:rsidRDefault="007D7561" w:rsidP="009231B2">
            <w:pPr>
              <w:rPr>
                <w:color w:val="2D2D2D"/>
                <w:sz w:val="24"/>
                <w:szCs w:val="24"/>
              </w:rPr>
            </w:pPr>
          </w:p>
        </w:tc>
      </w:tr>
      <w:tr w:rsidR="007D7561" w14:paraId="33B4AD74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C3831E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89E758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7D05D2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54FDAB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943B53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  <w:lang w:val="en-US"/>
              </w:rPr>
            </w:pPr>
            <w:r>
              <w:rPr>
                <w:color w:val="2D2D2D"/>
                <w:sz w:val="24"/>
                <w:szCs w:val="24"/>
              </w:rPr>
              <w:t>1400,00</w:t>
            </w:r>
          </w:p>
        </w:tc>
      </w:tr>
      <w:tr w:rsidR="007D7561" w14:paraId="2710B302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6F0DDD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739F25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AD0955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</w:t>
            </w:r>
            <w:r>
              <w:rPr>
                <w:color w:val="2D2D2D"/>
                <w:sz w:val="24"/>
                <w:szCs w:val="24"/>
              </w:rPr>
              <w:lastRenderedPageBreak/>
              <w:t>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14:paraId="7F4BF93D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A58C2D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FF6D4C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298,86</w:t>
            </w:r>
          </w:p>
        </w:tc>
      </w:tr>
      <w:tr w:rsidR="007D7561" w14:paraId="3855116A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B0289F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132DE1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D413F0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14:paraId="5C0DBA20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AA3299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63CA4F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>869,30</w:t>
            </w:r>
          </w:p>
        </w:tc>
      </w:tr>
      <w:tr w:rsidR="007D7561" w14:paraId="1CF5FF3E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89EBBF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25C8DD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97B540" w14:textId="77777777" w:rsidR="007D7561" w:rsidRDefault="007D7561" w:rsidP="009231B2">
            <w:pPr>
              <w:rPr>
                <w:color w:val="2D2D2D"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1158E6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8C6B1C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>4158,11</w:t>
            </w:r>
          </w:p>
        </w:tc>
      </w:tr>
      <w:tr w:rsidR="007D7561" w14:paraId="5E2A86C6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4DC0D9" w14:textId="77777777" w:rsidR="007D7561" w:rsidRDefault="007D7561" w:rsidP="009231B2">
            <w:pPr>
              <w:rPr>
                <w:color w:val="2D2D2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EBF7B5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8AC168" w14:textId="77777777" w:rsidR="007D7561" w:rsidRDefault="007D7561" w:rsidP="009231B2">
            <w:pPr>
              <w:rPr>
                <w:color w:val="2D2D2D"/>
                <w:sz w:val="21"/>
                <w:szCs w:val="21"/>
              </w:rPr>
            </w:pPr>
          </w:p>
        </w:tc>
      </w:tr>
      <w:tr w:rsidR="007D7561" w14:paraId="328467BA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814B86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3B153F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AAC2E4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расчистка и разметка места могилы, рытье могилы вручную или механизированным способом </w:t>
            </w:r>
            <w:r>
              <w:rPr>
                <w:color w:val="2D2D2D"/>
                <w:sz w:val="21"/>
                <w:szCs w:val="21"/>
              </w:rPr>
              <w:lastRenderedPageBreak/>
              <w:t>с последующей доработкой вручную (размер 2,0 x 1,0 x 1,5 м)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0376B9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EE8581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3500,00</w:t>
            </w:r>
          </w:p>
        </w:tc>
      </w:tr>
      <w:tr w:rsidR="007D7561" w14:paraId="31198F66" w14:textId="77777777" w:rsidTr="009231B2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8C1773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6C5831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Захоронение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80193A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54C693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52BC95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658,11</w:t>
            </w:r>
          </w:p>
        </w:tc>
      </w:tr>
      <w:tr w:rsidR="007D7561" w14:paraId="5C3095E7" w14:textId="77777777" w:rsidTr="009231B2">
        <w:tc>
          <w:tcPr>
            <w:tcW w:w="6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9F0BDB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969532" w14:textId="77777777" w:rsidR="007D7561" w:rsidRDefault="007D7561" w:rsidP="009231B2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E66153" w14:textId="77777777" w:rsidR="007D7561" w:rsidRDefault="007D7561" w:rsidP="009231B2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6964,68</w:t>
            </w:r>
          </w:p>
        </w:tc>
      </w:tr>
    </w:tbl>
    <w:p w14:paraId="4EF3965C" w14:textId="77777777" w:rsidR="007D7561" w:rsidRDefault="007D7561" w:rsidP="007D7561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14:paraId="71DC2049" w14:textId="77777777" w:rsidR="007D7561" w:rsidRDefault="007D7561" w:rsidP="007D7561">
      <w:pPr>
        <w:tabs>
          <w:tab w:val="left" w:pos="6075"/>
        </w:tabs>
        <w:rPr>
          <w:rFonts w:ascii="Times New Roman" w:hAnsi="Times New Roman"/>
          <w:sz w:val="24"/>
          <w:szCs w:val="24"/>
        </w:rPr>
      </w:pPr>
    </w:p>
    <w:p w14:paraId="1860120B" w14:textId="77777777" w:rsidR="00A3175B" w:rsidRDefault="00A3175B"/>
    <w:sectPr w:rsidR="00A31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249EB"/>
    <w:multiLevelType w:val="hybridMultilevel"/>
    <w:tmpl w:val="71EE2BDE"/>
    <w:lvl w:ilvl="0" w:tplc="F61C1EC4">
      <w:start w:val="1"/>
      <w:numFmt w:val="decimal"/>
      <w:lvlText w:val="%1."/>
      <w:lvlJc w:val="left"/>
      <w:pPr>
        <w:ind w:left="480" w:hanging="405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E88"/>
    <w:rsid w:val="000A3352"/>
    <w:rsid w:val="007D7561"/>
    <w:rsid w:val="007F7201"/>
    <w:rsid w:val="00A00E88"/>
    <w:rsid w:val="00A3175B"/>
    <w:rsid w:val="00C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F7AB2"/>
  <w15:chartTrackingRefBased/>
  <w15:docId w15:val="{DB2231C5-7EAB-4E54-B296-3110DC26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756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D7561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7561"/>
    <w:rPr>
      <w:rFonts w:ascii="Times New Roman" w:eastAsia="Times New Roman" w:hAnsi="Times New Roman" w:cs="Times New Roman"/>
      <w:b/>
      <w:spacing w:val="2"/>
      <w:szCs w:val="20"/>
      <w:lang w:eastAsia="ru-RU"/>
    </w:rPr>
  </w:style>
  <w:style w:type="paragraph" w:customStyle="1" w:styleId="a3">
    <w:name w:val="Прижатый влево"/>
    <w:basedOn w:val="a"/>
    <w:next w:val="a"/>
    <w:rsid w:val="007D756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99AB5-56B6-4063-BEA8-22B629E87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8</cp:revision>
  <cp:lastPrinted>2022-02-03T05:35:00Z</cp:lastPrinted>
  <dcterms:created xsi:type="dcterms:W3CDTF">2022-01-25T07:25:00Z</dcterms:created>
  <dcterms:modified xsi:type="dcterms:W3CDTF">2022-02-14T07:36:00Z</dcterms:modified>
</cp:coreProperties>
</file>