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FABE2" w14:textId="77777777" w:rsidR="00F601D0" w:rsidRDefault="00F601D0" w:rsidP="003714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7968EF" w14:textId="73346698" w:rsidR="003F75A9" w:rsidRDefault="003F75A9" w:rsidP="003714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75A9">
        <w:rPr>
          <w:rFonts w:ascii="Times New Roman" w:hAnsi="Times New Roman"/>
          <w:sz w:val="28"/>
          <w:szCs w:val="28"/>
        </w:rPr>
        <w:t>1 июня Госдума России приняла поправки в закон о газоснабжении, предусматривающий бесплатное подключение потребителей к газораспределительным сетям</w:t>
      </w:r>
      <w:r w:rsidR="00B13D87">
        <w:rPr>
          <w:rFonts w:ascii="Times New Roman" w:hAnsi="Times New Roman"/>
          <w:sz w:val="28"/>
          <w:szCs w:val="28"/>
        </w:rPr>
        <w:t xml:space="preserve"> (догазификация)</w:t>
      </w:r>
      <w:r w:rsidRPr="003F75A9">
        <w:rPr>
          <w:rFonts w:ascii="Times New Roman" w:hAnsi="Times New Roman"/>
          <w:sz w:val="28"/>
          <w:szCs w:val="28"/>
        </w:rPr>
        <w:t xml:space="preserve">. 11 июня президент страны Владимир </w:t>
      </w:r>
      <w:r w:rsidR="00D02409">
        <w:rPr>
          <w:rFonts w:ascii="Times New Roman" w:hAnsi="Times New Roman"/>
          <w:sz w:val="28"/>
          <w:szCs w:val="28"/>
        </w:rPr>
        <w:t xml:space="preserve">Владимирович </w:t>
      </w:r>
      <w:r w:rsidRPr="003F75A9">
        <w:rPr>
          <w:rFonts w:ascii="Times New Roman" w:hAnsi="Times New Roman"/>
          <w:sz w:val="28"/>
          <w:szCs w:val="28"/>
        </w:rPr>
        <w:t>Путин подписал этот закон.</w:t>
      </w:r>
    </w:p>
    <w:p w14:paraId="4A2545B1" w14:textId="77777777" w:rsidR="00030AC0" w:rsidRDefault="00030AC0" w:rsidP="00030A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0AC0">
        <w:rPr>
          <w:rFonts w:ascii="Times New Roman" w:hAnsi="Times New Roman"/>
          <w:sz w:val="28"/>
          <w:szCs w:val="28"/>
        </w:rPr>
        <w:t>Догазификация распространяется на подключение домовладений, принадлежащих на праве собственности заявителям – физическим лицам, в населённых пунктах, в которых уже проложены внутрипоселковые сети (полностью или частично) и требуется достроить газопроводы до границ земельных участков, на которых расположены такие домовладения.</w:t>
      </w:r>
    </w:p>
    <w:p w14:paraId="04EF13F8" w14:textId="00F22200" w:rsidR="006771BD" w:rsidRPr="006771BD" w:rsidRDefault="006771BD" w:rsidP="00030A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71BD">
        <w:rPr>
          <w:rFonts w:ascii="Times New Roman" w:hAnsi="Times New Roman"/>
          <w:sz w:val="28"/>
          <w:szCs w:val="28"/>
        </w:rPr>
        <w:t>За проведение газа непосредственно на участке будет платить сам потребитель. Сюда относится разработка и согласование проекта, прокладка трубы по участку, установка внутридомового оборудования (котел, плита, анализатор), разводка отопления, установка прибора учета газа и т. д. Итоговая сумма зависит от объема строительных работ, протяженности трубы на участке, способа прокладки газопровода и от выбранного газового оборудования — отечественного или импортного.</w:t>
      </w:r>
    </w:p>
    <w:p w14:paraId="130A7550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Желающие могут подать заявку на догазификацию любым удобным способом:</w:t>
      </w:r>
    </w:p>
    <w:p w14:paraId="159F17FC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через официальный портал Государственных услуг Российской Федерации www.gosuslugi.ru;</w:t>
      </w:r>
    </w:p>
    <w:p w14:paraId="14ED73F2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путем личного обращения в «Газпром газораспределение Саранск»;</w:t>
      </w:r>
    </w:p>
    <w:p w14:paraId="490E3DB3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через официальный портал Единого оператора газификации Российской Федерации connectgas.ru;</w:t>
      </w:r>
    </w:p>
    <w:p w14:paraId="3E9B7438" w14:textId="737A7D8B" w:rsid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2370">
        <w:rPr>
          <w:rFonts w:ascii="Times New Roman" w:hAnsi="Times New Roman"/>
          <w:sz w:val="28"/>
          <w:szCs w:val="28"/>
        </w:rPr>
        <w:t xml:space="preserve">через официальный сайт «Газпром газораспределение Саранск» </w:t>
      </w:r>
      <w:hyperlink r:id="rId6" w:history="1">
        <w:r w:rsidRPr="00332495">
          <w:rPr>
            <w:rStyle w:val="a3"/>
            <w:rFonts w:ascii="Times New Roman" w:hAnsi="Times New Roman"/>
            <w:sz w:val="28"/>
            <w:szCs w:val="28"/>
          </w:rPr>
          <w:t>www.mordovgas.ru</w:t>
        </w:r>
      </w:hyperlink>
      <w:r w:rsidRPr="00C02370">
        <w:rPr>
          <w:rFonts w:ascii="Times New Roman" w:hAnsi="Times New Roman"/>
          <w:sz w:val="28"/>
          <w:szCs w:val="28"/>
        </w:rPr>
        <w:t>.</w:t>
      </w:r>
    </w:p>
    <w:p w14:paraId="336D4EA2" w14:textId="53080F66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Кроме того, заявки на догазификацию принимаются в региональном многофункциональном Центре (МФЦ) во всех муниципальных районах</w:t>
      </w:r>
      <w:r>
        <w:rPr>
          <w:rFonts w:ascii="Times New Roman" w:hAnsi="Times New Roman"/>
          <w:sz w:val="28"/>
          <w:szCs w:val="28"/>
        </w:rPr>
        <w:t>.</w:t>
      </w:r>
    </w:p>
    <w:p w14:paraId="1084BD7D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Для подачи заявки на догазификацию необходимо предоставить следующие сведения и документы:</w:t>
      </w:r>
    </w:p>
    <w:p w14:paraId="1A41F60E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паспорт гражданина Российской Федерации;</w:t>
      </w:r>
    </w:p>
    <w:p w14:paraId="7C9A2353" w14:textId="77777777" w:rsidR="00C02370" w:rsidRP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правоустанавливающие документы на земельный участок;</w:t>
      </w:r>
    </w:p>
    <w:p w14:paraId="788C9786" w14:textId="24B028DF" w:rsidR="00C02370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документы, подтверждающие право собственности или иное предусмотренное законом право на объект капитального строительства;</w:t>
      </w:r>
    </w:p>
    <w:p w14:paraId="151CCB21" w14:textId="111BB80F" w:rsidR="00A43F47" w:rsidRDefault="00A43F47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ИНН;</w:t>
      </w:r>
    </w:p>
    <w:p w14:paraId="6F70E42C" w14:textId="3D328DE9" w:rsidR="00A43F47" w:rsidRPr="00C02370" w:rsidRDefault="00A43F47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СНИЛС;</w:t>
      </w:r>
    </w:p>
    <w:p w14:paraId="26A0B29A" w14:textId="7BBA8F64" w:rsidR="00C02370" w:rsidRPr="006771BD" w:rsidRDefault="00C02370" w:rsidP="00C023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2370">
        <w:rPr>
          <w:rFonts w:ascii="Times New Roman" w:hAnsi="Times New Roman"/>
          <w:sz w:val="28"/>
          <w:szCs w:val="28"/>
        </w:rPr>
        <w:t>- ситуационный план.</w:t>
      </w:r>
    </w:p>
    <w:sectPr w:rsidR="00C02370" w:rsidRPr="006771BD" w:rsidSect="00F607F9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144"/>
    <w:multiLevelType w:val="hybridMultilevel"/>
    <w:tmpl w:val="C010C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8CA"/>
    <w:rsid w:val="00002DF6"/>
    <w:rsid w:val="00030AC0"/>
    <w:rsid w:val="00097D33"/>
    <w:rsid w:val="000A2BFF"/>
    <w:rsid w:val="00104991"/>
    <w:rsid w:val="001B5452"/>
    <w:rsid w:val="001D43EC"/>
    <w:rsid w:val="001D7E80"/>
    <w:rsid w:val="001E61D1"/>
    <w:rsid w:val="00214C2B"/>
    <w:rsid w:val="0022461A"/>
    <w:rsid w:val="002402EF"/>
    <w:rsid w:val="0024533F"/>
    <w:rsid w:val="002610A8"/>
    <w:rsid w:val="00294C06"/>
    <w:rsid w:val="00296EBE"/>
    <w:rsid w:val="002F69DE"/>
    <w:rsid w:val="00312E98"/>
    <w:rsid w:val="003575FB"/>
    <w:rsid w:val="0037146E"/>
    <w:rsid w:val="003A6894"/>
    <w:rsid w:val="003B7CC1"/>
    <w:rsid w:val="003F01B4"/>
    <w:rsid w:val="003F75A9"/>
    <w:rsid w:val="00417CF5"/>
    <w:rsid w:val="004457AD"/>
    <w:rsid w:val="00447A0D"/>
    <w:rsid w:val="00464DEB"/>
    <w:rsid w:val="004854F8"/>
    <w:rsid w:val="004F3754"/>
    <w:rsid w:val="005222B8"/>
    <w:rsid w:val="00531D27"/>
    <w:rsid w:val="0053290B"/>
    <w:rsid w:val="005336DF"/>
    <w:rsid w:val="00555FF3"/>
    <w:rsid w:val="006065CF"/>
    <w:rsid w:val="0064707C"/>
    <w:rsid w:val="00667A4D"/>
    <w:rsid w:val="006771BD"/>
    <w:rsid w:val="006D7AA7"/>
    <w:rsid w:val="006E3602"/>
    <w:rsid w:val="0070639F"/>
    <w:rsid w:val="007503DE"/>
    <w:rsid w:val="00751E0F"/>
    <w:rsid w:val="00751FB9"/>
    <w:rsid w:val="00773B7B"/>
    <w:rsid w:val="00796CF9"/>
    <w:rsid w:val="007A0553"/>
    <w:rsid w:val="007B6AF4"/>
    <w:rsid w:val="007C10E6"/>
    <w:rsid w:val="007D2378"/>
    <w:rsid w:val="007F6B56"/>
    <w:rsid w:val="008168E8"/>
    <w:rsid w:val="00827D40"/>
    <w:rsid w:val="00867AB4"/>
    <w:rsid w:val="008714EA"/>
    <w:rsid w:val="00892C3B"/>
    <w:rsid w:val="008A5D51"/>
    <w:rsid w:val="008C792C"/>
    <w:rsid w:val="00A3414F"/>
    <w:rsid w:val="00A43AD9"/>
    <w:rsid w:val="00A43ADD"/>
    <w:rsid w:val="00A43F47"/>
    <w:rsid w:val="00A459E1"/>
    <w:rsid w:val="00A72507"/>
    <w:rsid w:val="00A85911"/>
    <w:rsid w:val="00A96D22"/>
    <w:rsid w:val="00B127B6"/>
    <w:rsid w:val="00B13D87"/>
    <w:rsid w:val="00B37E72"/>
    <w:rsid w:val="00B55DC4"/>
    <w:rsid w:val="00BC44BF"/>
    <w:rsid w:val="00C02370"/>
    <w:rsid w:val="00C566F4"/>
    <w:rsid w:val="00C57D62"/>
    <w:rsid w:val="00C608C0"/>
    <w:rsid w:val="00CD18CA"/>
    <w:rsid w:val="00CF3CAA"/>
    <w:rsid w:val="00D02409"/>
    <w:rsid w:val="00D277CF"/>
    <w:rsid w:val="00D507B3"/>
    <w:rsid w:val="00D747C3"/>
    <w:rsid w:val="00DA483E"/>
    <w:rsid w:val="00DB411A"/>
    <w:rsid w:val="00DE68B4"/>
    <w:rsid w:val="00DF4D28"/>
    <w:rsid w:val="00DF5927"/>
    <w:rsid w:val="00E0770B"/>
    <w:rsid w:val="00E216AD"/>
    <w:rsid w:val="00E6686E"/>
    <w:rsid w:val="00E836B4"/>
    <w:rsid w:val="00EB2EDE"/>
    <w:rsid w:val="00ED0EE6"/>
    <w:rsid w:val="00ED410D"/>
    <w:rsid w:val="00ED6A67"/>
    <w:rsid w:val="00EE397E"/>
    <w:rsid w:val="00F1049F"/>
    <w:rsid w:val="00F601D0"/>
    <w:rsid w:val="00F607F9"/>
    <w:rsid w:val="00F7288C"/>
    <w:rsid w:val="00F76792"/>
    <w:rsid w:val="00FB171D"/>
    <w:rsid w:val="00FF0D63"/>
    <w:rsid w:val="00FF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A8087"/>
  <w15:docId w15:val="{A9C82621-BFBA-464B-A6A8-3834CF9C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545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2370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02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rdovga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2F3B15C-6F09-44E5-8454-29A4F214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Priemnaya</dc:creator>
  <cp:keywords/>
  <cp:lastModifiedBy>1</cp:lastModifiedBy>
  <cp:revision>4</cp:revision>
  <cp:lastPrinted>2021-10-25T05:19:00Z</cp:lastPrinted>
  <dcterms:created xsi:type="dcterms:W3CDTF">2021-10-28T09:38:00Z</dcterms:created>
  <dcterms:modified xsi:type="dcterms:W3CDTF">2021-10-28T12:33:00Z</dcterms:modified>
</cp:coreProperties>
</file>