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913_579359476"/>
      <w:bookmarkEnd w:id="0"/>
      <w:r>
        <w:rPr/>
        <w:t>Пенсионные новеллы: ФСД к пенсии будут назначать автоматически</w:t>
      </w:r>
    </w:p>
    <w:p>
      <w:pPr>
        <w:pStyle w:val="5"/>
        <w:jc w:val="both"/>
        <w:rPr/>
      </w:pPr>
      <w:r>
        <w:rPr/>
        <w:t>С 1 января 2022 года федеральные социальные доплаты (ФСД) к пенсии будут устанавливать в беззаявительном порядке</w:t>
      </w:r>
    </w:p>
    <w:p>
      <w:pPr>
        <w:pStyle w:val="Style12"/>
        <w:jc w:val="both"/>
        <w:rPr/>
      </w:pPr>
      <w:r>
        <w:rPr/>
        <w:t>Неработающим малообеспеченным пенсионерам уже не нужно будет подавать заявление на ФСД в Пенсионный фонд. Доплату они получат со дня, когда им установлена соответствующая пенсия.</w:t>
      </w:r>
    </w:p>
    <w:p>
      <w:pPr>
        <w:pStyle w:val="Style16"/>
        <w:ind w:right="567" w:hanging="0"/>
        <w:jc w:val="both"/>
        <w:rPr/>
      </w:pPr>
      <w:r>
        <w:rPr>
          <w:rStyle w:val="Style10"/>
        </w:rPr>
        <w:t>Также в беззаявительном порядке возобновится ее выплата при увольнении с работы. Речь идет о случаях, когда пенсионеру ФСД переставали доплачивать в связи с трудоустройством.</w:t>
      </w:r>
    </w:p>
    <w:p>
      <w:pPr>
        <w:pStyle w:val="Style12"/>
        <w:jc w:val="both"/>
        <w:rPr/>
      </w:pPr>
      <w:r>
        <w:rPr/>
        <w:t>Еще одно важное новшество заключается в том, что исключена обязанность гражданина оповещать территориальное отделение ПФР об обстоятельствах, влияющих на осуществление федеральной социальной доплаты. Но это актуально при наличии всех необходимых сведений в пенсионном ведомстве.</w:t>
      </w:r>
    </w:p>
    <w:p>
      <w:pPr>
        <w:pStyle w:val="Style12"/>
        <w:jc w:val="both"/>
        <w:rPr/>
      </w:pPr>
      <w:r>
        <w:rPr/>
        <w:t>Сейчас в случае трудоустройства пенсионера ФСД приостанавливается, а при увольнении возобновляется по заявлению гражданина. Пенсионер обязан извещать территориальное отделение обо всех обстоятельствах, влияющих на осуществление выплаты.</w:t>
      </w:r>
    </w:p>
    <w:p>
      <w:pPr>
        <w:pStyle w:val="Style12"/>
        <w:jc w:val="both"/>
        <w:rPr/>
      </w:pPr>
      <w:r>
        <w:rPr/>
        <w:t>Напомним, федеральным законодательством предусмотрено установление социальной доплаты неработающим пенсионерам, у которых общая сумма материального обеспечения меньше прожиточного минимума.</w:t>
      </w:r>
    </w:p>
    <w:p>
      <w:pPr>
        <w:pStyle w:val="Style12"/>
        <w:spacing w:before="0" w:after="140"/>
        <w:jc w:val="both"/>
        <w:rPr/>
      </w:pPr>
      <w:r>
        <w:rPr/>
        <w:t>Важно отметить, что до прожиточного минимума доводится не размер пенсии, а общее материальное обеспечение. В эту сумму включаются как пенсия, так и получаемые меры социальной поддержки.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next w:val="Style12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"/>
    <w:rPr>
      <w:i/>
      <w:i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2021-10-29T15:03:37Z</dcterms:created>
  <dc:language>ru-RU</dc:language>
  <dcterms:modified xsi:type="dcterms:W3CDTF">2021-10-29T15:05:43Z</dcterms:modified>
  <cp:revision>1</cp:revision>
</cp:coreProperties>
</file>