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585_1669688877"/>
      <w:bookmarkEnd w:id="0"/>
      <w:r>
        <w:rPr>
          <w:sz w:val="24"/>
          <w:szCs w:val="24"/>
        </w:rPr>
        <w:t>Важно правильно заполнить заявление на выплаты</w:t>
      </w:r>
    </w:p>
    <w:p>
      <w:pPr>
        <w:pStyle w:val="Style13"/>
        <w:jc w:val="both"/>
        <w:rPr/>
      </w:pPr>
      <w:r>
        <w:rPr>
          <w:lang w:val="ru-RU"/>
        </w:rPr>
        <w:t>УПФР в Краснослободском муниципальном районе РМ (межрайонное)</w:t>
      </w:r>
      <w:r>
        <w:rPr/>
        <w:t xml:space="preserve"> напоминает, что с  июля 2021 года родители, которые в одиночку воспитывают детей от 8 до 17 лет, а также беременные женщины, вставшие на учет в медицинской организации в первые 12 недель беременности, подают заявления на ежемесячные пособия*. Выплату осуществляет Пенсионный фонд Российской Федерации.</w:t>
      </w:r>
    </w:p>
    <w:p>
      <w:pPr>
        <w:pStyle w:val="Style13"/>
        <w:jc w:val="both"/>
        <w:rPr/>
      </w:pPr>
      <w:r>
        <w:rPr/>
        <w:t>Подать заявление можно на портале госуслуг или в клиентской службе ПФР по месту жительства. Перечисление средств осуществляется только на банковские карты национальной платежной системы «Мир».</w:t>
      </w:r>
    </w:p>
    <w:p>
      <w:pPr>
        <w:pStyle w:val="Style13"/>
        <w:jc w:val="both"/>
        <w:rPr/>
      </w:pPr>
      <w:r>
        <w:rPr/>
        <w:t>Важно знать, что нужно ответственно подойти к вопросу заполнения заявлений - если заявление заполнено неправильно и содержит недостоверные данные, заявление не пройдет проверку в информационной системе.</w:t>
      </w:r>
    </w:p>
    <w:p>
      <w:pPr>
        <w:pStyle w:val="Style13"/>
        <w:jc w:val="both"/>
        <w:rPr/>
      </w:pPr>
      <w:r>
        <w:rPr/>
        <w:t>Возможные ошибки при подаче заявления:</w:t>
      </w:r>
    </w:p>
    <w:p>
      <w:pPr>
        <w:pStyle w:val="Style13"/>
        <w:jc w:val="both"/>
        <w:rPr/>
      </w:pPr>
      <w:r>
        <w:rPr/>
        <w:t>- неправильно указаны данные ребенка: ФИО отличается от указанного в свидетельстве о рождении;</w:t>
      </w:r>
    </w:p>
    <w:p>
      <w:pPr>
        <w:pStyle w:val="Style13"/>
        <w:jc w:val="both"/>
        <w:rPr/>
      </w:pPr>
      <w:r>
        <w:rPr/>
        <w:t>- неправильный СНИЛС ребенка;</w:t>
      </w:r>
    </w:p>
    <w:p>
      <w:pPr>
        <w:pStyle w:val="Style13"/>
        <w:jc w:val="both"/>
        <w:rPr/>
      </w:pPr>
      <w:r>
        <w:rPr/>
        <w:t>- неверно введены реквизиты актовой записи о рождении ребенка (серия и номер вместо данных актовой записи);</w:t>
      </w:r>
    </w:p>
    <w:p>
      <w:pPr>
        <w:pStyle w:val="Style13"/>
        <w:jc w:val="both"/>
        <w:rPr/>
      </w:pPr>
      <w:r>
        <w:rPr/>
        <w:t>- отсутствие данных о реквизитах актовой записи о расторжении брака;</w:t>
      </w:r>
    </w:p>
    <w:p>
      <w:pPr>
        <w:pStyle w:val="Style13"/>
        <w:jc w:val="both"/>
        <w:rPr/>
      </w:pPr>
      <w:r>
        <w:rPr/>
        <w:t>- отсутствие данных судебных решений о взыскании алиментов;</w:t>
      </w:r>
    </w:p>
    <w:p>
      <w:pPr>
        <w:pStyle w:val="Style13"/>
        <w:jc w:val="both"/>
        <w:rPr/>
      </w:pPr>
      <w:r>
        <w:rPr/>
        <w:t>- не указано наименование и место нахождения медицинского учреждения, где наблюдается вставшая на учет беременная женщина;</w:t>
      </w:r>
    </w:p>
    <w:p>
      <w:pPr>
        <w:pStyle w:val="Style13"/>
        <w:jc w:val="both"/>
        <w:rPr/>
      </w:pPr>
      <w:r>
        <w:rPr/>
        <w:t>- ошибочные данные в сведениях о банковском счете (необходимо предоставить номер счета, а не номер карты);</w:t>
      </w:r>
    </w:p>
    <w:p>
      <w:pPr>
        <w:pStyle w:val="Style13"/>
        <w:jc w:val="both"/>
        <w:rPr/>
      </w:pPr>
      <w:r>
        <w:rPr/>
        <w:t>- и пр.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*Постановление Правительства Российской Федерации от 28.06.2021 № 1037 «Об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«О государственных пособиях гражданам, имеющим детей», а также перечня документов (копий документов, сведений), необходимых для назначения указанных пособий, и форм заявлений об их назначении»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2021-09-03T12:13:53Z</dcterms:created>
  <dc:language>ru-RU</dc:language>
  <dcterms:modified xsi:type="dcterms:W3CDTF">2021-09-03T12:14:51Z</dcterms:modified>
  <cp:revision>1</cp:revision>
</cp:coreProperties>
</file>