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566_1669688877"/>
      <w:bookmarkEnd w:id="0"/>
      <w:r>
        <w:rPr/>
        <w:t>Многодетные женщины могут выйти на пенсию досрочно.</w:t>
      </w:r>
    </w:p>
    <w:p>
      <w:pPr>
        <w:pStyle w:val="Normal"/>
        <w:jc w:val="both"/>
        <w:rPr/>
      </w:pPr>
      <w:r>
        <w:rPr/>
        <w:t xml:space="preserve">Подробнее на сайте ПФР: </w:t>
      </w:r>
      <w:hyperlink r:id="rId2" w:tgtFrame="_blank">
        <w:r>
          <w:rPr>
            <w:rStyle w:val="Style11"/>
          </w:rPr>
          <w:t>https://pfr.gov.ru/grazhdanam/zakon/</w:t>
        </w:r>
      </w:hyperlink>
      <w:r>
        <w:rPr/>
        <w:t xml:space="preserve">. </w:t>
      </w:r>
    </w:p>
    <w:p>
      <w:pPr>
        <w:pStyle w:val="Normal"/>
        <w:jc w:val="both"/>
        <w:rPr/>
      </w:pP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#досрочнаяпенсия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-84455</wp:posOffset>
            </wp:positionH>
            <wp:positionV relativeFrom="paragraph">
              <wp:posOffset>66675</wp:posOffset>
            </wp:positionV>
            <wp:extent cx="4105910" cy="410591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910" cy="410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2487295</wp:posOffset>
            </wp:positionH>
            <wp:positionV relativeFrom="paragraph">
              <wp:posOffset>1718310</wp:posOffset>
            </wp:positionV>
            <wp:extent cx="4089400" cy="4089400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408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37475973_471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2021-09-03T11:56:16Z</dcterms:created>
  <dc:language>ru-RU</dc:language>
  <dcterms:modified xsi:type="dcterms:W3CDTF">2021-09-03T11:58:15Z</dcterms:modified>
  <cp:revision>1</cp:revision>
</cp:coreProperties>
</file>