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>
          <w:b/>
          <w:b/>
          <w:bCs/>
        </w:rPr>
      </w:pPr>
      <w:r>
        <w:rPr>
          <w:b/>
          <w:bCs/>
        </w:rPr>
        <w:t>Как получить выписку, содержащую сведения о трудовой деятельности?</w:t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r>
        <w:rPr/>
        <w:t>- на сайте ПФР в личном кабинете с помощью сервиса «Заказать справку (выписку) о трудовой деятельности»</w:t>
      </w:r>
    </w:p>
    <w:p>
      <w:pPr>
        <w:pStyle w:val="Style13"/>
        <w:jc w:val="both"/>
        <w:rPr/>
      </w:pPr>
      <w:r>
        <w:rPr/>
        <w:t>- на портале Госуслуг найти «Выписку из электронной трудовой книжки» в разделе «Работа и занятость»/«Трудовое право».</w:t>
      </w:r>
    </w:p>
    <w:p>
      <w:pPr>
        <w:pStyle w:val="Style13"/>
        <w:jc w:val="both"/>
        <w:rPr/>
      </w:pPr>
      <w:r>
        <w:rPr/>
        <w:t>Ранее в такой выписке отражались сведения из электронной трудовой книжки о последних кадровых мероприятиях по состоянию на 1 января 2020 года и тех мероприятиях, которые произошли начиная с этой даты. Теперь она также дополнена сведениями о местах и периодах работы гражданина до 31 декабря 2019 года, учтенных на его индивидуальном лицевом счете в системе персонифицированного учета Пенсионного фонда.</w:t>
      </w:r>
    </w:p>
    <w:p>
      <w:pPr>
        <w:pStyle w:val="Style13"/>
        <w:jc w:val="both"/>
        <w:rPr/>
      </w:pPr>
      <w:r>
        <w:rPr/>
        <w:t>Электронная выписка формируется в pdf-формате и заверяется усиленной квалифицированной электронной подписью МИЦ ПФР. Документ можно сохранить на компьютер или мобильное устройство, при необходимости направить по электронной почте или распечатать.</w:t>
      </w:r>
    </w:p>
    <w:p>
      <w:pPr>
        <w:pStyle w:val="Style13"/>
        <w:spacing w:before="0" w:after="14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2021-05-27T09:46:57Z</dcterms:created>
  <dc:language>ru-RU</dc:language>
  <dcterms:modified xsi:type="dcterms:W3CDTF">2021-05-27T09:50:06Z</dcterms:modified>
  <cp:revision>1</cp:revision>
</cp:coreProperties>
</file>