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Вопрос по существу: об индексации пенсии после увольнения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Пенсионерам, прекратившим трудовую деятельность, пенсия с учетом индексации исчисляется с 1-го числа месяца, следующего за месяцем увольнения. Отметим, что пенсионер фактически начнет получать выплату в полном размере спустя три месяца после увольнения, с доплатой разницы между прежним и новым размером пенсии за эти месяцы. Кроме того, уточнение факта прекращения работы пенсионера производится только на основании сведений, представляемых в ПФР работодателем.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Например, при увольнении с работы в марте 2021 года, в апреле в ПФР поступит отчетность от работодателя за март с данными, что гражданин еще числится работающим. В мае ПФР получит отчетность за апрель, в списке работников которой пенсионер уже не значится. По закону решение о выплате принимается в следующем месяце после получения отчетности, в этот период специалисты ПФР произведут обработку сведений и в июне вынесут решение о выплате пенсии с учетом индексации. В июле будет выплачен уже полный размер пенсии, а также доплата разницы между прежним и новым размером пенсии за апрель, май и июнь.</w:t>
      </w:r>
    </w:p>
    <w:p>
      <w:pPr>
        <w:pStyle w:val="Style16"/>
        <w:spacing w:before="0" w:after="283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2021-03-24T16:39:59Z</dcterms:created>
  <dc:language>ru-RU</dc:language>
  <dcterms:modified xsi:type="dcterms:W3CDTF">2021-03-24T16:41:12Z</dcterms:modified>
  <cp:revision>1</cp:revision>
</cp:coreProperties>
</file>