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 льготный стаж будут засчитывать периоды обучения и дополнительного профессионального образования</w:t>
      </w:r>
    </w:p>
    <w:p>
      <w:pPr>
        <w:pStyle w:val="Style12"/>
        <w:spacing w:before="0" w:after="120"/>
        <w:jc w:val="both"/>
        <w:rPr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Правительством РФ были внесены изменения в действующее законодательство, устанавливающее требования для исчисления стажа, дающего право на досрочную пенсию отдельным категориям граждан. Ранее при определении права на досрочную пенсию в стаж засчитывались периоды работы, время нахождения работника на больничном или в ежегодном оплачиваемом отпуске, а также периоды перевода беременной женщины на работу, исключающую воздействие неблагоприятных производственных вредных факторов. Теперь учителям, врачам, пожарным, спасателям и ряду других работников для выхода на досрочную пенсию в стаж будут включаться также периоды профессионального обучения и дополнительного профессионального образования, которые являются условием выполнения работниками определенных видов деятельности и обязанность проведения которых возложена на работодателя. Обязательным условием при этом является сохранение за сотрудником рабочего места (должности), средней заработной платы, а также уплаты страховых взносов по обязательному пенсионному страхованию.  Полный перечень граждан (более 20 категорий), на которых распространяется новый порядок, представлен в ст.30 и 31 ФЗ № 400 от 28.12.2013 «О страховых пенсиях».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2021-03-22T16:25:24Z</dcterms:created>
  <dc:language>ru-RU</dc:language>
  <dcterms:modified xsi:type="dcterms:W3CDTF">2021-03-22T16:33:58Z</dcterms:modified>
  <cp:revision>1</cp:revision>
</cp:coreProperties>
</file>