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1"/>
        <w:spacing w:before="240" w:after="120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Консультация ПФР: </w:t>
      </w:r>
      <w:bookmarkStart w:id="0" w:name="__DdeLink__639_1022886110"/>
      <w:bookmarkEnd w:id="0"/>
      <w:r>
        <w:rPr>
          <w:rFonts w:ascii="Times New Roman" w:hAnsi="Times New Roman"/>
          <w:sz w:val="24"/>
          <w:szCs w:val="24"/>
        </w:rPr>
        <w:t>остаток средств из материнского капитала можно узнать на портале Госуслуг</w:t>
      </w:r>
    </w:p>
    <w:p>
      <w:pPr>
        <w:pStyle w:val="5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В Личном кабинете родителя на портале Госуслуг можно получить информацию о размере средств материнского капитала (его оставшейся части) с учётом прошедшей индексации</w:t>
      </w:r>
    </w:p>
    <w:p>
      <w:pPr>
        <w:pStyle w:val="Style12"/>
        <w:jc w:val="both"/>
        <w:rPr/>
      </w:pPr>
      <w:r>
        <w:rPr>
          <w:rFonts w:ascii="Times New Roman" w:hAnsi="Times New Roman"/>
          <w:sz w:val="24"/>
          <w:szCs w:val="24"/>
        </w:rPr>
        <w:t xml:space="preserve">Владелец сертификата на материнский (семейный) капитал (МСК) через свой личный кабинет на портале </w:t>
      </w:r>
      <w:hyperlink r:id="rId2" w:tgtFrame="_blank">
        <w:r>
          <w:rPr>
            <w:rStyle w:val="Style10"/>
            <w:rFonts w:ascii="Times New Roman" w:hAnsi="Times New Roman"/>
            <w:sz w:val="24"/>
            <w:szCs w:val="24"/>
          </w:rPr>
          <w:t>Госуслуг</w:t>
        </w:r>
      </w:hyperlink>
      <w:r>
        <w:rPr>
          <w:rFonts w:ascii="Times New Roman" w:hAnsi="Times New Roman"/>
          <w:sz w:val="24"/>
          <w:szCs w:val="24"/>
        </w:rPr>
        <w:t xml:space="preserve"> может запросить актуальную информацию о размере МСК или его остатка.</w:t>
      </w:r>
    </w:p>
    <w:p>
      <w:pPr>
        <w:pStyle w:val="Style12"/>
        <w:jc w:val="both"/>
        <w:rPr/>
      </w:pPr>
      <w:r>
        <w:rPr>
          <w:rFonts w:ascii="Times New Roman" w:hAnsi="Times New Roman"/>
          <w:sz w:val="24"/>
          <w:szCs w:val="24"/>
        </w:rPr>
        <w:t xml:space="preserve">Для этого необходимо: зайти в личный кабинет на портале </w:t>
      </w:r>
      <w:hyperlink r:id="rId3" w:tgtFrame="_blank">
        <w:r>
          <w:rPr>
            <w:rStyle w:val="Style10"/>
            <w:rFonts w:ascii="Times New Roman" w:hAnsi="Times New Roman"/>
            <w:sz w:val="24"/>
            <w:szCs w:val="24"/>
          </w:rPr>
          <w:t>Госуслуг</w:t>
        </w:r>
      </w:hyperlink>
      <w:r>
        <w:rPr>
          <w:rFonts w:ascii="Times New Roman" w:hAnsi="Times New Roman"/>
          <w:sz w:val="24"/>
          <w:szCs w:val="24"/>
        </w:rPr>
        <w:t>, в разделе «Услуги» выбрать категорию «Органы власти», далее - выбрать «ПФР», в разделе «ПФР» выбрать «Сертификат на материнский капитал», в разделе «электронные услуги» выбрать услугу «Выдача выписки из федерального регистра лиц, имеющих право на дополнительные меры государственной поддержки, о выдаче государственного сертификата на материнский (семейный) капитал» и нажать кнопку «получить услугу». После этого система автоматически направит в раздел «Выписка об остатке материнского капитала», где необходимо подтвердить получение услуги нажатием кнопки «Получить выписку».</w:t>
      </w:r>
    </w:p>
    <w:p>
      <w:pPr>
        <w:pStyle w:val="Style16"/>
        <w:ind w:left="0" w:right="567" w:hanging="0"/>
        <w:jc w:val="both"/>
        <w:rPr/>
      </w:pPr>
      <w:r>
        <w:rPr>
          <w:rFonts w:ascii="Times New Roman" w:hAnsi="Times New Roman"/>
          <w:sz w:val="24"/>
          <w:szCs w:val="24"/>
        </w:rPr>
        <w:t xml:space="preserve">Выписка о размере материнского капитала (его оставшейся части) придет в личный кабинет заявителя на портале </w:t>
      </w:r>
      <w:hyperlink r:id="rId4" w:tgtFrame="_blank">
        <w:r>
          <w:rPr>
            <w:rStyle w:val="Style10"/>
            <w:rFonts w:ascii="Times New Roman" w:hAnsi="Times New Roman"/>
            <w:sz w:val="24"/>
            <w:szCs w:val="24"/>
          </w:rPr>
          <w:t>Госуслуг</w:t>
        </w:r>
      </w:hyperlink>
      <w:r>
        <w:rPr>
          <w:rFonts w:ascii="Times New Roman" w:hAnsi="Times New Roman"/>
          <w:sz w:val="24"/>
          <w:szCs w:val="24"/>
        </w:rPr>
        <w:t xml:space="preserve"> в режиме онлайн. При необходимости, документ можно будет скачать, распечатать или отправить на электронную почту.</w:t>
      </w:r>
    </w:p>
    <w:p>
      <w:pPr>
        <w:pStyle w:val="Style12"/>
        <w:spacing w:before="0" w:after="140"/>
        <w:jc w:val="both"/>
        <w:rPr/>
      </w:pPr>
      <w:r>
        <w:rPr>
          <w:rFonts w:ascii="Times New Roman" w:hAnsi="Times New Roman"/>
          <w:sz w:val="24"/>
          <w:szCs w:val="24"/>
        </w:rPr>
        <w:t xml:space="preserve">Напоминаем, что с 15 апреля 2020 года, оформление сертификата на МСК проходит в проактивном режиме, то есть после поступления в Пенсионный фонд сведений о рождении ребенка сертификат автоматически (без заявлений) оформляется на маму и направляется в ее личный кабинет на портале </w:t>
      </w:r>
      <w:hyperlink r:id="rId5" w:tgtFrame="_blank">
        <w:r>
          <w:rPr>
            <w:rStyle w:val="Style10"/>
            <w:rFonts w:ascii="Times New Roman" w:hAnsi="Times New Roman"/>
            <w:sz w:val="24"/>
            <w:szCs w:val="24"/>
          </w:rPr>
          <w:t>Госуслуг</w:t>
        </w:r>
      </w:hyperlink>
      <w:r>
        <w:rPr>
          <w:rFonts w:ascii="Times New Roman" w:hAnsi="Times New Roman"/>
          <w:sz w:val="24"/>
          <w:szCs w:val="24"/>
        </w:rPr>
        <w:t>.</w:t>
      </w:r>
    </w:p>
    <w:sectPr>
      <w:type w:val="nextPage"/>
      <w:pgSz w:w="11906" w:h="16838"/>
      <w:pgMar w:left="1134" w:right="1134" w:header="0" w:top="1134" w:footer="0" w:bottom="1134" w:gutter="0"/>
      <w:pgNumType w:fmt="decimal"/>
      <w:formProt w:val="false"/>
      <w:textDirection w:val="lrTb"/>
      <w:docGrid w:type="default" w:linePitch="240" w:charSpace="4294961151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Liberation Sans">
    <w:altName w:val="Arial"/>
    <w:charset w:val="cc"/>
    <w:family w:val="roman"/>
    <w:pitch w:val="variable"/>
  </w:font>
  <w:font w:name="Times New Roman">
    <w:charset w:val="01"/>
    <w:family w:val="roman"/>
    <w:pitch w:val="variable"/>
  </w:font>
</w:fonts>
</file>

<file path=word/settings.xml><?xml version="1.0" encoding="utf-8"?>
<w:settings xmlns:w="http://schemas.openxmlformats.org/wordprocessingml/2006/main">
  <w:zoom w:percent="100"/>
  <w:defaultTabStop w:val="709"/>
  <w:compat/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SimSun" w:cs="Mangal"/>
        <w:szCs w:val="24"/>
        <w:lang w:val="ru-RU" w:eastAsia="zh-CN" w:bidi="hi-IN"/>
      </w:rPr>
    </w:rPrDefault>
    <w:pPrDefault>
      <w:pPr/>
    </w:pPrDefault>
  </w:docDefaults>
  <w:style w:type="paragraph" w:styleId="Normal">
    <w:name w:val="Normal"/>
    <w:qFormat/>
    <w:pPr>
      <w:widowControl w:val="false"/>
      <w:bidi w:val="0"/>
      <w:jc w:val="left"/>
    </w:pPr>
    <w:rPr>
      <w:rFonts w:ascii="Liberation Serif" w:hAnsi="Liberation Serif" w:eastAsia="SimSun" w:cs="Mangal"/>
      <w:color w:val="00000A"/>
      <w:sz w:val="24"/>
      <w:szCs w:val="24"/>
      <w:lang w:val="ru-RU" w:eastAsia="zh-CN" w:bidi="hi-IN"/>
    </w:rPr>
  </w:style>
  <w:style w:type="paragraph" w:styleId="1">
    <w:name w:val="Заголовок 1"/>
    <w:basedOn w:val="Style11"/>
    <w:pPr>
      <w:spacing w:before="240" w:after="120"/>
      <w:outlineLvl w:val="0"/>
    </w:pPr>
    <w:rPr>
      <w:b/>
      <w:bCs/>
      <w:sz w:val="36"/>
      <w:szCs w:val="36"/>
    </w:rPr>
  </w:style>
  <w:style w:type="paragraph" w:styleId="2">
    <w:name w:val="Заголовок 2"/>
    <w:basedOn w:val="Style11"/>
    <w:pPr>
      <w:spacing w:before="200" w:after="120"/>
      <w:outlineLvl w:val="1"/>
    </w:pPr>
    <w:rPr>
      <w:b/>
      <w:bCs/>
      <w:sz w:val="32"/>
      <w:szCs w:val="32"/>
    </w:rPr>
  </w:style>
  <w:style w:type="paragraph" w:styleId="3">
    <w:name w:val="Заголовок 3"/>
    <w:basedOn w:val="Style11"/>
    <w:pPr>
      <w:spacing w:before="140" w:after="120"/>
      <w:outlineLvl w:val="2"/>
    </w:pPr>
    <w:rPr>
      <w:b/>
      <w:bCs/>
      <w:sz w:val="28"/>
      <w:szCs w:val="28"/>
    </w:rPr>
  </w:style>
  <w:style w:type="paragraph" w:styleId="5">
    <w:name w:val="Заголовок 5"/>
    <w:basedOn w:val="Style11"/>
    <w:next w:val="Style12"/>
    <w:pPr>
      <w:numPr>
        <w:ilvl w:val="0"/>
        <w:numId w:val="0"/>
      </w:numPr>
      <w:spacing w:before="120" w:after="60"/>
      <w:outlineLvl w:val="4"/>
    </w:pPr>
    <w:rPr>
      <w:rFonts w:ascii="Liberation Serif" w:hAnsi="Liberation Serif" w:eastAsia="Segoe UI" w:cs="Tahoma"/>
      <w:b/>
      <w:bCs/>
      <w:sz w:val="20"/>
      <w:szCs w:val="20"/>
    </w:rPr>
  </w:style>
  <w:style w:type="character" w:styleId="Style10">
    <w:name w:val="Интернет-ссылка"/>
    <w:rPr>
      <w:color w:val="000080"/>
      <w:u w:val="single"/>
      <w:lang w:val="zxx" w:eastAsia="zxx" w:bidi="zxx"/>
    </w:rPr>
  </w:style>
  <w:style w:type="paragraph" w:styleId="Style11">
    <w:name w:val="Заголовок"/>
    <w:basedOn w:val="Normal"/>
    <w:next w:val="Style12"/>
    <w:qFormat/>
    <w:pPr>
      <w:keepNext/>
      <w:spacing w:before="240" w:after="120"/>
    </w:pPr>
    <w:rPr>
      <w:rFonts w:ascii="Liberation Sans" w:hAnsi="Liberation Sans" w:eastAsia="Microsoft YaHei" w:cs="Mangal"/>
      <w:sz w:val="28"/>
      <w:szCs w:val="28"/>
    </w:rPr>
  </w:style>
  <w:style w:type="paragraph" w:styleId="Style12">
    <w:name w:val="Основной текст"/>
    <w:basedOn w:val="Normal"/>
    <w:pPr>
      <w:spacing w:lineRule="auto" w:line="288" w:before="0" w:after="140"/>
    </w:pPr>
    <w:rPr/>
  </w:style>
  <w:style w:type="paragraph" w:styleId="Style13">
    <w:name w:val="Список"/>
    <w:basedOn w:val="Style12"/>
    <w:pPr/>
    <w:rPr>
      <w:rFonts w:cs="Mangal"/>
    </w:rPr>
  </w:style>
  <w:style w:type="paragraph" w:styleId="Style14">
    <w:name w:val="Название"/>
    <w:basedOn w:val="Normal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Style15">
    <w:name w:val="Указатель"/>
    <w:basedOn w:val="Normal"/>
    <w:qFormat/>
    <w:pPr>
      <w:suppressLineNumbers/>
    </w:pPr>
    <w:rPr>
      <w:rFonts w:cs="Mangal"/>
    </w:rPr>
  </w:style>
  <w:style w:type="paragraph" w:styleId="Style16">
    <w:name w:val="Блочная цитата"/>
    <w:basedOn w:val="Normal"/>
    <w:qFormat/>
    <w:pPr>
      <w:spacing w:before="0" w:after="283"/>
      <w:ind w:left="567" w:right="567" w:hanging="0"/>
    </w:pPr>
    <w:rPr/>
  </w:style>
  <w:style w:type="paragraph" w:styleId="Style17">
    <w:name w:val="Заглавие"/>
    <w:basedOn w:val="Style11"/>
    <w:pPr>
      <w:jc w:val="center"/>
    </w:pPr>
    <w:rPr>
      <w:b/>
      <w:bCs/>
      <w:sz w:val="56"/>
      <w:szCs w:val="56"/>
    </w:rPr>
  </w:style>
  <w:style w:type="paragraph" w:styleId="Style18">
    <w:name w:val="Подзаголовок"/>
    <w:basedOn w:val="Style11"/>
    <w:pPr>
      <w:spacing w:before="60" w:after="120"/>
      <w:jc w:val="center"/>
    </w:pPr>
    <w:rPr>
      <w:sz w:val="36"/>
      <w:szCs w:val="36"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yperlink" Target="http://www.gosuslugi.ru/" TargetMode="External"/><Relationship Id="rId3" Type="http://schemas.openxmlformats.org/officeDocument/2006/relationships/hyperlink" Target="http://www.gosuslugi.ru/" TargetMode="External"/><Relationship Id="rId4" Type="http://schemas.openxmlformats.org/officeDocument/2006/relationships/hyperlink" Target="http://www.gosuslugi.ru/" TargetMode="External"/><Relationship Id="rId5" Type="http://schemas.openxmlformats.org/officeDocument/2006/relationships/hyperlink" Target="http://www.gosuslugi.ru/" TargetMode="External"/><Relationship Id="rId6" Type="http://schemas.openxmlformats.org/officeDocument/2006/relationships/fontTable" Target="fontTable.xml"/><Relationship Id="rId7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otalTime>1</TotalTime>
  <Application>LibreOffice/5.0.1.2$Windows_x86 LibreOffice_project/81898c9f5c0d43f3473ba111d7b351050be20261</Application>
  <Paragraphs>6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2021-03-10T16:42:41Z</dcterms:created>
  <dc:language>ru-RU</dc:language>
  <dcterms:modified xsi:type="dcterms:W3CDTF">2021-03-10T16:44:34Z</dcterms:modified>
  <cp:revision>1</cp:revision>
</cp:coreProperties>
</file>