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Перечень сведений электронной трудовой книжки</w:t>
      </w:r>
    </w:p>
    <w:p>
      <w:pPr>
        <w:pStyle w:val="2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Информация о работнике;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Даты приема, увольнения, перевода на другую работу;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работы;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Вид мероприятия (прием, перевод, увольнение);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Должность, профессия, специальность, квалификация, структурное подразделение;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Вид поручаемой работы;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Основание кадрового мероприятия (дата, номер и вид документа);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Причины прекращения трудового договора. 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095365" cy="394589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2021-02-19T15:02:17Z</dcterms:created>
  <dc:language>ru-RU</dc:language>
  <dcterms:modified xsi:type="dcterms:W3CDTF">2021-02-19T15:13:04Z</dcterms:modified>
  <cp:revision>1</cp:revision>
</cp:coreProperties>
</file>