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Проверяйте</w:t>
      </w:r>
      <w:r>
        <w:rPr>
          <w:b/>
          <w:bCs/>
          <w:sz w:val="28"/>
          <w:szCs w:val="28"/>
        </w:rPr>
        <w:t xml:space="preserve"> свой лицевой счёт </w:t>
      </w:r>
      <w:r>
        <w:rPr>
          <w:b/>
          <w:bCs/>
          <w:sz w:val="28"/>
          <w:szCs w:val="28"/>
          <w:lang w:val="ru-RU"/>
        </w:rPr>
        <w:t>дистанционно.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У каждого гражданина есть индивидуальный лицевой счёт в Пенсионном фонде, в котором отражаются сведения о стаже, заработке, страховых взносах и пенсионных коэффициентах. Выписку из лицевого счёта можно получить дистанционно: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- через портал госуслуг;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- в личном кабинете на сайте ПФР;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- через бесплатное мобильное приложение ПФР для смартфонов.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Для входа в личный кабинет и мобильное приложение используется учётная запись и пароль для портала госуслуг.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состоянии индивидуального лицевого счёта можно получить также в любом МФЦ или в клиентской службе УПФР, предварительно записавшись на приём.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обнаружения в выписке ошибок гражданину надо подать в </w:t>
      </w:r>
      <w:r>
        <w:rPr>
          <w:sz w:val="28"/>
          <w:szCs w:val="28"/>
          <w:lang w:val="ru-RU"/>
        </w:rPr>
        <w:t>Управление</w:t>
      </w:r>
      <w:r>
        <w:rPr>
          <w:sz w:val="28"/>
          <w:szCs w:val="28"/>
        </w:rPr>
        <w:t xml:space="preserve"> ПФР заявление об исправлении указанных сведений с подтверждающими документами. Они будут рассмотрены </w:t>
      </w:r>
      <w:r>
        <w:rPr>
          <w:sz w:val="28"/>
          <w:szCs w:val="28"/>
          <w:lang w:val="ru-RU"/>
        </w:rPr>
        <w:t>Управлением</w:t>
      </w:r>
      <w:r>
        <w:rPr>
          <w:sz w:val="28"/>
          <w:szCs w:val="28"/>
        </w:rPr>
        <w:t>, который при необходимости может провести дополнительную проверку достоверности сведений, содержащихся в документах (путем направления запросов работодателям, в архивные органы, в компетентные органы государств – участников международных договоров).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проверки </w:t>
      </w:r>
      <w:r>
        <w:rPr>
          <w:sz w:val="28"/>
          <w:szCs w:val="28"/>
          <w:lang w:val="ru-RU"/>
        </w:rPr>
        <w:t>У</w:t>
      </w:r>
      <w:r>
        <w:rPr>
          <w:sz w:val="28"/>
          <w:szCs w:val="28"/>
        </w:rPr>
        <w:t>ПФР вносит изменения в лицевой счёт.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Начиная с 2021 года, ПФР будет проактивно информировать граждан старше 45 лет о состоянии пенсионного счёта и накопленного стажа, а также о предполагаемом размере страховой пенсии по старости. Соответствующие сведения будут направляться в личный кабинет гражданина на портале Госуслуг.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информирования будет осуществляться один раз в три года, начиная с года достижения застрахованным лицом возраста 45 лет, что позволит гражданину оценить имеющиеся у него пенсионные права и при необходимости скорректировать собственную модель поведения в части приобретения дополнительных прав (например, путём добровольного вступления в правоотношения по обязательному пенсионному страхованию с целью уплаты страховых взносов).</w:t>
      </w:r>
    </w:p>
    <w:p>
      <w:pPr>
        <w:pStyle w:val="Style12"/>
        <w:spacing w:before="0" w:after="120"/>
        <w:jc w:val="both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2021-01-20T10:49:36Z</dcterms:modified>
  <cp:revision>5</cp:revision>
</cp:coreProperties>
</file>