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9FF" w:rsidRPr="001F4C97" w:rsidRDefault="003109FF" w:rsidP="003109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4C97">
        <w:rPr>
          <w:rFonts w:ascii="Times New Roman" w:hAnsi="Times New Roman" w:cs="Times New Roman"/>
          <w:b/>
          <w:sz w:val="24"/>
          <w:szCs w:val="24"/>
        </w:rPr>
        <w:t>Прокуратура разъясняет 17.12.2020</w:t>
      </w:r>
    </w:p>
    <w:p w:rsidR="003109FF" w:rsidRPr="001F4C97" w:rsidRDefault="003109FF" w:rsidP="003109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4C97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Особенности </w:t>
      </w:r>
      <w:proofErr w:type="gramStart"/>
      <w:r w:rsidRPr="001F4C97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формирования ежегодных планов проведения плановых проверок юридических лиц</w:t>
      </w:r>
      <w:proofErr w:type="gramEnd"/>
      <w:r w:rsidRPr="001F4C97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и индивидуальных предпринимателей на 2021 год</w:t>
      </w:r>
    </w:p>
    <w:p w:rsidR="003109FF" w:rsidRPr="001F4C97" w:rsidRDefault="003109FF" w:rsidP="003109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ноябре текущего года Правительством Российской Федерации установлен ряд особенностей проведения проверок в отношении юридических лиц и индивидуальных предпринимателей в 2021 году (Постановление от 30.11.2020 № 1969).</w:t>
      </w:r>
    </w:p>
    <w:p w:rsidR="003109FF" w:rsidRPr="001F4C97" w:rsidRDefault="003109FF" w:rsidP="003109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Соответствующие изменения внесены  в пункт 7 Правил подготовки органами государственного контроля (надзора) и органами муниципального </w:t>
      </w:r>
      <w:proofErr w:type="gramStart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ежегодных планов проведения плановых проверок юридических лиц</w:t>
      </w:r>
      <w:proofErr w:type="gramEnd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индивидуальных предпринимателей.</w:t>
      </w:r>
    </w:p>
    <w:p w:rsidR="003109FF" w:rsidRPr="001F4C97" w:rsidRDefault="003109FF" w:rsidP="003109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частности, в наступающем 2021 г. проверки органами государственного контроля (надзора), органами муниципального контроля могут </w:t>
      </w:r>
      <w:proofErr w:type="gramStart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</w:t>
      </w:r>
      <w:proofErr w:type="gramEnd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использованием средств дистанционного взаимодействия, в том числе аудио или видеосвязи.</w:t>
      </w:r>
    </w:p>
    <w:p w:rsidR="003109FF" w:rsidRPr="001F4C97" w:rsidRDefault="003109FF" w:rsidP="003109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отметить, что указываемый в ежегодном плане срок проведения плановых проверок, порядок проведения которых регулируется Федеральным законом «О государственном контроле (надзоре) и муниципальном контроле в Российской Федерации», дата начала которых наступает позже 30.06.2021, не может превышать 10 рабочих дней.</w:t>
      </w:r>
    </w:p>
    <w:p w:rsidR="003109FF" w:rsidRPr="001F4C97" w:rsidRDefault="003109FF" w:rsidP="003109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Ежегодные планы должны быть приведены в соответствии с требованиями указанного постановления Правительства Российской Федерации не позднее 15.12.2020.</w:t>
      </w:r>
    </w:p>
    <w:p w:rsidR="007F690A" w:rsidRPr="0073203F" w:rsidRDefault="003109FF" w:rsidP="003109FF">
      <w:pPr>
        <w:spacing w:after="0" w:line="240" w:lineRule="auto"/>
        <w:ind w:firstLine="709"/>
        <w:jc w:val="both"/>
      </w:pPr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органом государственного контроля (надзора), органом муниципального контроля, по видам государственного контроля (надзора), муниципального контроля, организация и осуществление которых регулируется вступающим в законную силу с 01.07.2021 Федеральным законом «О государственном контроле (надзоре) и муниципальном контроле в Российской Федерации» (от 31.07.2020 № 248-ФЗ) после 01.07.2021, но не </w:t>
      </w:r>
      <w:proofErr w:type="gramStart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20 рабочих дней до даты начала проведения плановой проверки в форме выездной п</w:t>
      </w:r>
      <w:bookmarkStart w:id="0" w:name="_GoBack"/>
      <w:bookmarkEnd w:id="0"/>
      <w:r w:rsidRPr="001F4C9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роверки, включенной в ежегодный план проведения проверок на 2021 год, может быть принято решение о проведении вместо нее инспекционного визита. О проведении инспекционного визита вместо плановой проверки юридическое лицо или индивидуальный предприниматель должен быть уведомлен в течение 10 рабочих дней после принятия решения о таком виде мероприятия по контролю.</w:t>
      </w:r>
    </w:p>
    <w:sectPr w:rsidR="007F690A" w:rsidRPr="00732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5B"/>
    <w:rsid w:val="00075713"/>
    <w:rsid w:val="001612D9"/>
    <w:rsid w:val="003109FF"/>
    <w:rsid w:val="00355805"/>
    <w:rsid w:val="003A3FFB"/>
    <w:rsid w:val="004B5E6B"/>
    <w:rsid w:val="0054180D"/>
    <w:rsid w:val="00661DDC"/>
    <w:rsid w:val="006A69EA"/>
    <w:rsid w:val="0073203F"/>
    <w:rsid w:val="007F690A"/>
    <w:rsid w:val="00852A46"/>
    <w:rsid w:val="008C5E46"/>
    <w:rsid w:val="009051B2"/>
    <w:rsid w:val="0099455B"/>
    <w:rsid w:val="00C4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2020-12-21T07:24:00Z</dcterms:created>
  <dcterms:modified xsi:type="dcterms:W3CDTF">2020-12-21T07:24:00Z</dcterms:modified>
</cp:coreProperties>
</file>