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46" w:rsidRPr="0004075E" w:rsidRDefault="00852A46" w:rsidP="00852A46">
      <w:pPr>
        <w:shd w:val="clear" w:color="auto" w:fill="FFFFFF"/>
        <w:spacing w:after="0" w:line="240" w:lineRule="auto"/>
        <w:ind w:firstLine="709"/>
        <w:textAlignment w:val="baseline"/>
        <w:outlineLvl w:val="0"/>
        <w:rPr>
          <w:rFonts w:ascii="Times New Roman" w:hAnsi="Times New Roman" w:cs="Times New Roman"/>
          <w:sz w:val="24"/>
          <w:szCs w:val="24"/>
        </w:rPr>
      </w:pPr>
      <w:r>
        <w:rPr>
          <w:rFonts w:ascii="Times New Roman" w:hAnsi="Times New Roman" w:cs="Times New Roman"/>
          <w:b/>
          <w:sz w:val="24"/>
          <w:szCs w:val="24"/>
        </w:rPr>
        <w:t>Прокуратура разъясняет 23</w:t>
      </w:r>
      <w:r w:rsidRPr="0004075E">
        <w:rPr>
          <w:rFonts w:ascii="Times New Roman" w:hAnsi="Times New Roman" w:cs="Times New Roman"/>
          <w:b/>
          <w:sz w:val="24"/>
          <w:szCs w:val="24"/>
        </w:rPr>
        <w:t>.09.2020</w:t>
      </w:r>
      <w:r w:rsidRPr="0004075E">
        <w:rPr>
          <w:rFonts w:ascii="Times New Roman" w:eastAsia="Times New Roman" w:hAnsi="Times New Roman" w:cs="Times New Roman"/>
          <w:b/>
          <w:color w:val="000000"/>
          <w:kern w:val="36"/>
          <w:sz w:val="24"/>
          <w:szCs w:val="24"/>
          <w:lang w:eastAsia="ru-RU"/>
        </w:rPr>
        <w:t xml:space="preserve"> </w:t>
      </w:r>
    </w:p>
    <w:p w:rsidR="00852A46" w:rsidRPr="0004075E" w:rsidRDefault="00852A46" w:rsidP="00852A46">
      <w:pPr>
        <w:spacing w:after="0" w:line="240" w:lineRule="auto"/>
        <w:ind w:firstLine="708"/>
        <w:jc w:val="both"/>
        <w:rPr>
          <w:rFonts w:ascii="Times New Roman" w:hAnsi="Times New Roman" w:cs="Times New Roman"/>
          <w:b/>
          <w:sz w:val="24"/>
          <w:szCs w:val="24"/>
        </w:rPr>
      </w:pPr>
      <w:r w:rsidRPr="0004075E">
        <w:rPr>
          <w:rFonts w:ascii="Times New Roman" w:hAnsi="Times New Roman" w:cs="Times New Roman"/>
          <w:b/>
          <w:sz w:val="24"/>
          <w:szCs w:val="24"/>
        </w:rPr>
        <w:t xml:space="preserve">О возврате банками заемщикам уплаченную страховую премию при досрочном погашении кредита   </w:t>
      </w:r>
    </w:p>
    <w:p w:rsidR="00852A46" w:rsidRPr="0004075E" w:rsidRDefault="00852A46" w:rsidP="00852A46">
      <w:pPr>
        <w:shd w:val="clear" w:color="auto" w:fill="FFFFFF"/>
        <w:spacing w:after="0" w:line="240" w:lineRule="auto"/>
        <w:ind w:firstLine="709"/>
        <w:jc w:val="both"/>
        <w:rPr>
          <w:rFonts w:ascii="Roboto" w:eastAsia="Times New Roman" w:hAnsi="Roboto" w:cs="Times New Roman"/>
          <w:sz w:val="24"/>
          <w:szCs w:val="24"/>
          <w:lang w:eastAsia="ru-RU"/>
        </w:rPr>
      </w:pPr>
      <w:proofErr w:type="gramStart"/>
      <w:r w:rsidRPr="0004075E">
        <w:rPr>
          <w:rFonts w:ascii="Times New Roman" w:eastAsia="Times New Roman" w:hAnsi="Times New Roman" w:cs="Times New Roman"/>
          <w:sz w:val="24"/>
          <w:szCs w:val="24"/>
          <w:lang w:eastAsia="ru-RU"/>
        </w:rPr>
        <w:t>Соответствующие изменения внесены Федеральным законом  от 27.12.2019 № 483-ФЗ в статьи 7 и 11 Федерального закона от 21.12.2013 № 353-ФЗ «О потребительском кредите (займе)» и статью 9.1 Федерального закона от 16.07.1998 № 102-ФЗ «Об ипотеке (залоге недвижимости)» и распространяют свое действие на договоры страхования и ипотечные кредитные договоры, заключенные после с 1 сентября 2020 года.</w:t>
      </w:r>
      <w:proofErr w:type="gramEnd"/>
    </w:p>
    <w:p w:rsidR="00852A46" w:rsidRPr="0004075E" w:rsidRDefault="00852A46" w:rsidP="00852A46">
      <w:pPr>
        <w:shd w:val="clear" w:color="auto" w:fill="FFFFFF"/>
        <w:spacing w:after="0" w:line="240" w:lineRule="auto"/>
        <w:ind w:firstLine="709"/>
        <w:jc w:val="both"/>
        <w:rPr>
          <w:rFonts w:ascii="Roboto" w:eastAsia="Times New Roman" w:hAnsi="Roboto" w:cs="Times New Roman"/>
          <w:sz w:val="24"/>
          <w:szCs w:val="24"/>
          <w:lang w:eastAsia="ru-RU"/>
        </w:rPr>
      </w:pPr>
      <w:r w:rsidRPr="0004075E">
        <w:rPr>
          <w:rFonts w:ascii="Times New Roman" w:eastAsia="Times New Roman" w:hAnsi="Times New Roman" w:cs="Times New Roman"/>
          <w:sz w:val="24"/>
          <w:szCs w:val="24"/>
          <w:lang w:eastAsia="ru-RU"/>
        </w:rPr>
        <w:t>Так, при полном досрочном погашении кредита кредитор или третье лицо, действующее в его интересах, обязаны на основании заявления заемщика вернуть ему часть страховой премии по договору страхования за вычетом суммы, исчисляемой пропорционально времени, в течение которого действовало страхование (при отсутствии страховых случаев).</w:t>
      </w:r>
    </w:p>
    <w:p w:rsidR="00852A46" w:rsidRPr="0004075E" w:rsidRDefault="00852A46" w:rsidP="00852A46">
      <w:pPr>
        <w:shd w:val="clear" w:color="auto" w:fill="FFFFFF"/>
        <w:spacing w:after="0" w:line="240" w:lineRule="auto"/>
        <w:ind w:firstLine="709"/>
        <w:jc w:val="both"/>
        <w:rPr>
          <w:rFonts w:ascii="Roboto" w:eastAsia="Times New Roman" w:hAnsi="Roboto" w:cs="Times New Roman"/>
          <w:sz w:val="24"/>
          <w:szCs w:val="24"/>
          <w:lang w:eastAsia="ru-RU"/>
        </w:rPr>
      </w:pPr>
      <w:r w:rsidRPr="0004075E">
        <w:rPr>
          <w:rFonts w:ascii="Times New Roman" w:eastAsia="Times New Roman" w:hAnsi="Times New Roman" w:cs="Times New Roman"/>
          <w:sz w:val="24"/>
          <w:szCs w:val="24"/>
          <w:lang w:eastAsia="ru-RU"/>
        </w:rPr>
        <w:t xml:space="preserve">Кроме того, закреплено право заемщика </w:t>
      </w:r>
      <w:proofErr w:type="gramStart"/>
      <w:r w:rsidRPr="0004075E">
        <w:rPr>
          <w:rFonts w:ascii="Times New Roman" w:eastAsia="Times New Roman" w:hAnsi="Times New Roman" w:cs="Times New Roman"/>
          <w:sz w:val="24"/>
          <w:szCs w:val="24"/>
          <w:lang w:eastAsia="ru-RU"/>
        </w:rPr>
        <w:t>расторгнуть</w:t>
      </w:r>
      <w:proofErr w:type="gramEnd"/>
      <w:r w:rsidRPr="0004075E">
        <w:rPr>
          <w:rFonts w:ascii="Times New Roman" w:eastAsia="Times New Roman" w:hAnsi="Times New Roman" w:cs="Times New Roman"/>
          <w:sz w:val="24"/>
          <w:szCs w:val="24"/>
          <w:lang w:eastAsia="ru-RU"/>
        </w:rPr>
        <w:t xml:space="preserve"> договор страхования в течение 14 календарных дней со дня выражения своего согласия на получение страховой услуги и получить уплаченную страховую премию в полном объеме (при отсутствии страховых случаев). При этом</w:t>
      </w:r>
      <w:proofErr w:type="gramStart"/>
      <w:r w:rsidRPr="0004075E">
        <w:rPr>
          <w:rFonts w:ascii="Times New Roman" w:eastAsia="Times New Roman" w:hAnsi="Times New Roman" w:cs="Times New Roman"/>
          <w:sz w:val="24"/>
          <w:szCs w:val="24"/>
          <w:lang w:eastAsia="ru-RU"/>
        </w:rPr>
        <w:t>,</w:t>
      </w:r>
      <w:proofErr w:type="gramEnd"/>
      <w:r w:rsidRPr="0004075E">
        <w:rPr>
          <w:rFonts w:ascii="Times New Roman" w:eastAsia="Times New Roman" w:hAnsi="Times New Roman" w:cs="Times New Roman"/>
          <w:sz w:val="24"/>
          <w:szCs w:val="24"/>
          <w:lang w:eastAsia="ru-RU"/>
        </w:rPr>
        <w:t xml:space="preserve"> если федеральным законом не предусмотрено обязательное заключение договора личного страхования, то кредитор обязан предоставить заемщику возможность отказаться от заключения договора страхования. Банк вправе увеличить размер процентной ставки по договору кредита (займа).</w:t>
      </w:r>
    </w:p>
    <w:p w:rsidR="007F690A" w:rsidRDefault="00852A46" w:rsidP="00832CCF">
      <w:pPr>
        <w:spacing w:after="0" w:line="240" w:lineRule="auto"/>
        <w:ind w:firstLine="709"/>
        <w:jc w:val="both"/>
      </w:pPr>
      <w:bookmarkStart w:id="0" w:name="_GoBack"/>
      <w:r w:rsidRPr="0004075E">
        <w:rPr>
          <w:rFonts w:ascii="Times New Roman" w:eastAsia="Times New Roman" w:hAnsi="Times New Roman" w:cs="Times New Roman"/>
          <w:sz w:val="24"/>
          <w:szCs w:val="24"/>
          <w:lang w:eastAsia="ru-RU"/>
        </w:rPr>
        <w:t xml:space="preserve">Наряду с этим, закреплен перечень информации, которую кредитор обязан указать в форме заявления о предоставлении потребительского кредита (займа), если при предоставлении такого кредита (займа) оказываются страховые услуги. В частности, обязательна информация о праве заемщика </w:t>
      </w:r>
      <w:proofErr w:type="gramStart"/>
      <w:r w:rsidRPr="0004075E">
        <w:rPr>
          <w:rFonts w:ascii="Times New Roman" w:eastAsia="Times New Roman" w:hAnsi="Times New Roman" w:cs="Times New Roman"/>
          <w:sz w:val="24"/>
          <w:szCs w:val="24"/>
          <w:lang w:eastAsia="ru-RU"/>
        </w:rPr>
        <w:t>отказаться</w:t>
      </w:r>
      <w:proofErr w:type="gramEnd"/>
      <w:r w:rsidRPr="0004075E">
        <w:rPr>
          <w:rFonts w:ascii="Times New Roman" w:eastAsia="Times New Roman" w:hAnsi="Times New Roman" w:cs="Times New Roman"/>
          <w:sz w:val="24"/>
          <w:szCs w:val="24"/>
          <w:lang w:eastAsia="ru-RU"/>
        </w:rPr>
        <w:t xml:space="preserve"> от такой услуги в течение 14 дней со дня выражения согласия.</w:t>
      </w:r>
      <w:bookmarkEnd w:id="0"/>
    </w:p>
    <w:sectPr w:rsidR="007F69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55B"/>
    <w:rsid w:val="00075713"/>
    <w:rsid w:val="00355805"/>
    <w:rsid w:val="007F690A"/>
    <w:rsid w:val="00832CCF"/>
    <w:rsid w:val="00852A46"/>
    <w:rsid w:val="008C5E46"/>
    <w:rsid w:val="009051B2"/>
    <w:rsid w:val="0099455B"/>
    <w:rsid w:val="00C434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2A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2A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2020-12-21T07:18:00Z</dcterms:created>
  <dcterms:modified xsi:type="dcterms:W3CDTF">2020-12-21T07:25:00Z</dcterms:modified>
</cp:coreProperties>
</file>