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С введением в России электронной трудовой книжки (ЭТК) каждому работающему необходимо до 31 декабря 2020 года подать работодателю заявление, указав, какую форму трудовой книжки он выбирает: электронную или бумажную.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Электронный формат документа - это удобный и быстрый доступ работника к информации о своей трудовой деятельности на сайте ПФР в «Личном кабинете гражданина», на портале госуслуг, а также через соответствующие приложения для смартфонов. Контроль в режиме - онлайн минимизирует ошибочные и неточные сведения о трудовой деятельности.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Главные преимущества электронной трудовой книжки - экстерриториальный принцип получения информации о трудовой деятельности – в любом территориальном органе ПФР, МФЦ, независимо от места жительства или работы человека;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дополнительные возможности дистанционного трудоустройства при направлении сведений о трудовой деятельности в электронном виде новому работодателю;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высокий уровень безопасности и сохранности данных.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Сведения о трудовой деятельности хранятся в системе ПФР, которая соответствует всем современным требованиям информационной безопасности и защиты персональных данных.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Отметим, что  для граждан, которые  впервые устроятся на работу в 2021 году, сведения о периодах работы изначально будут вестись только в электронном виде без оформления бумажной трудовой книжки.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2"/>
        <w:spacing w:before="0" w:after="14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681095" cy="3307715"/>
            <wp:effectExtent l="0" t="0" r="0" b="0"/>
            <wp:wrapSquare wrapText="largest"/>
            <wp:docPr id="1" name="Изображение4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1095" cy="3307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2020-11-23T16:17:32Z</dcterms:modified>
  <cp:revision>1</cp:revision>
</cp:coreProperties>
</file>