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ВОПРОС: Сотрудник принес заявление о переходе на электронную трудовую книжку. В какой срок ему надо предоставить бумажный вариант?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ОТВЕТ: Есть письмо Минтруда и Соцзащиты РФ от 12 февраля 2020 года № 14-2/Б-150, в котором прописано как делается запись, в какие сроки, как выдается бумажная трудовая книжка на руки. Также там написано о том, что, когда работник написал заявление о выборе электронной трудовой книжки, бумажная трудовая книжка выдается в этот же день, день подачи заявления. И в этом же письме подробно написано о том, что сотрудники кадровых мероприятий должны заполнить в своей документации в данном случае.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rPr>
          <w:rFonts w:ascii="Liberation Sans" w:hAnsi="Liberation Sans"/>
        </w:rPr>
      </w:pPr>
      <w:r>
        <w:rPr>
          <w:rFonts w:ascii="Liberation Sans" w:hAnsi="Liberation Sans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239395</wp:posOffset>
            </wp:positionH>
            <wp:positionV relativeFrom="paragraph">
              <wp:posOffset>57785</wp:posOffset>
            </wp:positionV>
            <wp:extent cx="5945505" cy="4205605"/>
            <wp:effectExtent l="0" t="0" r="0" b="0"/>
            <wp:wrapSquare wrapText="largest"/>
            <wp:docPr id="1" name="Изображение2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5505" cy="42056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dcterms:modified xsi:type="dcterms:W3CDTF">2020-12-01T09:31:02Z</dcterms:modified>
  <cp:revision>2</cp:revision>
</cp:coreProperties>
</file>