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jc w:val="center"/>
        <w:rPr>
          <w:rFonts w:ascii="Liberation Sans" w:hAnsi="Liberation Sans"/>
        </w:rPr>
      </w:pPr>
      <w:r>
        <w:rPr>
          <w:rFonts w:ascii="Liberation Sans" w:hAnsi="Liberation Sans"/>
          <w:b/>
          <w:bCs/>
        </w:rPr>
        <w:t>Граждане, относящиеся к предпенсионерам в 2020 году</w:t>
      </w:r>
    </w:p>
    <w:p>
      <w:pPr>
        <w:pStyle w:val="Normal"/>
        <w:spacing w:lineRule="auto" w:line="360"/>
        <w:jc w:val="center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Предпенсионерами считаются граждане, которым остается пять или менее лет до наступления возраста, дающего право на назначение страховой пенсии по старости.</w:t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В 2020 году предпенсионерами становятся женщины с 52 лет и старше и мужчины с 57 лет и старше.</w:t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Для граждан, выработавших 15 календарных лет в районах Крайнего Севера и имеющих необходимый страховой стаж, предпенсионный возраст наступает на 5 лет раньше, с 47 лет для женщин и 52 лет для мужчин.</w:t>
      </w:r>
    </w:p>
    <w:p>
      <w:pPr>
        <w:pStyle w:val="Normal"/>
        <w:spacing w:lineRule="auto" w:line="360"/>
        <w:jc w:val="both"/>
        <w:rPr/>
      </w:pPr>
      <w:r>
        <w:rPr>
          <w:rFonts w:ascii="Liberation Sans" w:hAnsi="Liberation Sans"/>
        </w:rPr>
        <w:t xml:space="preserve">Для граждан, претендующих на досрочную страховую пенсию, назначение которой осуществляется независимо от возраста (например, педагогические и медицинские работники), для получения статуса предпенсионера применяется обязательное условие – наличие требуемой продолжительности стажа на соответствующих видах работ. Например, школьный учитель, который в марте 2020 года выработает необходимый педагогический стаж, начиная с этого же момента будет считаться предпенсионером. </w:t>
      </w:r>
    </w:p>
    <w:sectPr>
      <w:headerReference w:type="default" r:id="rId2"/>
      <w:type w:val="nextPage"/>
      <w:pgSz w:w="11906" w:h="16838"/>
      <w:pgMar w:left="1134" w:right="1134" w:header="1134" w:top="1693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19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  <w:style w:type="paragraph" w:styleId="Style19">
    <w:name w:val="Верхний колонтитул"/>
    <w:basedOn w:val="Normal"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2020-10-14T11:33:50Z</dcterms:created>
  <dc:language>ru-RU</dc:language>
  <dcterms:modified xsi:type="dcterms:W3CDTF">2020-10-19T10:13:38Z</dcterms:modified>
  <cp:revision>2</cp:revision>
</cp:coreProperties>
</file>