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A6" w:rsidRPr="00B84AA6" w:rsidRDefault="00B84AA6" w:rsidP="00B84AA6">
      <w:pPr>
        <w:rPr>
          <w:sz w:val="28"/>
          <w:szCs w:val="28"/>
        </w:rPr>
      </w:pPr>
      <w:r w:rsidRPr="00B84AA6">
        <w:rPr>
          <w:sz w:val="28"/>
          <w:szCs w:val="28"/>
        </w:rPr>
        <w:t xml:space="preserve">       </w:t>
      </w:r>
      <w:r>
        <w:rPr>
          <w:sz w:val="28"/>
          <w:szCs w:val="28"/>
        </w:rPr>
        <w:t>Совет депутатов</w:t>
      </w:r>
      <w:r w:rsidRPr="00B84AA6">
        <w:rPr>
          <w:sz w:val="28"/>
          <w:szCs w:val="28"/>
        </w:rPr>
        <w:t xml:space="preserve"> Новотроицкого </w:t>
      </w:r>
      <w:r>
        <w:rPr>
          <w:sz w:val="28"/>
          <w:szCs w:val="28"/>
        </w:rPr>
        <w:t xml:space="preserve">сельского поселения </w:t>
      </w:r>
      <w:r w:rsidRPr="00B84A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 w:rsidRPr="00B84AA6">
        <w:rPr>
          <w:sz w:val="28"/>
          <w:szCs w:val="28"/>
        </w:rPr>
        <w:t>тарошайговского</w:t>
      </w:r>
      <w:proofErr w:type="spellEnd"/>
      <w:r w:rsidRPr="00B84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r w:rsidRPr="00B84AA6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</w:t>
      </w:r>
      <w:r w:rsidRPr="00B84AA6">
        <w:rPr>
          <w:sz w:val="28"/>
          <w:szCs w:val="28"/>
        </w:rPr>
        <w:t>ордовия</w:t>
      </w:r>
    </w:p>
    <w:p w:rsidR="00B84AA6" w:rsidRPr="00B84AA6" w:rsidRDefault="00B84AA6" w:rsidP="00B84AA6">
      <w:pPr>
        <w:pStyle w:val="2"/>
        <w:rPr>
          <w:sz w:val="28"/>
          <w:szCs w:val="28"/>
          <w:lang w:val="ru-RU"/>
        </w:rPr>
      </w:pPr>
    </w:p>
    <w:p w:rsidR="00B84AA6" w:rsidRPr="00B84AA6" w:rsidRDefault="00B84AA6" w:rsidP="00B84AA6">
      <w:pPr>
        <w:pStyle w:val="2"/>
        <w:rPr>
          <w:sz w:val="28"/>
          <w:szCs w:val="28"/>
          <w:lang w:val="ru-RU"/>
        </w:rPr>
      </w:pPr>
      <w:r w:rsidRPr="00B84AA6">
        <w:rPr>
          <w:sz w:val="28"/>
          <w:szCs w:val="28"/>
          <w:lang w:val="ru-RU"/>
        </w:rPr>
        <w:t xml:space="preserve">                                                     </w:t>
      </w:r>
      <w:proofErr w:type="gramStart"/>
      <w:r w:rsidRPr="00B84AA6">
        <w:rPr>
          <w:sz w:val="28"/>
          <w:szCs w:val="28"/>
          <w:lang w:val="ru-RU"/>
        </w:rPr>
        <w:t>Р</w:t>
      </w:r>
      <w:proofErr w:type="gramEnd"/>
      <w:r w:rsidRPr="00B84AA6">
        <w:rPr>
          <w:sz w:val="28"/>
          <w:szCs w:val="28"/>
          <w:lang w:val="ru-RU"/>
        </w:rPr>
        <w:t xml:space="preserve"> Е Ш Е Н И Е</w:t>
      </w:r>
    </w:p>
    <w:p w:rsidR="00B84AA6" w:rsidRDefault="00B84AA6" w:rsidP="00B84AA6">
      <w:pPr>
        <w:rPr>
          <w:sz w:val="28"/>
          <w:szCs w:val="28"/>
        </w:rPr>
      </w:pPr>
    </w:p>
    <w:p w:rsidR="00B84AA6" w:rsidRDefault="00E12AE8" w:rsidP="00B84AA6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BD2FB4">
        <w:rPr>
          <w:sz w:val="28"/>
          <w:szCs w:val="28"/>
        </w:rPr>
        <w:t>26 августа</w:t>
      </w:r>
      <w:r w:rsidR="00B84AA6">
        <w:rPr>
          <w:sz w:val="28"/>
          <w:szCs w:val="28"/>
        </w:rPr>
        <w:t xml:space="preserve">    2020 г.                                                      №</w:t>
      </w:r>
      <w:bookmarkStart w:id="0" w:name="_GoBack"/>
      <w:bookmarkEnd w:id="0"/>
      <w:r w:rsidR="00B84AA6">
        <w:rPr>
          <w:sz w:val="28"/>
          <w:szCs w:val="28"/>
        </w:rPr>
        <w:t>2</w:t>
      </w:r>
      <w:r>
        <w:rPr>
          <w:sz w:val="28"/>
          <w:szCs w:val="28"/>
        </w:rPr>
        <w:t>9</w:t>
      </w:r>
    </w:p>
    <w:p w:rsidR="00D30AF4" w:rsidRPr="00D30AF4" w:rsidRDefault="00E12AE8" w:rsidP="00D30AF4">
      <w:pPr>
        <w:pStyle w:val="1"/>
        <w:rPr>
          <w:rFonts w:ascii="Times New Roman" w:hAnsi="Times New Roman"/>
          <w:bCs w:val="0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bCs w:val="0"/>
          <w:sz w:val="24"/>
          <w:szCs w:val="24"/>
          <w:lang w:val="ru-RU"/>
        </w:rPr>
        <w:t xml:space="preserve">О внесении изменений в решение Совета депутатов Новотроицкого сельского </w:t>
      </w:r>
      <w:proofErr w:type="spellStart"/>
      <w:r>
        <w:rPr>
          <w:rFonts w:ascii="Times New Roman" w:hAnsi="Times New Roman"/>
          <w:bCs w:val="0"/>
          <w:sz w:val="24"/>
          <w:szCs w:val="24"/>
          <w:lang w:val="ru-RU"/>
        </w:rPr>
        <w:t>поселенияСтарошайговского</w:t>
      </w:r>
      <w:proofErr w:type="spellEnd"/>
      <w:r>
        <w:rPr>
          <w:rFonts w:ascii="Times New Roman" w:hAnsi="Times New Roman"/>
          <w:bCs w:val="0"/>
          <w:sz w:val="24"/>
          <w:szCs w:val="24"/>
          <w:lang w:val="ru-RU"/>
        </w:rPr>
        <w:t xml:space="preserve"> муниципального района Республики Мордовия №26 от 10.06.2020г. </w:t>
      </w:r>
      <w:r w:rsidR="00D30AF4"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«Об установлении платы за земельные участки, образованные из земельных долей и находящиеся в муниципальной собственности </w:t>
      </w:r>
      <w:r w:rsidR="00B84AA6">
        <w:rPr>
          <w:rFonts w:ascii="Times New Roman" w:hAnsi="Times New Roman"/>
          <w:bCs w:val="0"/>
          <w:sz w:val="24"/>
          <w:szCs w:val="24"/>
          <w:lang w:val="ru-RU"/>
        </w:rPr>
        <w:t xml:space="preserve">Новотроицкого </w:t>
      </w:r>
      <w:r w:rsidR="00D30AF4"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 сельского поселения  </w:t>
      </w:r>
      <w:proofErr w:type="spellStart"/>
      <w:r w:rsidR="00B84AA6">
        <w:rPr>
          <w:rFonts w:ascii="Times New Roman" w:hAnsi="Times New Roman"/>
          <w:bCs w:val="0"/>
          <w:sz w:val="24"/>
          <w:szCs w:val="24"/>
          <w:lang w:val="ru-RU"/>
        </w:rPr>
        <w:t>Старошайговского</w:t>
      </w:r>
      <w:proofErr w:type="spellEnd"/>
      <w:r w:rsidR="00D30AF4"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 муниципального района</w:t>
      </w:r>
      <w:r w:rsidR="00B84AA6">
        <w:rPr>
          <w:rFonts w:ascii="Times New Roman" w:hAnsi="Times New Roman"/>
          <w:bCs w:val="0"/>
          <w:sz w:val="24"/>
          <w:szCs w:val="24"/>
          <w:lang w:val="ru-RU"/>
        </w:rPr>
        <w:t xml:space="preserve"> Республики Мордовия</w:t>
      </w:r>
      <w:r w:rsidR="00D30AF4" w:rsidRPr="00D30AF4">
        <w:rPr>
          <w:rFonts w:ascii="Times New Roman" w:hAnsi="Times New Roman"/>
          <w:bCs w:val="0"/>
          <w:sz w:val="24"/>
          <w:szCs w:val="24"/>
          <w:lang w:val="ru-RU"/>
        </w:rPr>
        <w:t>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аренду»</w:t>
      </w:r>
      <w:proofErr w:type="gramEnd"/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Земельным кодекса Российской Федерации с </w:t>
      </w:r>
      <w:hyperlink r:id="rId4" w:history="1">
        <w:r>
          <w:rPr>
            <w:rStyle w:val="af4"/>
            <w:rFonts w:eastAsiaTheme="majorEastAsia"/>
            <w:sz w:val="24"/>
            <w:szCs w:val="24"/>
          </w:rPr>
          <w:t>пунктом 5.1 статьи 10</w:t>
        </w:r>
      </w:hyperlink>
      <w:r>
        <w:rPr>
          <w:sz w:val="24"/>
          <w:szCs w:val="24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4"/>
            <w:szCs w:val="24"/>
          </w:rPr>
          <w:t>2002 г</w:t>
        </w:r>
      </w:smartTag>
      <w:r>
        <w:rPr>
          <w:sz w:val="24"/>
          <w:szCs w:val="24"/>
        </w:rPr>
        <w:t xml:space="preserve">. N 101-ФЗ «Об обороте земель сельскохозяйственного назначения», Совет депутатов </w:t>
      </w:r>
      <w:r w:rsidR="00B84AA6">
        <w:rPr>
          <w:bCs/>
          <w:sz w:val="24"/>
          <w:szCs w:val="24"/>
        </w:rPr>
        <w:t>Новотроицкого</w:t>
      </w:r>
      <w:r>
        <w:rPr>
          <w:bCs/>
          <w:sz w:val="24"/>
          <w:szCs w:val="24"/>
        </w:rPr>
        <w:t xml:space="preserve"> сельского поселения </w:t>
      </w:r>
      <w:proofErr w:type="spellStart"/>
      <w:r w:rsidR="00B84AA6">
        <w:rPr>
          <w:bCs/>
          <w:sz w:val="24"/>
          <w:szCs w:val="24"/>
        </w:rPr>
        <w:t>Старошайговского</w:t>
      </w:r>
      <w:proofErr w:type="spellEnd"/>
      <w:r w:rsidR="00B84A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решил:</w:t>
      </w: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30AF4" w:rsidRDefault="00EB6E36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sub_1"/>
      <w:bookmarkStart w:id="2" w:name="sub_2"/>
      <w:r>
        <w:rPr>
          <w:sz w:val="24"/>
          <w:szCs w:val="24"/>
        </w:rPr>
        <w:t xml:space="preserve">1.В абзаце 1пункта 2 заменить слова «в размере 15 процентов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в размере 6 процентов»</w:t>
      </w:r>
    </w:p>
    <w:bookmarkEnd w:id="1"/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30AF4" w:rsidRPr="00E12AE8" w:rsidRDefault="00D30AF4" w:rsidP="004D3383">
      <w:pPr>
        <w:rPr>
          <w:sz w:val="24"/>
          <w:szCs w:val="24"/>
        </w:rPr>
      </w:pPr>
      <w:r>
        <w:rPr>
          <w:sz w:val="24"/>
          <w:szCs w:val="24"/>
        </w:rPr>
        <w:t xml:space="preserve">3. Настоящее решение вступает в силу со дня его </w:t>
      </w:r>
      <w:hyperlink r:id="rId5" w:history="1">
        <w:r w:rsidRPr="00E12AE8">
          <w:rPr>
            <w:rFonts w:eastAsiaTheme="majorEastAsia"/>
            <w:sz w:val="24"/>
            <w:szCs w:val="24"/>
          </w:rPr>
          <w:t>официального опубликования</w:t>
        </w:r>
      </w:hyperlink>
      <w:r w:rsidRPr="00E12AE8">
        <w:rPr>
          <w:sz w:val="24"/>
          <w:szCs w:val="24"/>
        </w:rPr>
        <w:t>.</w:t>
      </w:r>
    </w:p>
    <w:p w:rsidR="00D30AF4" w:rsidRDefault="00D30AF4" w:rsidP="004D3383">
      <w:pPr>
        <w:rPr>
          <w:sz w:val="24"/>
          <w:szCs w:val="24"/>
        </w:rPr>
      </w:pPr>
    </w:p>
    <w:bookmarkEnd w:id="2"/>
    <w:p w:rsidR="003F3C6F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Новотроицкого сельского </w:t>
      </w:r>
    </w:p>
    <w:p w:rsidR="004D3383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Поселения </w:t>
      </w:r>
      <w:proofErr w:type="spellStart"/>
      <w:r>
        <w:rPr>
          <w:b/>
          <w:sz w:val="24"/>
          <w:szCs w:val="24"/>
        </w:rPr>
        <w:t>Старошайговского</w:t>
      </w:r>
      <w:proofErr w:type="spellEnd"/>
    </w:p>
    <w:p w:rsidR="004D3383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муниципального района</w:t>
      </w:r>
    </w:p>
    <w:p w:rsidR="004D3383" w:rsidRDefault="004D3383">
      <w:r>
        <w:rPr>
          <w:b/>
          <w:sz w:val="24"/>
          <w:szCs w:val="24"/>
        </w:rPr>
        <w:t>Республики Мордовия                                                                Вишнякова Т.М.</w:t>
      </w:r>
    </w:p>
    <w:sectPr w:rsidR="004D3383" w:rsidSect="003F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AF4"/>
    <w:rsid w:val="000F4CA5"/>
    <w:rsid w:val="00201FCA"/>
    <w:rsid w:val="003F3C6F"/>
    <w:rsid w:val="004B7CA4"/>
    <w:rsid w:val="004D3383"/>
    <w:rsid w:val="0051568A"/>
    <w:rsid w:val="005458F9"/>
    <w:rsid w:val="00570229"/>
    <w:rsid w:val="006931E6"/>
    <w:rsid w:val="00B84AA6"/>
    <w:rsid w:val="00BD2FB4"/>
    <w:rsid w:val="00C54D16"/>
    <w:rsid w:val="00CD2F87"/>
    <w:rsid w:val="00D30AF4"/>
    <w:rsid w:val="00E12AE8"/>
    <w:rsid w:val="00EB6E36"/>
    <w:rsid w:val="00EF564F"/>
    <w:rsid w:val="00F21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51568A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68A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68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68A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568A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568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568A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568A"/>
    <w:pPr>
      <w:spacing w:line="276" w:lineRule="auto"/>
      <w:outlineLvl w:val="7"/>
    </w:pPr>
    <w:rPr>
      <w:rFonts w:asciiTheme="majorHAnsi" w:eastAsiaTheme="majorEastAsia" w:hAnsiTheme="majorHAnsi" w:cstheme="majorBidi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568A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68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1568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1568A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1568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1568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1568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1568A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1568A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1568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1568A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a4">
    <w:name w:val="Название Знак"/>
    <w:basedOn w:val="a0"/>
    <w:link w:val="a3"/>
    <w:uiPriority w:val="10"/>
    <w:rsid w:val="0051568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qFormat/>
    <w:rsid w:val="0051568A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sz w:val="24"/>
      <w:szCs w:val="24"/>
      <w:lang w:val="en-US" w:eastAsia="en-US" w:bidi="en-US"/>
    </w:rPr>
  </w:style>
  <w:style w:type="character" w:customStyle="1" w:styleId="a6">
    <w:name w:val="Подзаголовок Знак"/>
    <w:basedOn w:val="a0"/>
    <w:link w:val="a5"/>
    <w:rsid w:val="0051568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1568A"/>
    <w:rPr>
      <w:b/>
      <w:bCs/>
    </w:rPr>
  </w:style>
  <w:style w:type="character" w:styleId="a8">
    <w:name w:val="Emphasis"/>
    <w:uiPriority w:val="20"/>
    <w:qFormat/>
    <w:rsid w:val="0051568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link w:val="aa"/>
    <w:uiPriority w:val="1"/>
    <w:qFormat/>
    <w:rsid w:val="0051568A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aa">
    <w:name w:val="Без интервала Знак"/>
    <w:basedOn w:val="a0"/>
    <w:link w:val="a9"/>
    <w:uiPriority w:val="1"/>
    <w:rsid w:val="0051568A"/>
  </w:style>
  <w:style w:type="paragraph" w:styleId="ab">
    <w:name w:val="List Paragraph"/>
    <w:basedOn w:val="a"/>
    <w:uiPriority w:val="34"/>
    <w:qFormat/>
    <w:rsid w:val="005156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51568A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51568A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51568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51568A"/>
    <w:rPr>
      <w:b/>
      <w:bCs/>
      <w:i/>
      <w:iCs/>
    </w:rPr>
  </w:style>
  <w:style w:type="character" w:styleId="ae">
    <w:name w:val="Subtle Emphasis"/>
    <w:uiPriority w:val="19"/>
    <w:qFormat/>
    <w:rsid w:val="0051568A"/>
    <w:rPr>
      <w:i/>
      <w:iCs/>
    </w:rPr>
  </w:style>
  <w:style w:type="character" w:styleId="af">
    <w:name w:val="Intense Emphasis"/>
    <w:uiPriority w:val="21"/>
    <w:qFormat/>
    <w:rsid w:val="0051568A"/>
    <w:rPr>
      <w:b/>
      <w:bCs/>
    </w:rPr>
  </w:style>
  <w:style w:type="character" w:styleId="af0">
    <w:name w:val="Subtle Reference"/>
    <w:uiPriority w:val="31"/>
    <w:qFormat/>
    <w:rsid w:val="0051568A"/>
    <w:rPr>
      <w:smallCaps/>
    </w:rPr>
  </w:style>
  <w:style w:type="character" w:styleId="af1">
    <w:name w:val="Intense Reference"/>
    <w:uiPriority w:val="32"/>
    <w:qFormat/>
    <w:rsid w:val="0051568A"/>
    <w:rPr>
      <w:smallCaps/>
      <w:spacing w:val="5"/>
      <w:u w:val="single"/>
    </w:rPr>
  </w:style>
  <w:style w:type="character" w:styleId="af2">
    <w:name w:val="Book Title"/>
    <w:uiPriority w:val="33"/>
    <w:qFormat/>
    <w:rsid w:val="0051568A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1568A"/>
    <w:pPr>
      <w:outlineLvl w:val="9"/>
    </w:pPr>
  </w:style>
  <w:style w:type="character" w:styleId="af4">
    <w:name w:val="Hyperlink"/>
    <w:basedOn w:val="a0"/>
    <w:uiPriority w:val="99"/>
    <w:semiHidden/>
    <w:unhideWhenUsed/>
    <w:rsid w:val="00D30A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92595.0" TargetMode="External"/><Relationship Id="rId4" Type="http://schemas.openxmlformats.org/officeDocument/2006/relationships/hyperlink" Target="garantF1://12024624.36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2020-07-30T10:31:00Z</dcterms:created>
  <dcterms:modified xsi:type="dcterms:W3CDTF">2020-09-22T12:37:00Z</dcterms:modified>
</cp:coreProperties>
</file>