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 сайте ПФР работают электронные сервисы для работодателей.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1 июля работодатели по-новому сдают в Пенсионный фонд сведения о трудовой деятельности сотрудников. Эта форма отчетности называется СЗВ-ТД. Указанные в ней данные попадают в электронные трудовые книжки граждан.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Среди наиболее удобных способов представления сведений – сервис "Кабинет страхователя", размещенный на сайте ПФР. Также сведения можно направлять в ПФР через оператора связи. В этом случае необходимо иметь усиленную квалифицированную электронную подпись.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Небольшие организации, которые пока не успели приобрести такую подпись, по-прежнему могут представлять сведения на бумаге с подписью и печатью организации. Также они могут воспользоваться сервисом «Загрузить проект отчетности». Сервис размещен на сайте ПФР и не требует регистрации. Чтобы воспользоваться им, достаточно указать свой ИНН и регистрационный номер в ПФР, а затем загрузить заранее подготовленный файл с отчетностью, которая будет передана в информационную систему ПФР со статусом «Черновик». Инструкцию можно посмотреть на сайте.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Далее эти же сведения необходимо распечатать, заверить и представить в ПФР с информацией о присвоенном номере. Сотрудник Пенсионного фонда, сверив загруженный «Черновик» с бумажным отчетом, в случае совпадения данных (а при правильном использовании сервиса они должны совпадать) отправит представленную отчетность на обработку. Датой приема будет дата регистрации в ПФР отчетности на бумаге.</w:t>
      </w:r>
    </w:p>
    <w:p>
      <w:pPr>
        <w:pStyle w:val="Style12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Напоминаем, что сведения по форме СЗВ-ТД представляются не позднее рабочего дня, следующего за днем издания приказа о приеме на работу или увольнении и не позднее 15-го числа месяца, следующего за месяцем, в котором произошли кадровые события (перевод, переименование и др.).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2020-08-26T12:41:28Z</dcterms:modified>
  <cp:revision>1</cp:revision>
</cp:coreProperties>
</file>