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«Досрочная пенсия для медицинских работников.»</w:t>
      </w:r>
    </w:p>
    <w:p>
      <w:pPr>
        <w:pStyle w:val="Normal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Работа в здравоохранении связана с высокими физическими и моральными нагрузками, ответственностью за жизнь человека. Это требует не только знаний и навыков, но и высокой психической устойчивости. Именно поэтому медики имеют право на досрочный выход на пенсию при соблюдении ряда условий.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Право на досрочную пенсию дает стаж работы в учреждениях здравоохранения.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Законодательство указывает, что: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не менее 25 лет необходимо проработать в учреждениях здравоохранения в сельской местности;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не менее 30 лет - в городах и поселках городского типа.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При этом следует учитывать, что не все категории медицинских работников могут рассчитывать на досрочное пенсионное обеспечение. Существует Список должностей и учреждений, а также Правила исчисления периодов работы, утвержденные постановлением Правительства РФ № 781 от 29 октября 2002 года. Необходимо учитывать, что Список и Правила применяются во взаимосвязи и взаимозависимости. Лицам, осуществляющим лечебную и иную деятельность по охране здоровья населения в учреждениях здравоохранения, право на пенсию определяется независимо от формы собственности учреждения (государственной, муниципальной, негосударственной).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Не всегда расчетный стаж, дающий право на льготу (те самые 25 и 30 лет), равен календарному периоду. Для ряда медицинских работников применяется льготное исчисление стажа. Так, сельским и поселковым врачам 1 год учитывается, как 1 год и 3 месяца. А, например, у операционных хирургов и медсестер (медбратьев) один отработанный год засчитывается за полтора года.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Новшества в пенсионном законодательстве не коснулись требований к профессиональному стажу (25 и 30 лет), однако отразились на возможности медиков воспользоваться льготной пенсией. Год, в котором эти работники вырабатывают стаж, дающий право на досрочную пенсию, фиксируется, а реализовать это право (назначить досрочную пенсию) можно будет в период с 2019 по 2028 год и далее с учетом увеличения пенсионного возраста и переходных положений т.е. требования к специальному стажу не меняются, но сам срок выхода на пенсию будет сдвигаться.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425315" cy="2945130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31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2020-08-17T16:25:39Z</dcterms:modified>
  <cp:revision>1</cp:revision>
</cp:coreProperties>
</file>