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hanging="0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Доставка пенсии досрочно</w:t>
      </w:r>
    </w:p>
    <w:p>
      <w:pPr>
        <w:pStyle w:val="NoSpacing"/>
        <w:spacing w:lineRule="auto" w:line="276"/>
        <w:ind w:left="0" w:firstLine="425"/>
        <w:jc w:val="both"/>
        <w:rPr/>
      </w:pPr>
      <w:r>
        <w:rPr>
          <w:rFonts w:cs="Times New Roman" w:ascii="Times New Roman" w:hAnsi="Times New Roman"/>
          <w:sz w:val="27"/>
          <w:szCs w:val="27"/>
        </w:rPr>
        <w:t>Управление Пенсионного фонда в Краснослободском муниципальном районе (межрайонное)</w:t>
      </w:r>
      <w:r>
        <w:rPr>
          <w:rFonts w:cs="Times New Roman" w:ascii="Times New Roman" w:hAnsi="Times New Roman"/>
          <w:sz w:val="27"/>
          <w:szCs w:val="27"/>
        </w:rPr>
        <w:t xml:space="preserve"> сообщает о том, что  доставка пенсий и иных социальных выплат (</w:t>
      </w:r>
      <w:r>
        <w:rPr>
          <w:rFonts w:cs="Times New Roman" w:ascii="Times New Roman" w:hAnsi="Times New Roman"/>
          <w:i/>
          <w:sz w:val="27"/>
          <w:szCs w:val="27"/>
        </w:rPr>
        <w:t>в т.ч. к 75-летию Победы в Великой Отечественной войне</w:t>
      </w:r>
      <w:r>
        <w:rPr>
          <w:rFonts w:cs="Times New Roman" w:ascii="Times New Roman" w:hAnsi="Times New Roman"/>
          <w:sz w:val="27"/>
          <w:szCs w:val="27"/>
        </w:rPr>
        <w:t>)  гражданам, у которых дата доставки через почтовые отделения приходится на период с 1 по 12 апреля, будет произведена Д</w:t>
      </w:r>
      <w:r>
        <w:rPr>
          <w:rFonts w:cs="Times New Roman" w:ascii="Times New Roman" w:hAnsi="Times New Roman"/>
          <w:b/>
          <w:sz w:val="27"/>
          <w:szCs w:val="27"/>
        </w:rPr>
        <w:t>ОСРОЧНО</w:t>
      </w:r>
      <w:r>
        <w:rPr>
          <w:rFonts w:cs="Times New Roman" w:ascii="Times New Roman" w:hAnsi="Times New Roman"/>
          <w:sz w:val="27"/>
          <w:szCs w:val="27"/>
        </w:rPr>
        <w:t>.  Это связано  с принятием мер по предупреждению распространения коронавирусной инфекции на территории региона.</w:t>
      </w:r>
    </w:p>
    <w:p>
      <w:pPr>
        <w:pStyle w:val="NoSpacing"/>
        <w:spacing w:lineRule="auto" w:line="276"/>
        <w:ind w:left="0" w:firstLine="425"/>
        <w:jc w:val="both"/>
        <w:rPr/>
      </w:pPr>
      <w:r>
        <w:rPr>
          <w:rFonts w:cs="Times New Roman" w:ascii="Times New Roman" w:hAnsi="Times New Roman"/>
          <w:sz w:val="27"/>
          <w:szCs w:val="27"/>
        </w:rPr>
        <w:t xml:space="preserve">В отделениях </w:t>
      </w:r>
      <w:r>
        <w:rPr>
          <w:rFonts w:cs="Times New Roman" w:ascii="Times New Roman" w:hAnsi="Times New Roman"/>
          <w:sz w:val="27"/>
          <w:szCs w:val="27"/>
        </w:rPr>
        <w:t>почтовой</w:t>
      </w:r>
      <w:r>
        <w:rPr>
          <w:rFonts w:cs="Times New Roman" w:ascii="Times New Roman" w:hAnsi="Times New Roman"/>
          <w:sz w:val="27"/>
          <w:szCs w:val="27"/>
        </w:rPr>
        <w:t xml:space="preserve"> связи установлены следующие графики доставки выплат по линии ПФР: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1 апреля – за 3,4 и 5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4 апреля – за 6,7 и 8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6 апреля – за 9,10 и 11 апреля;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8 апреля – за 12 апреля и далее с учетом финансирования.</w:t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>
        <w:rPr>
          <w:rFonts w:cs="Times New Roman" w:ascii="Times New Roman" w:hAnsi="Times New Roman"/>
          <w:sz w:val="27"/>
          <w:szCs w:val="27"/>
          <w:u w:val="single"/>
        </w:rPr>
        <w:t>с 1 по 10 апреля в Сбербанке, КС-Банке и Почта-Банке, в остальные финансирование будет произведено по графику</w:t>
      </w:r>
      <w:r>
        <w:rPr>
          <w:rFonts w:cs="Times New Roman" w:ascii="Times New Roman" w:hAnsi="Times New Roman"/>
          <w:sz w:val="27"/>
          <w:szCs w:val="27"/>
        </w:rPr>
        <w:t xml:space="preserve">. </w:t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 w:eastAsia="Times New Roman" w:cs="Times New Roman"/>
          <w:bCs/>
          <w:sz w:val="27"/>
          <w:szCs w:val="27"/>
          <w:lang w:eastAsia="ru-RU"/>
        </w:rPr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29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7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4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8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054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6d2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1d0edf"/>
    <w:rPr>
      <w:color w:val="0000FF"/>
      <w:u w:val="single"/>
    </w:rPr>
  </w:style>
  <w:style w:type="character" w:styleId="ListLabel1">
    <w:name w:val="ListLabel 1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e419c9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EB7F0-26F9-47CB-BFA6-A05D9919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2020-03-30T10:13:00Z</dcterms:created>
  <dc:creator>Мокроусова Марина Валентиновна</dc:creator>
  <dc:language>ru-RU</dc:language>
  <cp:lastPrinted>2020-03-31T09:04:15Z</cp:lastPrinted>
  <dcterms:modified xsi:type="dcterms:W3CDTF">2020-03-31T09:04:36Z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