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E26" w:rsidRDefault="007D39EB" w:rsidP="00710E37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0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 диспа</w:t>
      </w:r>
      <w:r w:rsidR="00710E37" w:rsidRPr="00AD0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нсеризации детей-сирот и </w:t>
      </w:r>
    </w:p>
    <w:p w:rsidR="007D39EB" w:rsidRDefault="00710E37" w:rsidP="00710E37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0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детей, оставшихся без попечения родителей.</w:t>
      </w:r>
      <w:r w:rsidR="00C815FD" w:rsidRPr="00AD0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05322" w:rsidRPr="00AD0416" w:rsidRDefault="00005322" w:rsidP="00710E37">
      <w:pPr>
        <w:spacing w:before="100" w:beforeAutospacing="1" w:after="100" w:afterAutospacing="1" w:line="240" w:lineRule="auto"/>
        <w:contextualSpacing/>
        <w:jc w:val="center"/>
        <w:rPr>
          <w:rStyle w:val="a6"/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AD0416" w:rsidRPr="00AD0416" w:rsidRDefault="00C815FD" w:rsidP="00710E37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0416">
        <w:rPr>
          <w:rFonts w:ascii="Times New Roman" w:hAnsi="Times New Roman" w:cs="Times New Roman"/>
          <w:sz w:val="24"/>
          <w:szCs w:val="24"/>
        </w:rPr>
        <w:t>Для формирования основ здоровья будущих поколений необходимо обеспечение и защита оптимального развития ребенка на всем протяжении детства, т.е. до 18 лет. Именно эта задача решается как первоочередная государством, обществом, здравоохранением и всеми заинтересованными ведомствами.</w:t>
      </w:r>
      <w:r w:rsidR="00996349" w:rsidRPr="00AD04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39EB" w:rsidRPr="00AD0416" w:rsidRDefault="007D39EB" w:rsidP="00710E37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41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целях совершенствования орга</w:t>
      </w:r>
      <w:r w:rsidR="00996349" w:rsidRPr="00AD041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низации медицинской помощи детей данной категории</w:t>
      </w:r>
      <w:r w:rsidR="00522256" w:rsidRPr="00AD041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</w:t>
      </w:r>
      <w:r w:rsidRPr="00AD041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Минздравом России утвержден порядок диспансеризации 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 (Приказ Минздрава России от 11.04.2013 №216н).</w:t>
      </w:r>
    </w:p>
    <w:p w:rsidR="007D39EB" w:rsidRPr="00AD0416" w:rsidRDefault="007D39EB" w:rsidP="00710E37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041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Согласно</w:t>
      </w:r>
      <w:proofErr w:type="gramEnd"/>
      <w:r w:rsidRPr="00AD041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вышеуказанного приказа диспансеризация проводится ежегодно в целях раннего (своевременного) выявления патологических состояний, заболеваний и факторов риска их развития, а также в целях формирования групп состояния здоровья и выработки рекомендаций для несовершеннолетних.</w:t>
      </w:r>
    </w:p>
    <w:p w:rsidR="00AD0416" w:rsidRPr="00AD0416" w:rsidRDefault="000B6C27" w:rsidP="000B6C27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0416">
        <w:rPr>
          <w:rFonts w:ascii="Times New Roman" w:hAnsi="Times New Roman" w:cs="Times New Roman"/>
          <w:sz w:val="24"/>
          <w:szCs w:val="24"/>
        </w:rPr>
        <w:t xml:space="preserve">В 2019 г.  </w:t>
      </w:r>
      <w:proofErr w:type="spellStart"/>
      <w:r w:rsidRPr="00AD0416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Pr="00AD0416">
        <w:rPr>
          <w:rFonts w:ascii="Times New Roman" w:hAnsi="Times New Roman" w:cs="Times New Roman"/>
          <w:sz w:val="24"/>
          <w:szCs w:val="24"/>
        </w:rPr>
        <w:t xml:space="preserve"> муниципальном районе диспансеризации прошли 24 ребенка  обозначенной категории. Со</w:t>
      </w:r>
      <w:r w:rsidR="0050430E">
        <w:rPr>
          <w:rFonts w:ascii="Times New Roman" w:hAnsi="Times New Roman" w:cs="Times New Roman"/>
          <w:sz w:val="24"/>
          <w:szCs w:val="24"/>
        </w:rPr>
        <w:t xml:space="preserve">гласно  полученным результатам </w:t>
      </w:r>
      <w:r w:rsidRPr="00AD0416">
        <w:rPr>
          <w:rFonts w:ascii="Times New Roman" w:hAnsi="Times New Roman" w:cs="Times New Roman"/>
          <w:sz w:val="24"/>
          <w:szCs w:val="24"/>
        </w:rPr>
        <w:t xml:space="preserve">,  </w:t>
      </w:r>
      <w:r w:rsidR="00AD0416" w:rsidRPr="00AD0416">
        <w:rPr>
          <w:rFonts w:ascii="Times New Roman" w:hAnsi="Times New Roman" w:cs="Times New Roman"/>
          <w:sz w:val="24"/>
          <w:szCs w:val="24"/>
        </w:rPr>
        <w:t xml:space="preserve">1 группу здоровья имеют – 5 детей, 2 группу здоровья-17 детей, 3 группу здоровья – 2 ребенка. </w:t>
      </w:r>
    </w:p>
    <w:p w:rsidR="000B6C27" w:rsidRPr="00AD0416" w:rsidRDefault="00AD0416" w:rsidP="000B6C27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0416">
        <w:rPr>
          <w:rFonts w:ascii="Times New Roman" w:hAnsi="Times New Roman" w:cs="Times New Roman"/>
          <w:sz w:val="24"/>
          <w:szCs w:val="24"/>
        </w:rPr>
        <w:t xml:space="preserve"> В 2020 г. проведение </w:t>
      </w:r>
      <w:r w:rsidRPr="00AD041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диспансеризации детей-сирот и детей, оставшихся без попечения родителей</w:t>
      </w:r>
      <w:r w:rsidR="0050430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Pr="00AD041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запланировано на апрель.</w:t>
      </w:r>
      <w:bookmarkStart w:id="0" w:name="_GoBack"/>
      <w:bookmarkEnd w:id="0"/>
    </w:p>
    <w:p w:rsidR="00AD0416" w:rsidRPr="00AD0416" w:rsidRDefault="00AD0416" w:rsidP="00AD0416">
      <w:pPr>
        <w:spacing w:before="100" w:beforeAutospacing="1" w:after="100" w:afterAutospacing="1" w:line="240" w:lineRule="auto"/>
        <w:ind w:firstLine="708"/>
        <w:contextualSpacing/>
        <w:jc w:val="both"/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AD0416"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  <w:t xml:space="preserve">Стоит отметить, что принятие решение о прохождении медицинского осмотра полностью возлагается на законного представителя ребенка (опекуна, попечителя, приемного родителя),  так как  он обязан заботиться о   здоровье ребенка. Если в результате отказа от прохождения ежегодной диспансеризации у ребенка в последующем будет обнаружено заболевание, которое могло быть выявлено при проведении диспансеризации, то этот факт может послужить основанием освобождения опекуна от возложенных обязанностей (подпункт 1,2 пункта 5  статьи 29 Федеральный закон от 24.04.2008 № 48-ФЗ «Об опеке и попечительстве»). </w:t>
      </w:r>
    </w:p>
    <w:p w:rsidR="00AD0416" w:rsidRPr="00AD0416" w:rsidRDefault="00AD0416" w:rsidP="00AD0416">
      <w:pPr>
        <w:spacing w:before="100" w:beforeAutospacing="1" w:after="100" w:afterAutospacing="1" w:line="240" w:lineRule="auto"/>
        <w:ind w:firstLine="708"/>
        <w:contextualSpacing/>
        <w:jc w:val="both"/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AD0416" w:rsidRPr="00AD0416" w:rsidRDefault="00AD0416" w:rsidP="00AD0416">
      <w:pPr>
        <w:spacing w:before="100" w:beforeAutospacing="1" w:after="100" w:afterAutospacing="1" w:line="240" w:lineRule="auto"/>
        <w:ind w:firstLine="708"/>
        <w:contextualSpacing/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AD0416"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  <w:t>Орган опеки и попечительства</w:t>
      </w:r>
    </w:p>
    <w:p w:rsidR="00AD0416" w:rsidRPr="00AD0416" w:rsidRDefault="00AD0416" w:rsidP="00AD0416">
      <w:pPr>
        <w:spacing w:before="100" w:beforeAutospacing="1" w:after="100" w:afterAutospacing="1" w:line="240" w:lineRule="auto"/>
        <w:ind w:firstLine="708"/>
        <w:contextualSpacing/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AD0416"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  <w:t xml:space="preserve"> администрации </w:t>
      </w:r>
      <w:proofErr w:type="spellStart"/>
      <w:r w:rsidRPr="00AD0416"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  <w:t>Старошайговского</w:t>
      </w:r>
      <w:proofErr w:type="spellEnd"/>
      <w:r w:rsidRPr="00AD0416"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</w:p>
    <w:p w:rsidR="00AD0416" w:rsidRPr="00996349" w:rsidRDefault="00AD0416" w:rsidP="00AD0416">
      <w:pPr>
        <w:spacing w:before="100" w:beforeAutospacing="1" w:after="100" w:afterAutospacing="1" w:line="240" w:lineRule="auto"/>
        <w:ind w:firstLine="708"/>
        <w:contextualSpacing/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</w:pPr>
      <w:r>
        <w:rPr>
          <w:rStyle w:val="a6"/>
          <w:rFonts w:ascii="Times New Roman" w:hAnsi="Times New Roman" w:cs="Times New Roman"/>
          <w:i w:val="0"/>
          <w:color w:val="000000"/>
          <w:sz w:val="24"/>
          <w:szCs w:val="24"/>
        </w:rPr>
        <w:t>муниципального района</w:t>
      </w:r>
    </w:p>
    <w:p w:rsidR="007D39EB" w:rsidRPr="00996349" w:rsidRDefault="007D39EB" w:rsidP="00AD041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D39EB" w:rsidRPr="00996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B24E4"/>
    <w:multiLevelType w:val="multilevel"/>
    <w:tmpl w:val="E380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1B8"/>
    <w:rsid w:val="00005322"/>
    <w:rsid w:val="000B6C27"/>
    <w:rsid w:val="000F7E26"/>
    <w:rsid w:val="0050430E"/>
    <w:rsid w:val="00522256"/>
    <w:rsid w:val="00710E37"/>
    <w:rsid w:val="007D39EB"/>
    <w:rsid w:val="00996349"/>
    <w:rsid w:val="00AD0416"/>
    <w:rsid w:val="00BA3B8A"/>
    <w:rsid w:val="00C815FD"/>
    <w:rsid w:val="00D301B8"/>
    <w:rsid w:val="00EB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39EB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D39E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D39E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D39E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D39E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Normal (Web)"/>
    <w:basedOn w:val="a"/>
    <w:uiPriority w:val="99"/>
    <w:semiHidden/>
    <w:unhideWhenUsed/>
    <w:rsid w:val="007D3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D39EB"/>
    <w:rPr>
      <w:b/>
      <w:bCs/>
    </w:rPr>
  </w:style>
  <w:style w:type="character" w:styleId="a6">
    <w:name w:val="Emphasis"/>
    <w:basedOn w:val="a0"/>
    <w:uiPriority w:val="20"/>
    <w:qFormat/>
    <w:rsid w:val="007D39EB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04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43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39EB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D39E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D39E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D39E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D39E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Normal (Web)"/>
    <w:basedOn w:val="a"/>
    <w:uiPriority w:val="99"/>
    <w:semiHidden/>
    <w:unhideWhenUsed/>
    <w:rsid w:val="007D3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D39EB"/>
    <w:rPr>
      <w:b/>
      <w:bCs/>
    </w:rPr>
  </w:style>
  <w:style w:type="character" w:styleId="a6">
    <w:name w:val="Emphasis"/>
    <w:basedOn w:val="a0"/>
    <w:uiPriority w:val="20"/>
    <w:qFormat/>
    <w:rsid w:val="007D39EB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04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43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2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0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14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4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88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56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1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33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13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2020-01-17T12:31:00Z</cp:lastPrinted>
  <dcterms:created xsi:type="dcterms:W3CDTF">2020-01-17T07:44:00Z</dcterms:created>
  <dcterms:modified xsi:type="dcterms:W3CDTF">2020-01-17T12:32:00Z</dcterms:modified>
</cp:coreProperties>
</file>