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10F" w:rsidRDefault="00EF510F" w:rsidP="002F69BA">
      <w:pPr>
        <w:jc w:val="both"/>
        <w:rPr>
          <w:rFonts w:ascii="Georgia" w:hAnsi="Georgia" w:cstheme="minorHAnsi"/>
          <w:i w:val="0"/>
          <w:sz w:val="28"/>
          <w:szCs w:val="28"/>
        </w:rPr>
      </w:pPr>
      <w:r>
        <w:rPr>
          <w:rFonts w:ascii="Georgia" w:hAnsi="Georgia" w:cstheme="minorHAnsi"/>
          <w:i w:val="0"/>
          <w:sz w:val="28"/>
          <w:szCs w:val="28"/>
        </w:rPr>
        <w:t xml:space="preserve">                                                      Приложение к Протоколу от 20.08.2019</w:t>
      </w:r>
    </w:p>
    <w:p w:rsidR="00EF510F" w:rsidRDefault="002F69BA" w:rsidP="00EF510F">
      <w:pPr>
        <w:jc w:val="right"/>
        <w:rPr>
          <w:rFonts w:ascii="Georgia" w:hAnsi="Georgia" w:cstheme="minorHAnsi"/>
          <w:i w:val="0"/>
          <w:sz w:val="28"/>
          <w:szCs w:val="28"/>
        </w:rPr>
      </w:pPr>
      <w:r w:rsidRPr="002F69BA">
        <w:rPr>
          <w:rFonts w:ascii="Georgia" w:hAnsi="Georgia" w:cstheme="minorHAnsi"/>
          <w:i w:val="0"/>
          <w:sz w:val="28"/>
          <w:szCs w:val="28"/>
        </w:rPr>
        <w:t>Форма предоста</w:t>
      </w:r>
      <w:r w:rsidR="00900760">
        <w:rPr>
          <w:rFonts w:ascii="Georgia" w:hAnsi="Georgia" w:cstheme="minorHAnsi"/>
          <w:i w:val="0"/>
          <w:sz w:val="28"/>
          <w:szCs w:val="28"/>
        </w:rPr>
        <w:t xml:space="preserve">вления замечаний  </w:t>
      </w:r>
    </w:p>
    <w:p w:rsidR="00EF510F" w:rsidRDefault="00900760" w:rsidP="00EF510F">
      <w:pPr>
        <w:jc w:val="right"/>
        <w:rPr>
          <w:rFonts w:ascii="Georgia" w:hAnsi="Georgia" w:cstheme="minorHAnsi"/>
          <w:i w:val="0"/>
          <w:sz w:val="28"/>
          <w:szCs w:val="28"/>
        </w:rPr>
      </w:pPr>
      <w:r>
        <w:rPr>
          <w:rFonts w:ascii="Georgia" w:hAnsi="Georgia" w:cstheme="minorHAnsi"/>
          <w:i w:val="0"/>
          <w:sz w:val="28"/>
          <w:szCs w:val="28"/>
        </w:rPr>
        <w:t xml:space="preserve">и предложений </w:t>
      </w:r>
      <w:proofErr w:type="gramStart"/>
      <w:r>
        <w:rPr>
          <w:rFonts w:ascii="Georgia" w:hAnsi="Georgia" w:cstheme="minorHAnsi"/>
          <w:i w:val="0"/>
          <w:sz w:val="28"/>
          <w:szCs w:val="28"/>
        </w:rPr>
        <w:t>-</w:t>
      </w:r>
      <w:r w:rsidR="002F69BA" w:rsidRPr="002F69BA">
        <w:rPr>
          <w:rFonts w:ascii="Georgia" w:hAnsi="Georgia" w:cstheme="minorHAnsi"/>
          <w:i w:val="0"/>
          <w:sz w:val="28"/>
          <w:szCs w:val="28"/>
        </w:rPr>
        <w:t>п</w:t>
      </w:r>
      <w:proofErr w:type="gramEnd"/>
      <w:r w:rsidR="002F69BA" w:rsidRPr="002F69BA">
        <w:rPr>
          <w:rFonts w:ascii="Georgia" w:hAnsi="Georgia" w:cstheme="minorHAnsi"/>
          <w:i w:val="0"/>
          <w:sz w:val="28"/>
          <w:szCs w:val="28"/>
        </w:rPr>
        <w:t>исьменно, в форме опроса</w:t>
      </w:r>
      <w:r w:rsidR="002F69BA">
        <w:rPr>
          <w:rFonts w:ascii="Georgia" w:hAnsi="Georgia" w:cstheme="minorHAnsi"/>
          <w:i w:val="0"/>
          <w:sz w:val="28"/>
          <w:szCs w:val="28"/>
        </w:rPr>
        <w:t xml:space="preserve">, </w:t>
      </w:r>
    </w:p>
    <w:p w:rsidR="00EF510F" w:rsidRDefault="002F69BA" w:rsidP="00EF510F">
      <w:pPr>
        <w:jc w:val="right"/>
        <w:rPr>
          <w:rFonts w:ascii="Georgia" w:hAnsi="Georgia" w:cstheme="minorHAnsi"/>
          <w:i w:val="0"/>
          <w:sz w:val="28"/>
          <w:szCs w:val="28"/>
        </w:rPr>
      </w:pPr>
      <w:r>
        <w:rPr>
          <w:rFonts w:ascii="Georgia" w:hAnsi="Georgia" w:cstheme="minorHAnsi"/>
          <w:i w:val="0"/>
          <w:sz w:val="28"/>
          <w:szCs w:val="28"/>
        </w:rPr>
        <w:t xml:space="preserve">по выбору элементов благоустройства </w:t>
      </w:r>
      <w:proofErr w:type="gramStart"/>
      <w:r>
        <w:rPr>
          <w:rFonts w:ascii="Georgia" w:hAnsi="Georgia" w:cstheme="minorHAnsi"/>
          <w:i w:val="0"/>
          <w:sz w:val="28"/>
          <w:szCs w:val="28"/>
        </w:rPr>
        <w:t>на</w:t>
      </w:r>
      <w:proofErr w:type="gramEnd"/>
    </w:p>
    <w:p w:rsidR="00EF510F" w:rsidRDefault="002F69BA" w:rsidP="00EF510F">
      <w:pPr>
        <w:jc w:val="right"/>
        <w:rPr>
          <w:rFonts w:ascii="Georgia" w:hAnsi="Georgia" w:cstheme="minorHAnsi"/>
          <w:i w:val="0"/>
          <w:sz w:val="28"/>
          <w:szCs w:val="28"/>
        </w:rPr>
      </w:pPr>
      <w:r>
        <w:rPr>
          <w:rFonts w:ascii="Georgia" w:hAnsi="Georgia" w:cstheme="minorHAnsi"/>
          <w:i w:val="0"/>
          <w:sz w:val="28"/>
          <w:szCs w:val="28"/>
        </w:rPr>
        <w:t>обще</w:t>
      </w:r>
      <w:bookmarkStart w:id="0" w:name="_GoBack"/>
      <w:bookmarkEnd w:id="0"/>
      <w:r>
        <w:rPr>
          <w:rFonts w:ascii="Georgia" w:hAnsi="Georgia" w:cstheme="minorHAnsi"/>
          <w:i w:val="0"/>
          <w:sz w:val="28"/>
          <w:szCs w:val="28"/>
        </w:rPr>
        <w:t xml:space="preserve">ственной территории </w:t>
      </w:r>
    </w:p>
    <w:p w:rsidR="00EF510F" w:rsidRDefault="002F69BA" w:rsidP="00EF510F">
      <w:pPr>
        <w:jc w:val="right"/>
        <w:rPr>
          <w:rFonts w:ascii="Georgia" w:hAnsi="Georgia" w:cstheme="minorHAnsi"/>
          <w:i w:val="0"/>
          <w:sz w:val="28"/>
          <w:szCs w:val="28"/>
        </w:rPr>
      </w:pPr>
      <w:r>
        <w:rPr>
          <w:rFonts w:ascii="Georgia" w:hAnsi="Georgia" w:cstheme="minorHAnsi"/>
          <w:i w:val="0"/>
          <w:sz w:val="28"/>
          <w:szCs w:val="28"/>
        </w:rPr>
        <w:t xml:space="preserve">Мемориальный комплекс погибшим воинам </w:t>
      </w:r>
    </w:p>
    <w:p w:rsidR="00EF510F" w:rsidRDefault="002F69BA" w:rsidP="00EF510F">
      <w:pPr>
        <w:jc w:val="right"/>
        <w:rPr>
          <w:rFonts w:ascii="Georgia" w:hAnsi="Georgia" w:cstheme="minorHAnsi"/>
          <w:i w:val="0"/>
          <w:sz w:val="28"/>
          <w:szCs w:val="28"/>
        </w:rPr>
      </w:pPr>
      <w:r>
        <w:rPr>
          <w:rFonts w:ascii="Georgia" w:hAnsi="Georgia" w:cstheme="minorHAnsi"/>
          <w:i w:val="0"/>
          <w:sz w:val="28"/>
          <w:szCs w:val="28"/>
        </w:rPr>
        <w:t xml:space="preserve">в центральной части </w:t>
      </w:r>
      <w:proofErr w:type="gramStart"/>
      <w:r>
        <w:rPr>
          <w:rFonts w:ascii="Georgia" w:hAnsi="Georgia" w:cstheme="minorHAnsi"/>
          <w:i w:val="0"/>
          <w:sz w:val="28"/>
          <w:szCs w:val="28"/>
        </w:rPr>
        <w:t>с</w:t>
      </w:r>
      <w:proofErr w:type="gramEnd"/>
      <w:r>
        <w:rPr>
          <w:rFonts w:ascii="Georgia" w:hAnsi="Georgia" w:cstheme="minorHAnsi"/>
          <w:i w:val="0"/>
          <w:sz w:val="28"/>
          <w:szCs w:val="28"/>
        </w:rPr>
        <w:t xml:space="preserve">. старое </w:t>
      </w:r>
      <w:proofErr w:type="spellStart"/>
      <w:r>
        <w:rPr>
          <w:rFonts w:ascii="Georgia" w:hAnsi="Georgia" w:cstheme="minorHAnsi"/>
          <w:i w:val="0"/>
          <w:sz w:val="28"/>
          <w:szCs w:val="28"/>
        </w:rPr>
        <w:t>Шайгово</w:t>
      </w:r>
      <w:proofErr w:type="spellEnd"/>
      <w:r>
        <w:rPr>
          <w:rFonts w:ascii="Georgia" w:hAnsi="Georgia" w:cstheme="minorHAnsi"/>
          <w:i w:val="0"/>
          <w:sz w:val="28"/>
          <w:szCs w:val="28"/>
        </w:rPr>
        <w:t xml:space="preserve"> </w:t>
      </w:r>
    </w:p>
    <w:p w:rsidR="00EF510F" w:rsidRDefault="002F69BA" w:rsidP="00EF510F">
      <w:pPr>
        <w:jc w:val="right"/>
        <w:rPr>
          <w:rFonts w:ascii="Georgia" w:hAnsi="Georgia" w:cstheme="minorHAnsi"/>
          <w:i w:val="0"/>
          <w:sz w:val="28"/>
          <w:szCs w:val="28"/>
        </w:rPr>
      </w:pPr>
      <w:proofErr w:type="spellStart"/>
      <w:r>
        <w:rPr>
          <w:rFonts w:ascii="Georgia" w:hAnsi="Georgia" w:cstheme="minorHAnsi"/>
          <w:i w:val="0"/>
          <w:sz w:val="28"/>
          <w:szCs w:val="28"/>
        </w:rPr>
        <w:t>Старошайговского</w:t>
      </w:r>
      <w:proofErr w:type="spellEnd"/>
      <w:r>
        <w:rPr>
          <w:rFonts w:ascii="Georgia" w:hAnsi="Georgia" w:cstheme="minorHAnsi"/>
          <w:i w:val="0"/>
          <w:sz w:val="28"/>
          <w:szCs w:val="28"/>
        </w:rPr>
        <w:t xml:space="preserve"> муниципального района</w:t>
      </w:r>
    </w:p>
    <w:p w:rsidR="00C4545D" w:rsidRPr="002F69BA" w:rsidRDefault="002F69BA" w:rsidP="00EF510F">
      <w:pPr>
        <w:jc w:val="right"/>
        <w:rPr>
          <w:rFonts w:ascii="Georgia" w:hAnsi="Georgia" w:cstheme="minorHAnsi"/>
          <w:i w:val="0"/>
          <w:sz w:val="28"/>
          <w:szCs w:val="28"/>
        </w:rPr>
      </w:pPr>
      <w:r>
        <w:rPr>
          <w:rFonts w:ascii="Georgia" w:hAnsi="Georgia" w:cstheme="minorHAnsi"/>
          <w:i w:val="0"/>
          <w:sz w:val="28"/>
          <w:szCs w:val="28"/>
        </w:rPr>
        <w:t xml:space="preserve"> Республики Мордовия</w:t>
      </w:r>
    </w:p>
    <w:p w:rsidR="002F69BA" w:rsidRDefault="002F69BA" w:rsidP="001E2D78">
      <w:pPr>
        <w:rPr>
          <w:rFonts w:cstheme="minorHAnsi"/>
        </w:rPr>
      </w:pPr>
    </w:p>
    <w:p w:rsidR="00FB5601" w:rsidRDefault="00FB5601" w:rsidP="001E2D78">
      <w:pPr>
        <w:rPr>
          <w:rFonts w:cstheme="minorHAnsi"/>
        </w:rPr>
      </w:pPr>
    </w:p>
    <w:p w:rsidR="00FB5601" w:rsidRDefault="00E302EC" w:rsidP="001E2D78">
      <w:pPr>
        <w:rPr>
          <w:rFonts w:cstheme="minorHAnsi"/>
        </w:rPr>
      </w:pPr>
      <w:r>
        <w:rPr>
          <w:rFonts w:cstheme="minorHAnsi"/>
          <w:noProof/>
          <w:lang w:eastAsia="ru-RU"/>
        </w:rPr>
        <w:drawing>
          <wp:inline distT="0" distB="0" distL="0" distR="0">
            <wp:extent cx="5940425" cy="3342864"/>
            <wp:effectExtent l="0" t="0" r="3175" b="0"/>
            <wp:docPr id="2" name="Рисунок 2" descr="D:\Из диска C\Новая папка\Downloads\SAM_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Из диска C\Новая папка\Downloads\SAM_17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9BA" w:rsidRDefault="002F69BA" w:rsidP="001E2D78">
      <w:pPr>
        <w:rPr>
          <w:rFonts w:cstheme="minorHAnsi"/>
        </w:rPr>
      </w:pPr>
    </w:p>
    <w:p w:rsidR="002F69BA" w:rsidRPr="00FB5601" w:rsidRDefault="002F69BA" w:rsidP="001E2D78">
      <w:pPr>
        <w:rPr>
          <w:rFonts w:cstheme="minorHAnsi"/>
        </w:rPr>
      </w:pPr>
    </w:p>
    <w:p w:rsidR="001E2D78" w:rsidRDefault="002F69BA" w:rsidP="001E2D78">
      <w:pPr>
        <w:rPr>
          <w:i w:val="0"/>
          <w:u w:val="single"/>
        </w:rPr>
      </w:pPr>
      <w:r>
        <w:rPr>
          <w:i w:val="0"/>
          <w:u w:val="single"/>
        </w:rPr>
        <w:lastRenderedPageBreak/>
        <w:t xml:space="preserve">      </w:t>
      </w:r>
      <w:r>
        <w:rPr>
          <w:i w:val="0"/>
          <w:noProof/>
          <w:u w:val="single"/>
          <w:lang w:eastAsia="ru-RU"/>
        </w:rPr>
        <w:drawing>
          <wp:inline distT="0" distB="0" distL="0" distR="0">
            <wp:extent cx="5940425" cy="3342864"/>
            <wp:effectExtent l="0" t="0" r="3175" b="0"/>
            <wp:docPr id="3" name="Рисунок 3" descr="C:\Users\Zakupki\Desktop\2020\SAM_1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kupki\Desktop\2020\SAM_17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9BA" w:rsidRDefault="002F69BA" w:rsidP="001E2D78">
      <w:pPr>
        <w:rPr>
          <w:i w:val="0"/>
          <w:u w:val="single"/>
        </w:rPr>
      </w:pPr>
    </w:p>
    <w:p w:rsidR="002F69BA" w:rsidRDefault="002F69BA" w:rsidP="001E2D78">
      <w:pPr>
        <w:rPr>
          <w:i w:val="0"/>
          <w:u w:val="single"/>
        </w:rPr>
      </w:pPr>
    </w:p>
    <w:p w:rsidR="002F69BA" w:rsidRPr="001E2D78" w:rsidRDefault="002F69BA" w:rsidP="001E2D78">
      <w:pPr>
        <w:rPr>
          <w:i w:val="0"/>
          <w:u w:val="single"/>
        </w:rPr>
      </w:pPr>
    </w:p>
    <w:sectPr w:rsidR="002F69BA" w:rsidRPr="001E2D78" w:rsidSect="00FB5601">
      <w:pgSz w:w="11906" w:h="16838"/>
      <w:pgMar w:top="184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2F"/>
    <w:rsid w:val="00072084"/>
    <w:rsid w:val="000B49E1"/>
    <w:rsid w:val="001D0235"/>
    <w:rsid w:val="001E2D78"/>
    <w:rsid w:val="002F69BA"/>
    <w:rsid w:val="00730B7B"/>
    <w:rsid w:val="00900760"/>
    <w:rsid w:val="009E008F"/>
    <w:rsid w:val="00B60231"/>
    <w:rsid w:val="00C4545D"/>
    <w:rsid w:val="00D7542F"/>
    <w:rsid w:val="00E302EC"/>
    <w:rsid w:val="00E63DF8"/>
    <w:rsid w:val="00EF510F"/>
    <w:rsid w:val="00FB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table" w:styleId="af4">
    <w:name w:val="Table Grid"/>
    <w:basedOn w:val="a1"/>
    <w:uiPriority w:val="59"/>
    <w:rsid w:val="00B602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rsid w:val="00E3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302EC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table" w:styleId="af4">
    <w:name w:val="Table Grid"/>
    <w:basedOn w:val="a1"/>
    <w:uiPriority w:val="59"/>
    <w:rsid w:val="00B602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rsid w:val="00E3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302EC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3</cp:revision>
  <cp:lastPrinted>2019-12-27T09:25:00Z</cp:lastPrinted>
  <dcterms:created xsi:type="dcterms:W3CDTF">2020-01-16T12:48:00Z</dcterms:created>
  <dcterms:modified xsi:type="dcterms:W3CDTF">2020-01-16T12:59:00Z</dcterms:modified>
</cp:coreProperties>
</file>