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66A" w:rsidRPr="00727E83" w:rsidRDefault="0040166A" w:rsidP="0040166A">
      <w:pPr>
        <w:pStyle w:val="content-announce"/>
        <w:shd w:val="clear" w:color="auto" w:fill="FFFFFF"/>
        <w:spacing w:before="150" w:beforeAutospacing="0" w:after="300" w:afterAutospacing="0"/>
        <w:contextualSpacing/>
        <w:jc w:val="center"/>
        <w:rPr>
          <w:b/>
          <w:color w:val="222222"/>
          <w:sz w:val="40"/>
          <w:szCs w:val="40"/>
        </w:rPr>
      </w:pPr>
      <w:bookmarkStart w:id="0" w:name="_GoBack"/>
      <w:bookmarkEnd w:id="0"/>
      <w:r w:rsidRPr="00727E83">
        <w:rPr>
          <w:b/>
          <w:color w:val="222222"/>
          <w:sz w:val="40"/>
          <w:szCs w:val="40"/>
        </w:rPr>
        <w:t xml:space="preserve">Памятка </w:t>
      </w:r>
    </w:p>
    <w:p w:rsidR="0040166A" w:rsidRPr="00727E83" w:rsidRDefault="0040166A" w:rsidP="0040166A">
      <w:pPr>
        <w:pStyle w:val="content-announce"/>
        <w:shd w:val="clear" w:color="auto" w:fill="FFFFFF"/>
        <w:spacing w:before="150" w:beforeAutospacing="0" w:after="300" w:afterAutospacing="0"/>
        <w:contextualSpacing/>
        <w:jc w:val="center"/>
        <w:rPr>
          <w:b/>
          <w:color w:val="222222"/>
          <w:sz w:val="40"/>
          <w:szCs w:val="40"/>
        </w:rPr>
      </w:pPr>
      <w:r w:rsidRPr="00727E83">
        <w:rPr>
          <w:b/>
          <w:color w:val="222222"/>
          <w:sz w:val="40"/>
          <w:szCs w:val="40"/>
        </w:rPr>
        <w:t>для граждан в случае объявления того или иного уровня террористической угрозы.</w:t>
      </w:r>
    </w:p>
    <w:p w:rsidR="0040166A" w:rsidRPr="0040166A" w:rsidRDefault="0040166A" w:rsidP="0040166A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color w:val="222222"/>
          <w:sz w:val="28"/>
          <w:szCs w:val="28"/>
        </w:rPr>
      </w:pPr>
    </w:p>
    <w:tbl>
      <w:tblPr>
        <w:tblW w:w="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</w:tblGrid>
      <w:tr w:rsidR="0040166A" w:rsidRPr="0040166A" w:rsidTr="0040166A">
        <w:trPr>
          <w:jc w:val="center"/>
        </w:trPr>
        <w:tc>
          <w:tcPr>
            <w:tcW w:w="0" w:type="auto"/>
            <w:vAlign w:val="center"/>
            <w:hideMark/>
          </w:tcPr>
          <w:p w:rsidR="0040166A" w:rsidRPr="0040166A" w:rsidRDefault="0040166A">
            <w:pPr>
              <w:rPr>
                <w:rStyle w:val="a3"/>
                <w:rFonts w:ascii="Times New Roman" w:hAnsi="Times New Roman" w:cs="Times New Roman"/>
                <w:color w:val="222222"/>
                <w:sz w:val="28"/>
                <w:szCs w:val="28"/>
                <w:u w:val="none"/>
                <w:bdr w:val="none" w:sz="0" w:space="0" w:color="auto" w:frame="1"/>
                <w:shd w:val="clear" w:color="auto" w:fill="6287AE"/>
              </w:rPr>
            </w:pPr>
            <w:r w:rsidRPr="0040166A">
              <w:rPr>
                <w:rFonts w:ascii="Times New Roman" w:hAnsi="Times New Roman" w:cs="Times New Roman"/>
                <w:spacing w:val="2"/>
                <w:sz w:val="28"/>
                <w:szCs w:val="28"/>
              </w:rPr>
              <w:fldChar w:fldCharType="begin"/>
            </w:r>
            <w:r w:rsidRPr="0040166A">
              <w:rPr>
                <w:rFonts w:ascii="Times New Roman" w:hAnsi="Times New Roman" w:cs="Times New Roman"/>
                <w:spacing w:val="2"/>
                <w:sz w:val="28"/>
                <w:szCs w:val="28"/>
              </w:rPr>
              <w:instrText xml:space="preserve"> HYPERLINK "https://vk.com/share.php?url=https%3A%2F%2Fpenzavzglyad.ru%2Frelevant%2F78922%2Ftri-cveta-ugrozy-chto-oznachayut-urovni-terroristicheskoy-opasnosti" </w:instrText>
            </w:r>
            <w:r w:rsidRPr="0040166A">
              <w:rPr>
                <w:rFonts w:ascii="Times New Roman" w:hAnsi="Times New Roman" w:cs="Times New Roman"/>
                <w:spacing w:val="2"/>
                <w:sz w:val="28"/>
                <w:szCs w:val="28"/>
              </w:rPr>
              <w:fldChar w:fldCharType="separate"/>
            </w:r>
          </w:p>
          <w:p w:rsidR="0040166A" w:rsidRPr="0040166A" w:rsidRDefault="0040166A">
            <w:pPr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  <w:r w:rsidRPr="0040166A">
              <w:rPr>
                <w:rFonts w:ascii="Times New Roman" w:hAnsi="Times New Roman" w:cs="Times New Roman"/>
                <w:spacing w:val="2"/>
                <w:sz w:val="28"/>
                <w:szCs w:val="28"/>
              </w:rPr>
              <w:fldChar w:fldCharType="end"/>
            </w:r>
          </w:p>
        </w:tc>
      </w:tr>
    </w:tbl>
    <w:p w:rsidR="0040166A" w:rsidRPr="0040166A" w:rsidRDefault="0040166A" w:rsidP="0040166A">
      <w:pPr>
        <w:shd w:val="clear" w:color="auto" w:fill="FFFFFF"/>
        <w:jc w:val="center"/>
        <w:rPr>
          <w:rFonts w:ascii="Times New Roman" w:hAnsi="Times New Roman" w:cs="Times New Roman"/>
          <w:color w:val="222222"/>
          <w:sz w:val="28"/>
          <w:szCs w:val="28"/>
        </w:rPr>
      </w:pPr>
    </w:p>
    <w:p w:rsidR="0040166A" w:rsidRPr="0040166A" w:rsidRDefault="0040166A" w:rsidP="0040166A">
      <w:pPr>
        <w:pStyle w:val="a5"/>
        <w:shd w:val="clear" w:color="auto" w:fill="FFFFFF"/>
        <w:spacing w:before="255" w:after="375" w:line="375" w:lineRule="atLeast"/>
        <w:ind w:firstLine="708"/>
        <w:rPr>
          <w:color w:val="222222"/>
          <w:sz w:val="28"/>
          <w:szCs w:val="28"/>
        </w:rPr>
      </w:pPr>
      <w:r w:rsidRPr="0040166A">
        <w:rPr>
          <w:color w:val="222222"/>
          <w:sz w:val="28"/>
          <w:szCs w:val="28"/>
        </w:rPr>
        <w:t>Закон устанавливает три уровня террористической опасности, каждая из которых требует от граждан соблюдения определенного порядка действий, они различаются по цветам</w:t>
      </w:r>
      <w:proofErr w:type="gramStart"/>
      <w:r w:rsidRPr="0040166A">
        <w:rPr>
          <w:color w:val="222222"/>
          <w:sz w:val="28"/>
          <w:szCs w:val="28"/>
        </w:rPr>
        <w:t xml:space="preserve"> :</w:t>
      </w:r>
      <w:proofErr w:type="gramEnd"/>
      <w:r w:rsidRPr="0040166A">
        <w:rPr>
          <w:color w:val="222222"/>
          <w:sz w:val="28"/>
          <w:szCs w:val="28"/>
        </w:rPr>
        <w:t xml:space="preserve"> синий, желтый, красный.</w:t>
      </w:r>
    </w:p>
    <w:p w:rsidR="0040166A" w:rsidRPr="0040166A" w:rsidRDefault="0040166A" w:rsidP="0040166A">
      <w:pPr>
        <w:pStyle w:val="a5"/>
        <w:shd w:val="clear" w:color="auto" w:fill="FFFFFF"/>
        <w:spacing w:before="255" w:after="375" w:line="375" w:lineRule="atLeast"/>
        <w:jc w:val="center"/>
        <w:rPr>
          <w:color w:val="222222"/>
          <w:sz w:val="28"/>
          <w:szCs w:val="28"/>
        </w:rPr>
      </w:pPr>
      <w:r w:rsidRPr="0040166A">
        <w:rPr>
          <w:rStyle w:val="a4"/>
          <w:color w:val="222222"/>
          <w:sz w:val="28"/>
          <w:szCs w:val="28"/>
        </w:rPr>
        <w:t>Уровни террористической опасности</w:t>
      </w:r>
      <w:proofErr w:type="gramStart"/>
      <w:r w:rsidRPr="0040166A">
        <w:rPr>
          <w:rStyle w:val="a4"/>
          <w:color w:val="222222"/>
          <w:sz w:val="28"/>
          <w:szCs w:val="28"/>
        </w:rPr>
        <w:t xml:space="preserve"> :</w:t>
      </w:r>
      <w:proofErr w:type="gramEnd"/>
    </w:p>
    <w:p w:rsidR="0040166A" w:rsidRPr="0040166A" w:rsidRDefault="0040166A" w:rsidP="0040166A">
      <w:pPr>
        <w:pStyle w:val="a5"/>
        <w:shd w:val="clear" w:color="auto" w:fill="FFFFFF"/>
        <w:spacing w:before="255" w:after="375" w:line="375" w:lineRule="atLeast"/>
        <w:rPr>
          <w:color w:val="222222"/>
          <w:sz w:val="28"/>
          <w:szCs w:val="28"/>
        </w:rPr>
      </w:pPr>
      <w:r w:rsidRPr="0040166A">
        <w:rPr>
          <w:rStyle w:val="a4"/>
          <w:color w:val="222222"/>
          <w:sz w:val="28"/>
          <w:szCs w:val="28"/>
        </w:rPr>
        <w:t>1. Повышенный («СИНИЙ»)</w:t>
      </w:r>
      <w:r w:rsidRPr="0040166A">
        <w:rPr>
          <w:color w:val="222222"/>
          <w:sz w:val="28"/>
          <w:szCs w:val="28"/>
        </w:rPr>
        <w:t> уровень террористической опасности устанавливается при наличии требующей подтверждения информации о реальной возможности совершения террористического акта.</w:t>
      </w:r>
    </w:p>
    <w:p w:rsidR="0040166A" w:rsidRPr="0040166A" w:rsidRDefault="0040166A" w:rsidP="0040166A">
      <w:pPr>
        <w:pStyle w:val="a5"/>
        <w:shd w:val="clear" w:color="auto" w:fill="FFFFFF"/>
        <w:spacing w:before="255" w:after="375" w:line="375" w:lineRule="atLeast"/>
        <w:rPr>
          <w:color w:val="222222"/>
          <w:sz w:val="28"/>
          <w:szCs w:val="28"/>
        </w:rPr>
      </w:pPr>
      <w:r w:rsidRPr="0040166A">
        <w:rPr>
          <w:color w:val="222222"/>
          <w:sz w:val="28"/>
          <w:szCs w:val="28"/>
        </w:rPr>
        <w:t>В случае объявления данного уровня опасности следует:</w:t>
      </w:r>
    </w:p>
    <w:p w:rsidR="0040166A" w:rsidRPr="0040166A" w:rsidRDefault="0040166A" w:rsidP="0040166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5" w:lineRule="atLeast"/>
        <w:ind w:left="300"/>
        <w:rPr>
          <w:rFonts w:ascii="Times New Roman" w:hAnsi="Times New Roman" w:cs="Times New Roman"/>
          <w:color w:val="222222"/>
          <w:sz w:val="28"/>
          <w:szCs w:val="28"/>
        </w:rPr>
      </w:pPr>
      <w:r w:rsidRPr="0040166A">
        <w:rPr>
          <w:rFonts w:ascii="Times New Roman" w:hAnsi="Times New Roman" w:cs="Times New Roman"/>
          <w:color w:val="222222"/>
          <w:sz w:val="28"/>
          <w:szCs w:val="28"/>
        </w:rPr>
        <w:t>убедиться, что об угрозе проинформированы члены семьи, близкие, при необходимости назначить время и место встречи</w:t>
      </w:r>
    </w:p>
    <w:p w:rsidR="0040166A" w:rsidRPr="0040166A" w:rsidRDefault="0040166A" w:rsidP="0040166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5" w:lineRule="atLeast"/>
        <w:ind w:left="300"/>
        <w:rPr>
          <w:rFonts w:ascii="Times New Roman" w:hAnsi="Times New Roman" w:cs="Times New Roman"/>
          <w:color w:val="222222"/>
          <w:sz w:val="28"/>
          <w:szCs w:val="28"/>
        </w:rPr>
      </w:pPr>
      <w:r w:rsidRPr="0040166A">
        <w:rPr>
          <w:rFonts w:ascii="Times New Roman" w:hAnsi="Times New Roman" w:cs="Times New Roman"/>
          <w:color w:val="222222"/>
          <w:sz w:val="28"/>
          <w:szCs w:val="28"/>
        </w:rPr>
        <w:t>не поддаваться панике;</w:t>
      </w:r>
    </w:p>
    <w:p w:rsidR="0040166A" w:rsidRPr="0040166A" w:rsidRDefault="0040166A" w:rsidP="0040166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5" w:lineRule="atLeast"/>
        <w:ind w:left="300"/>
        <w:rPr>
          <w:rFonts w:ascii="Times New Roman" w:hAnsi="Times New Roman" w:cs="Times New Roman"/>
          <w:color w:val="222222"/>
          <w:sz w:val="28"/>
          <w:szCs w:val="28"/>
        </w:rPr>
      </w:pPr>
      <w:r w:rsidRPr="0040166A">
        <w:rPr>
          <w:rFonts w:ascii="Times New Roman" w:hAnsi="Times New Roman" w:cs="Times New Roman"/>
          <w:color w:val="222222"/>
          <w:sz w:val="28"/>
          <w:szCs w:val="28"/>
        </w:rPr>
        <w:t>убедиться в том, что при себе имеются документы, удостоверяющие личность;</w:t>
      </w:r>
    </w:p>
    <w:p w:rsidR="0040166A" w:rsidRPr="0040166A" w:rsidRDefault="0040166A" w:rsidP="0040166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5" w:lineRule="atLeast"/>
        <w:ind w:left="300"/>
        <w:rPr>
          <w:rFonts w:ascii="Times New Roman" w:hAnsi="Times New Roman" w:cs="Times New Roman"/>
          <w:color w:val="222222"/>
          <w:sz w:val="28"/>
          <w:szCs w:val="28"/>
        </w:rPr>
      </w:pPr>
      <w:r w:rsidRPr="0040166A">
        <w:rPr>
          <w:rFonts w:ascii="Times New Roman" w:hAnsi="Times New Roman" w:cs="Times New Roman"/>
          <w:color w:val="222222"/>
          <w:sz w:val="28"/>
          <w:szCs w:val="28"/>
        </w:rPr>
        <w:t>обращать внимание на подозрительных людей, предметы;</w:t>
      </w:r>
    </w:p>
    <w:p w:rsidR="0040166A" w:rsidRPr="0040166A" w:rsidRDefault="0040166A" w:rsidP="0040166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5" w:lineRule="atLeast"/>
        <w:ind w:left="300"/>
        <w:rPr>
          <w:rFonts w:ascii="Times New Roman" w:hAnsi="Times New Roman" w:cs="Times New Roman"/>
          <w:color w:val="222222"/>
          <w:sz w:val="28"/>
          <w:szCs w:val="28"/>
        </w:rPr>
      </w:pPr>
      <w:r w:rsidRPr="0040166A">
        <w:rPr>
          <w:rFonts w:ascii="Times New Roman" w:hAnsi="Times New Roman" w:cs="Times New Roman"/>
          <w:color w:val="222222"/>
          <w:sz w:val="28"/>
          <w:szCs w:val="28"/>
        </w:rPr>
        <w:t>сообщать обо всём подозрительном сотрудникам правоохранительных органов;</w:t>
      </w:r>
    </w:p>
    <w:p w:rsidR="0040166A" w:rsidRPr="0040166A" w:rsidRDefault="0040166A" w:rsidP="0040166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5" w:lineRule="atLeast"/>
        <w:ind w:left="300"/>
        <w:rPr>
          <w:rFonts w:ascii="Times New Roman" w:hAnsi="Times New Roman" w:cs="Times New Roman"/>
          <w:color w:val="222222"/>
          <w:sz w:val="28"/>
          <w:szCs w:val="28"/>
        </w:rPr>
      </w:pPr>
      <w:r w:rsidRPr="0040166A">
        <w:rPr>
          <w:rFonts w:ascii="Times New Roman" w:hAnsi="Times New Roman" w:cs="Times New Roman"/>
          <w:color w:val="222222"/>
          <w:sz w:val="28"/>
          <w:szCs w:val="28"/>
        </w:rPr>
        <w:t>не трогать, не вскрывать обнаруженные (в том числе в общественном транспорте) вещи, предметы;</w:t>
      </w:r>
    </w:p>
    <w:p w:rsidR="0040166A" w:rsidRPr="0040166A" w:rsidRDefault="0040166A" w:rsidP="0040166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5" w:lineRule="atLeast"/>
        <w:ind w:left="300"/>
        <w:rPr>
          <w:rFonts w:ascii="Times New Roman" w:hAnsi="Times New Roman" w:cs="Times New Roman"/>
          <w:color w:val="222222"/>
          <w:sz w:val="28"/>
          <w:szCs w:val="28"/>
        </w:rPr>
      </w:pPr>
      <w:r w:rsidRPr="0040166A">
        <w:rPr>
          <w:rFonts w:ascii="Times New Roman" w:hAnsi="Times New Roman" w:cs="Times New Roman"/>
          <w:color w:val="222222"/>
          <w:sz w:val="28"/>
          <w:szCs w:val="28"/>
        </w:rPr>
        <w:t>зафиксировать время и обстоятельства их обнаружения;</w:t>
      </w:r>
    </w:p>
    <w:p w:rsidR="0040166A" w:rsidRPr="0040166A" w:rsidRDefault="0040166A" w:rsidP="0040166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5" w:lineRule="atLeast"/>
        <w:ind w:left="300"/>
        <w:rPr>
          <w:rFonts w:ascii="Times New Roman" w:hAnsi="Times New Roman" w:cs="Times New Roman"/>
          <w:color w:val="222222"/>
          <w:sz w:val="28"/>
          <w:szCs w:val="28"/>
        </w:rPr>
      </w:pPr>
      <w:r w:rsidRPr="0040166A">
        <w:rPr>
          <w:rFonts w:ascii="Times New Roman" w:hAnsi="Times New Roman" w:cs="Times New Roman"/>
          <w:color w:val="222222"/>
          <w:sz w:val="28"/>
          <w:szCs w:val="28"/>
        </w:rPr>
        <w:t>постараться сделать все возможное, чтобы люди отошли как можно дальше от находки;</w:t>
      </w:r>
    </w:p>
    <w:p w:rsidR="0040166A" w:rsidRPr="0040166A" w:rsidRDefault="0040166A" w:rsidP="0040166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5" w:lineRule="atLeast"/>
        <w:ind w:left="300"/>
        <w:rPr>
          <w:rFonts w:ascii="Times New Roman" w:hAnsi="Times New Roman" w:cs="Times New Roman"/>
          <w:color w:val="222222"/>
          <w:sz w:val="28"/>
          <w:szCs w:val="28"/>
        </w:rPr>
      </w:pPr>
      <w:r w:rsidRPr="0040166A">
        <w:rPr>
          <w:rFonts w:ascii="Times New Roman" w:hAnsi="Times New Roman" w:cs="Times New Roman"/>
          <w:color w:val="222222"/>
          <w:sz w:val="28"/>
          <w:szCs w:val="28"/>
        </w:rPr>
        <w:t>сообщить о находке сотрудникам правоохранительных органов, охранного предприятия, представителю администрации объекта либо водителю;</w:t>
      </w:r>
    </w:p>
    <w:p w:rsidR="0040166A" w:rsidRPr="0040166A" w:rsidRDefault="0040166A" w:rsidP="0040166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5" w:lineRule="atLeast"/>
        <w:ind w:left="300"/>
        <w:rPr>
          <w:rFonts w:ascii="Times New Roman" w:hAnsi="Times New Roman" w:cs="Times New Roman"/>
          <w:color w:val="222222"/>
          <w:sz w:val="28"/>
          <w:szCs w:val="28"/>
        </w:rPr>
      </w:pPr>
      <w:r w:rsidRPr="0040166A">
        <w:rPr>
          <w:rFonts w:ascii="Times New Roman" w:hAnsi="Times New Roman" w:cs="Times New Roman"/>
          <w:color w:val="222222"/>
          <w:sz w:val="28"/>
          <w:szCs w:val="28"/>
        </w:rPr>
        <w:lastRenderedPageBreak/>
        <w:t>дождаться прибытия сотрудников правоохранительных органов, помните Вы – важный свидетель!;</w:t>
      </w:r>
    </w:p>
    <w:p w:rsidR="0040166A" w:rsidRPr="0040166A" w:rsidRDefault="0040166A" w:rsidP="0040166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5" w:lineRule="atLeast"/>
        <w:ind w:left="300"/>
        <w:rPr>
          <w:rFonts w:ascii="Times New Roman" w:hAnsi="Times New Roman" w:cs="Times New Roman"/>
          <w:color w:val="222222"/>
          <w:sz w:val="28"/>
          <w:szCs w:val="28"/>
        </w:rPr>
      </w:pPr>
      <w:r w:rsidRPr="0040166A">
        <w:rPr>
          <w:rFonts w:ascii="Times New Roman" w:hAnsi="Times New Roman" w:cs="Times New Roman"/>
          <w:color w:val="222222"/>
          <w:sz w:val="28"/>
          <w:szCs w:val="28"/>
        </w:rPr>
        <w:t>не принимать от незнакомцев сумки, какие-либо предметы;</w:t>
      </w:r>
    </w:p>
    <w:p w:rsidR="0040166A" w:rsidRPr="0040166A" w:rsidRDefault="0040166A" w:rsidP="0040166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5" w:lineRule="atLeast"/>
        <w:ind w:left="300"/>
        <w:rPr>
          <w:rFonts w:ascii="Times New Roman" w:hAnsi="Times New Roman" w:cs="Times New Roman"/>
          <w:color w:val="222222"/>
          <w:sz w:val="28"/>
          <w:szCs w:val="28"/>
        </w:rPr>
      </w:pPr>
      <w:r w:rsidRPr="0040166A">
        <w:rPr>
          <w:rFonts w:ascii="Times New Roman" w:hAnsi="Times New Roman" w:cs="Times New Roman"/>
          <w:color w:val="222222"/>
          <w:sz w:val="28"/>
          <w:szCs w:val="28"/>
        </w:rPr>
        <w:t>не оставлять свои вещи, багаж без присмотра;</w:t>
      </w:r>
    </w:p>
    <w:p w:rsidR="0040166A" w:rsidRPr="0040166A" w:rsidRDefault="0040166A" w:rsidP="0040166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5" w:lineRule="atLeast"/>
        <w:ind w:left="300"/>
        <w:rPr>
          <w:rFonts w:ascii="Times New Roman" w:hAnsi="Times New Roman" w:cs="Times New Roman"/>
          <w:color w:val="222222"/>
          <w:sz w:val="28"/>
          <w:szCs w:val="28"/>
        </w:rPr>
      </w:pPr>
      <w:r w:rsidRPr="0040166A">
        <w:rPr>
          <w:rFonts w:ascii="Times New Roman" w:hAnsi="Times New Roman" w:cs="Times New Roman"/>
          <w:color w:val="222222"/>
          <w:sz w:val="28"/>
          <w:szCs w:val="28"/>
        </w:rPr>
        <w:t>при нахождении в помещении, месте массового пребывания граждан – избегать пребывания в толпе, определить, где находятся выходы и подходы к ним;</w:t>
      </w:r>
    </w:p>
    <w:p w:rsidR="0040166A" w:rsidRPr="0040166A" w:rsidRDefault="0040166A" w:rsidP="0040166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5" w:lineRule="atLeast"/>
        <w:ind w:left="300"/>
        <w:rPr>
          <w:rFonts w:ascii="Times New Roman" w:hAnsi="Times New Roman" w:cs="Times New Roman"/>
          <w:color w:val="222222"/>
          <w:sz w:val="28"/>
          <w:szCs w:val="28"/>
        </w:rPr>
      </w:pPr>
      <w:r w:rsidRPr="0040166A">
        <w:rPr>
          <w:rFonts w:ascii="Times New Roman" w:hAnsi="Times New Roman" w:cs="Times New Roman"/>
          <w:color w:val="222222"/>
          <w:sz w:val="28"/>
          <w:szCs w:val="28"/>
        </w:rPr>
        <w:t>если вы получили информацию, находясь дома, необходимо проверить, закрыты ли входы в подвалы и на чердаки, освободить лестничные клетки и коридоры от загромождающих предметов.</w:t>
      </w:r>
    </w:p>
    <w:p w:rsidR="0040166A" w:rsidRPr="0040166A" w:rsidRDefault="0040166A" w:rsidP="0040166A">
      <w:pPr>
        <w:pStyle w:val="a5"/>
        <w:shd w:val="clear" w:color="auto" w:fill="FFFFFF"/>
        <w:spacing w:before="255" w:after="375" w:line="375" w:lineRule="atLeast"/>
        <w:rPr>
          <w:color w:val="222222"/>
          <w:sz w:val="28"/>
          <w:szCs w:val="28"/>
        </w:rPr>
      </w:pPr>
      <w:r w:rsidRPr="0040166A">
        <w:rPr>
          <w:color w:val="222222"/>
          <w:sz w:val="28"/>
          <w:szCs w:val="28"/>
        </w:rPr>
        <w:br/>
      </w:r>
      <w:r w:rsidRPr="0040166A">
        <w:rPr>
          <w:rStyle w:val="a4"/>
          <w:color w:val="222222"/>
          <w:sz w:val="28"/>
          <w:szCs w:val="28"/>
        </w:rPr>
        <w:t>2. Высокий («ЖЕЛТЫЙ»)</w:t>
      </w:r>
      <w:r w:rsidRPr="0040166A">
        <w:rPr>
          <w:color w:val="222222"/>
          <w:sz w:val="28"/>
          <w:szCs w:val="28"/>
        </w:rPr>
        <w:t> уровень террористической опасности устанавливается при наличии подтверждённой информации о реальной возможности совершения террористического акта.</w:t>
      </w:r>
    </w:p>
    <w:p w:rsidR="0040166A" w:rsidRPr="0040166A" w:rsidRDefault="0040166A" w:rsidP="0040166A">
      <w:pPr>
        <w:pStyle w:val="a5"/>
        <w:shd w:val="clear" w:color="auto" w:fill="FFFFFF"/>
        <w:spacing w:before="255" w:after="375" w:line="375" w:lineRule="atLeast"/>
        <w:rPr>
          <w:color w:val="222222"/>
          <w:sz w:val="28"/>
          <w:szCs w:val="28"/>
        </w:rPr>
      </w:pPr>
      <w:r w:rsidRPr="0040166A">
        <w:rPr>
          <w:color w:val="222222"/>
          <w:sz w:val="28"/>
          <w:szCs w:val="28"/>
        </w:rPr>
        <w:t>При получении информации о введении высокого («ЖЕЛТОГО») уровня террористической опасности, следует выполнять те же действия, что и при установлении повышенного («синего») уровня, а также:</w:t>
      </w:r>
    </w:p>
    <w:p w:rsidR="0040166A" w:rsidRPr="0040166A" w:rsidRDefault="0040166A" w:rsidP="0040166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75" w:lineRule="atLeast"/>
        <w:ind w:left="300"/>
        <w:rPr>
          <w:rFonts w:ascii="Times New Roman" w:hAnsi="Times New Roman" w:cs="Times New Roman"/>
          <w:color w:val="222222"/>
          <w:sz w:val="28"/>
          <w:szCs w:val="28"/>
        </w:rPr>
      </w:pPr>
      <w:r w:rsidRPr="0040166A">
        <w:rPr>
          <w:rFonts w:ascii="Times New Roman" w:hAnsi="Times New Roman" w:cs="Times New Roman"/>
          <w:color w:val="222222"/>
          <w:sz w:val="28"/>
          <w:szCs w:val="28"/>
        </w:rPr>
        <w:t>на случай (вероятной) эвакуации взять с собой набор предметов первой необходимости и документов;</w:t>
      </w:r>
    </w:p>
    <w:p w:rsidR="0040166A" w:rsidRPr="0040166A" w:rsidRDefault="0040166A" w:rsidP="0040166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75" w:lineRule="atLeast"/>
        <w:ind w:left="300"/>
        <w:rPr>
          <w:rFonts w:ascii="Times New Roman" w:hAnsi="Times New Roman" w:cs="Times New Roman"/>
          <w:color w:val="222222"/>
          <w:sz w:val="28"/>
          <w:szCs w:val="28"/>
        </w:rPr>
      </w:pPr>
      <w:r w:rsidRPr="0040166A">
        <w:rPr>
          <w:rFonts w:ascii="Times New Roman" w:hAnsi="Times New Roman" w:cs="Times New Roman"/>
          <w:color w:val="222222"/>
          <w:sz w:val="28"/>
          <w:szCs w:val="28"/>
        </w:rPr>
        <w:t>при необходимости оказать помощь в эвакуации пожилым и больным людям;</w:t>
      </w:r>
    </w:p>
    <w:p w:rsidR="0040166A" w:rsidRPr="0040166A" w:rsidRDefault="0040166A" w:rsidP="0040166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75" w:lineRule="atLeast"/>
        <w:ind w:left="300"/>
        <w:rPr>
          <w:rFonts w:ascii="Times New Roman" w:hAnsi="Times New Roman" w:cs="Times New Roman"/>
          <w:color w:val="222222"/>
          <w:sz w:val="28"/>
          <w:szCs w:val="28"/>
        </w:rPr>
      </w:pPr>
      <w:r w:rsidRPr="0040166A">
        <w:rPr>
          <w:rFonts w:ascii="Times New Roman" w:hAnsi="Times New Roman" w:cs="Times New Roman"/>
          <w:color w:val="222222"/>
          <w:sz w:val="28"/>
          <w:szCs w:val="28"/>
        </w:rPr>
        <w:t>если вы получили информацию, находясь дома, необходимо отключить электричество, газ и воду;</w:t>
      </w:r>
    </w:p>
    <w:p w:rsidR="0040166A" w:rsidRPr="0040166A" w:rsidRDefault="0040166A" w:rsidP="0040166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75" w:lineRule="atLeast"/>
        <w:ind w:left="300"/>
        <w:rPr>
          <w:rFonts w:ascii="Times New Roman" w:hAnsi="Times New Roman" w:cs="Times New Roman"/>
          <w:color w:val="222222"/>
          <w:sz w:val="28"/>
          <w:szCs w:val="28"/>
        </w:rPr>
      </w:pPr>
      <w:r w:rsidRPr="0040166A">
        <w:rPr>
          <w:rFonts w:ascii="Times New Roman" w:hAnsi="Times New Roman" w:cs="Times New Roman"/>
          <w:color w:val="222222"/>
          <w:sz w:val="28"/>
          <w:szCs w:val="28"/>
        </w:rPr>
        <w:t>организовать дежурство жильцов по дому; укрепить и опечатать подвалы и чердаки;</w:t>
      </w:r>
    </w:p>
    <w:p w:rsidR="0040166A" w:rsidRPr="0040166A" w:rsidRDefault="0040166A" w:rsidP="0040166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75" w:lineRule="atLeast"/>
        <w:ind w:left="300"/>
        <w:rPr>
          <w:rFonts w:ascii="Times New Roman" w:hAnsi="Times New Roman" w:cs="Times New Roman"/>
          <w:color w:val="222222"/>
          <w:sz w:val="28"/>
          <w:szCs w:val="28"/>
        </w:rPr>
      </w:pPr>
      <w:r w:rsidRPr="0040166A">
        <w:rPr>
          <w:rFonts w:ascii="Times New Roman" w:hAnsi="Times New Roman" w:cs="Times New Roman"/>
          <w:color w:val="222222"/>
          <w:sz w:val="28"/>
          <w:szCs w:val="28"/>
        </w:rPr>
        <w:t>если вы получили информацию, находясь в помещении, необходимо убедиться в возможности приблизиться к запасным (аварийным) выходам;</w:t>
      </w:r>
    </w:p>
    <w:p w:rsidR="0040166A" w:rsidRPr="0040166A" w:rsidRDefault="0040166A" w:rsidP="0040166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75" w:lineRule="atLeast"/>
        <w:ind w:left="300"/>
        <w:rPr>
          <w:rFonts w:ascii="Times New Roman" w:hAnsi="Times New Roman" w:cs="Times New Roman"/>
          <w:color w:val="222222"/>
          <w:sz w:val="28"/>
          <w:szCs w:val="28"/>
        </w:rPr>
      </w:pPr>
      <w:r w:rsidRPr="0040166A">
        <w:rPr>
          <w:rFonts w:ascii="Times New Roman" w:hAnsi="Times New Roman" w:cs="Times New Roman"/>
          <w:color w:val="222222"/>
          <w:sz w:val="28"/>
          <w:szCs w:val="28"/>
        </w:rPr>
        <w:t>избегать больших скоплений людей;</w:t>
      </w:r>
    </w:p>
    <w:p w:rsidR="0040166A" w:rsidRPr="0040166A" w:rsidRDefault="0040166A" w:rsidP="0040166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75" w:lineRule="atLeast"/>
        <w:ind w:left="300"/>
        <w:rPr>
          <w:rFonts w:ascii="Times New Roman" w:hAnsi="Times New Roman" w:cs="Times New Roman"/>
          <w:color w:val="222222"/>
          <w:sz w:val="28"/>
          <w:szCs w:val="28"/>
        </w:rPr>
      </w:pPr>
      <w:r w:rsidRPr="0040166A">
        <w:rPr>
          <w:rFonts w:ascii="Times New Roman" w:hAnsi="Times New Roman" w:cs="Times New Roman"/>
          <w:color w:val="222222"/>
          <w:sz w:val="28"/>
          <w:szCs w:val="28"/>
        </w:rPr>
        <w:t>оказавшись в толпе, позволить ей нести вас, не пытаясь выбраться; при возникновении паники стараться сохранять спокойствие и способность трезво оценивать ситуацию.</w:t>
      </w:r>
    </w:p>
    <w:p w:rsidR="0040166A" w:rsidRPr="0040166A" w:rsidRDefault="0040166A" w:rsidP="0040166A">
      <w:pPr>
        <w:pStyle w:val="a5"/>
        <w:shd w:val="clear" w:color="auto" w:fill="FFFFFF"/>
        <w:spacing w:before="255" w:after="375" w:line="375" w:lineRule="atLeast"/>
        <w:rPr>
          <w:color w:val="222222"/>
          <w:sz w:val="28"/>
          <w:szCs w:val="28"/>
        </w:rPr>
      </w:pPr>
      <w:r w:rsidRPr="0040166A">
        <w:rPr>
          <w:rStyle w:val="a4"/>
          <w:color w:val="222222"/>
          <w:sz w:val="28"/>
          <w:szCs w:val="28"/>
        </w:rPr>
        <w:t>3. Критический («КРАСНЫЙ»)</w:t>
      </w:r>
      <w:r w:rsidRPr="0040166A">
        <w:rPr>
          <w:color w:val="222222"/>
          <w:sz w:val="28"/>
          <w:szCs w:val="28"/>
        </w:rPr>
        <w:t xml:space="preserve"> уровень террористической опасности устанавливается при наличии информации о совершенном </w:t>
      </w:r>
      <w:r w:rsidRPr="0040166A">
        <w:rPr>
          <w:color w:val="222222"/>
          <w:sz w:val="28"/>
          <w:szCs w:val="28"/>
        </w:rPr>
        <w:lastRenderedPageBreak/>
        <w:t>террористическом акте либо о совершении действий, создающих непосредственную угрозу террористического акта.</w:t>
      </w:r>
    </w:p>
    <w:p w:rsidR="0040166A" w:rsidRPr="0040166A" w:rsidRDefault="0040166A" w:rsidP="0040166A">
      <w:pPr>
        <w:pStyle w:val="a5"/>
        <w:shd w:val="clear" w:color="auto" w:fill="FFFFFF"/>
        <w:spacing w:before="255" w:after="375" w:line="375" w:lineRule="atLeast"/>
        <w:rPr>
          <w:color w:val="222222"/>
          <w:sz w:val="28"/>
          <w:szCs w:val="28"/>
        </w:rPr>
      </w:pPr>
      <w:r w:rsidRPr="0040166A">
        <w:rPr>
          <w:color w:val="222222"/>
          <w:sz w:val="28"/>
          <w:szCs w:val="28"/>
        </w:rPr>
        <w:t>При получении информации о введении кроме всего вышеперечисленного следует:</w:t>
      </w:r>
    </w:p>
    <w:p w:rsidR="0040166A" w:rsidRPr="0040166A" w:rsidRDefault="0040166A" w:rsidP="0040166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75" w:lineRule="atLeast"/>
        <w:ind w:left="300"/>
        <w:rPr>
          <w:rFonts w:ascii="Times New Roman" w:hAnsi="Times New Roman" w:cs="Times New Roman"/>
          <w:color w:val="222222"/>
          <w:sz w:val="28"/>
          <w:szCs w:val="28"/>
        </w:rPr>
      </w:pPr>
      <w:r w:rsidRPr="0040166A">
        <w:rPr>
          <w:rFonts w:ascii="Times New Roman" w:hAnsi="Times New Roman" w:cs="Times New Roman"/>
          <w:color w:val="222222"/>
          <w:sz w:val="28"/>
          <w:szCs w:val="28"/>
        </w:rPr>
        <w:t>в случае активизации сил безопасности – не проявлять любопытства, не приближаться, не бежать (вас могут принять) за противника;</w:t>
      </w:r>
    </w:p>
    <w:p w:rsidR="0040166A" w:rsidRPr="0040166A" w:rsidRDefault="0040166A" w:rsidP="0040166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75" w:lineRule="atLeast"/>
        <w:ind w:left="300"/>
        <w:rPr>
          <w:rFonts w:ascii="Times New Roman" w:hAnsi="Times New Roman" w:cs="Times New Roman"/>
          <w:color w:val="222222"/>
          <w:sz w:val="28"/>
          <w:szCs w:val="28"/>
        </w:rPr>
      </w:pPr>
      <w:r w:rsidRPr="0040166A">
        <w:rPr>
          <w:rFonts w:ascii="Times New Roman" w:hAnsi="Times New Roman" w:cs="Times New Roman"/>
          <w:color w:val="222222"/>
          <w:sz w:val="28"/>
          <w:szCs w:val="28"/>
        </w:rPr>
        <w:t>при взрыве, начале стрельбы немедленно лечь на землю (по возможности использовать укрытие: бордюр, машина и др.), прикрыть голову руками;</w:t>
      </w:r>
    </w:p>
    <w:p w:rsidR="0040166A" w:rsidRPr="0040166A" w:rsidRDefault="0040166A" w:rsidP="0040166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75" w:lineRule="atLeast"/>
        <w:ind w:left="300"/>
        <w:rPr>
          <w:rFonts w:ascii="Times New Roman" w:hAnsi="Times New Roman" w:cs="Times New Roman"/>
          <w:color w:val="222222"/>
          <w:sz w:val="28"/>
          <w:szCs w:val="28"/>
        </w:rPr>
      </w:pPr>
      <w:r w:rsidRPr="0040166A">
        <w:rPr>
          <w:rFonts w:ascii="Times New Roman" w:hAnsi="Times New Roman" w:cs="Times New Roman"/>
          <w:color w:val="222222"/>
          <w:sz w:val="28"/>
          <w:szCs w:val="28"/>
        </w:rPr>
        <w:t>принять меры по спасению детей, при необходимости прикрыть их своим телом;</w:t>
      </w:r>
    </w:p>
    <w:p w:rsidR="0040166A" w:rsidRPr="0040166A" w:rsidRDefault="0040166A" w:rsidP="0040166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75" w:lineRule="atLeast"/>
        <w:ind w:left="300"/>
        <w:rPr>
          <w:rFonts w:ascii="Times New Roman" w:hAnsi="Times New Roman" w:cs="Times New Roman"/>
          <w:color w:val="222222"/>
          <w:sz w:val="28"/>
          <w:szCs w:val="28"/>
        </w:rPr>
      </w:pPr>
      <w:r w:rsidRPr="0040166A">
        <w:rPr>
          <w:rFonts w:ascii="Times New Roman" w:hAnsi="Times New Roman" w:cs="Times New Roman"/>
          <w:color w:val="222222"/>
          <w:sz w:val="28"/>
          <w:szCs w:val="28"/>
        </w:rPr>
        <w:t>если взрыв или стрельба застали вас дома – укрыться в ванной комнате (кладовой, ином закрытом помещении), лечь на пол (находиться в помещениях, имеющих окна опасно из-за возможного рикошета);</w:t>
      </w:r>
    </w:p>
    <w:p w:rsidR="0040166A" w:rsidRPr="0040166A" w:rsidRDefault="0040166A" w:rsidP="0040166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75" w:lineRule="atLeast"/>
        <w:ind w:left="300"/>
        <w:rPr>
          <w:rFonts w:ascii="Times New Roman" w:hAnsi="Times New Roman" w:cs="Times New Roman"/>
          <w:color w:val="222222"/>
          <w:sz w:val="28"/>
          <w:szCs w:val="28"/>
        </w:rPr>
      </w:pPr>
      <w:r w:rsidRPr="0040166A">
        <w:rPr>
          <w:rFonts w:ascii="Times New Roman" w:hAnsi="Times New Roman" w:cs="Times New Roman"/>
          <w:color w:val="222222"/>
          <w:sz w:val="28"/>
          <w:szCs w:val="28"/>
        </w:rPr>
        <w:t>оказавшись в толпе, не наклоняться, не поднимать уроненное, стараться оставаться на ногах, если давка приняла угрожающий характер, избавиться от любой ноши;</w:t>
      </w:r>
    </w:p>
    <w:p w:rsidR="0040166A" w:rsidRPr="0040166A" w:rsidRDefault="0040166A" w:rsidP="0040166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75" w:lineRule="atLeast"/>
        <w:ind w:left="300"/>
        <w:rPr>
          <w:rFonts w:ascii="Times New Roman" w:hAnsi="Times New Roman" w:cs="Times New Roman"/>
          <w:color w:val="222222"/>
          <w:sz w:val="28"/>
          <w:szCs w:val="28"/>
        </w:rPr>
      </w:pPr>
      <w:r w:rsidRPr="0040166A">
        <w:rPr>
          <w:rFonts w:ascii="Times New Roman" w:hAnsi="Times New Roman" w:cs="Times New Roman"/>
          <w:color w:val="222222"/>
          <w:sz w:val="28"/>
          <w:szCs w:val="28"/>
        </w:rPr>
        <w:t xml:space="preserve">попав в переполненное людьми помещение, двигаться к выходам, в </w:t>
      </w:r>
      <w:proofErr w:type="spellStart"/>
      <w:r w:rsidRPr="0040166A">
        <w:rPr>
          <w:rFonts w:ascii="Times New Roman" w:hAnsi="Times New Roman" w:cs="Times New Roman"/>
          <w:color w:val="222222"/>
          <w:sz w:val="28"/>
          <w:szCs w:val="28"/>
        </w:rPr>
        <w:t>т.ч</w:t>
      </w:r>
      <w:proofErr w:type="spellEnd"/>
      <w:r w:rsidRPr="0040166A">
        <w:rPr>
          <w:rFonts w:ascii="Times New Roman" w:hAnsi="Times New Roman" w:cs="Times New Roman"/>
          <w:color w:val="222222"/>
          <w:sz w:val="28"/>
          <w:szCs w:val="28"/>
        </w:rPr>
        <w:t>. аварийным;</w:t>
      </w:r>
    </w:p>
    <w:p w:rsidR="0040166A" w:rsidRPr="0040166A" w:rsidRDefault="0040166A" w:rsidP="0040166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75" w:lineRule="atLeast"/>
        <w:ind w:left="300"/>
        <w:rPr>
          <w:rFonts w:ascii="Times New Roman" w:hAnsi="Times New Roman" w:cs="Times New Roman"/>
          <w:color w:val="222222"/>
          <w:sz w:val="28"/>
          <w:szCs w:val="28"/>
        </w:rPr>
      </w:pPr>
      <w:r w:rsidRPr="0040166A">
        <w:rPr>
          <w:rFonts w:ascii="Times New Roman" w:hAnsi="Times New Roman" w:cs="Times New Roman"/>
          <w:color w:val="222222"/>
          <w:sz w:val="28"/>
          <w:szCs w:val="28"/>
        </w:rPr>
        <w:t>в покинутое помещение возвращаться только по получении разрешения ответственных лиц;</w:t>
      </w:r>
    </w:p>
    <w:p w:rsidR="0040166A" w:rsidRPr="0040166A" w:rsidRDefault="0040166A" w:rsidP="0040166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75" w:lineRule="atLeast"/>
        <w:ind w:left="300"/>
        <w:rPr>
          <w:rFonts w:ascii="Times New Roman" w:hAnsi="Times New Roman" w:cs="Times New Roman"/>
          <w:color w:val="222222"/>
          <w:sz w:val="28"/>
          <w:szCs w:val="28"/>
        </w:rPr>
      </w:pPr>
      <w:r w:rsidRPr="0040166A">
        <w:rPr>
          <w:rFonts w:ascii="Times New Roman" w:hAnsi="Times New Roman" w:cs="Times New Roman"/>
          <w:color w:val="222222"/>
          <w:sz w:val="28"/>
          <w:szCs w:val="28"/>
        </w:rPr>
        <w:t>если вы оказались в захваченном террористами автобусе (троллейбусе, трамвае), не привлекать к себе их внимание:</w:t>
      </w:r>
    </w:p>
    <w:p w:rsidR="0040166A" w:rsidRPr="0040166A" w:rsidRDefault="0040166A" w:rsidP="0040166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75" w:lineRule="atLeast"/>
        <w:ind w:left="300"/>
        <w:rPr>
          <w:rFonts w:ascii="Times New Roman" w:hAnsi="Times New Roman" w:cs="Times New Roman"/>
          <w:color w:val="222222"/>
          <w:sz w:val="28"/>
          <w:szCs w:val="28"/>
        </w:rPr>
      </w:pPr>
      <w:r w:rsidRPr="0040166A">
        <w:rPr>
          <w:rFonts w:ascii="Times New Roman" w:hAnsi="Times New Roman" w:cs="Times New Roman"/>
          <w:color w:val="222222"/>
          <w:sz w:val="28"/>
          <w:szCs w:val="28"/>
        </w:rPr>
        <w:t>осмотреть салон, отметить места возможного укрытия; успокоиться, попытаться отвлечься от происходящего (читать, разгадывать кроссворд);</w:t>
      </w:r>
    </w:p>
    <w:p w:rsidR="0040166A" w:rsidRPr="0040166A" w:rsidRDefault="0040166A" w:rsidP="0040166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75" w:lineRule="atLeast"/>
        <w:ind w:left="300"/>
        <w:rPr>
          <w:rFonts w:ascii="Times New Roman" w:hAnsi="Times New Roman" w:cs="Times New Roman"/>
          <w:color w:val="222222"/>
          <w:sz w:val="28"/>
          <w:szCs w:val="28"/>
        </w:rPr>
      </w:pPr>
      <w:r w:rsidRPr="0040166A">
        <w:rPr>
          <w:rFonts w:ascii="Times New Roman" w:hAnsi="Times New Roman" w:cs="Times New Roman"/>
          <w:color w:val="222222"/>
          <w:sz w:val="28"/>
          <w:szCs w:val="28"/>
        </w:rPr>
        <w:t>снять и убрать (спрятать) ювелирные украшения, мобильный телефон, фотоаппарат; не смотреть в глаза террористам; не передвигаться по салону;</w:t>
      </w:r>
    </w:p>
    <w:p w:rsidR="0040166A" w:rsidRPr="0040166A" w:rsidRDefault="0040166A" w:rsidP="0040166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75" w:lineRule="atLeast"/>
        <w:ind w:left="300"/>
        <w:rPr>
          <w:rFonts w:ascii="Times New Roman" w:hAnsi="Times New Roman" w:cs="Times New Roman"/>
          <w:color w:val="222222"/>
          <w:sz w:val="28"/>
          <w:szCs w:val="28"/>
        </w:rPr>
      </w:pPr>
      <w:r w:rsidRPr="0040166A">
        <w:rPr>
          <w:rFonts w:ascii="Times New Roman" w:hAnsi="Times New Roman" w:cs="Times New Roman"/>
          <w:color w:val="222222"/>
          <w:sz w:val="28"/>
          <w:szCs w:val="28"/>
        </w:rPr>
        <w:t>не реагировать на провокационное или вызывающее поведение террористов, женщинам желательно прикрыть ноги;</w:t>
      </w:r>
    </w:p>
    <w:p w:rsidR="0040166A" w:rsidRPr="0040166A" w:rsidRDefault="0040166A" w:rsidP="0040166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75" w:lineRule="atLeast"/>
        <w:ind w:left="300"/>
        <w:rPr>
          <w:rFonts w:ascii="Times New Roman" w:hAnsi="Times New Roman" w:cs="Times New Roman"/>
          <w:color w:val="222222"/>
          <w:sz w:val="28"/>
          <w:szCs w:val="28"/>
        </w:rPr>
      </w:pPr>
      <w:r w:rsidRPr="0040166A">
        <w:rPr>
          <w:rFonts w:ascii="Times New Roman" w:hAnsi="Times New Roman" w:cs="Times New Roman"/>
          <w:color w:val="222222"/>
          <w:sz w:val="28"/>
          <w:szCs w:val="28"/>
        </w:rPr>
        <w:t>если спецслужбы (полиция) предпримут попытку штурма – ложиться на пол между креслами, оставаться там до конца штурма;</w:t>
      </w:r>
    </w:p>
    <w:p w:rsidR="0040166A" w:rsidRPr="0040166A" w:rsidRDefault="0040166A" w:rsidP="0040166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75" w:lineRule="atLeast"/>
        <w:ind w:left="300"/>
        <w:rPr>
          <w:rFonts w:ascii="Times New Roman" w:hAnsi="Times New Roman" w:cs="Times New Roman"/>
          <w:color w:val="222222"/>
          <w:sz w:val="28"/>
          <w:szCs w:val="28"/>
        </w:rPr>
      </w:pPr>
      <w:r w:rsidRPr="0040166A">
        <w:rPr>
          <w:rFonts w:ascii="Times New Roman" w:hAnsi="Times New Roman" w:cs="Times New Roman"/>
          <w:color w:val="222222"/>
          <w:sz w:val="28"/>
          <w:szCs w:val="28"/>
        </w:rPr>
        <w:t>после освобождения (по команде руководителя штурмовавшего подразделения) немедленно покинуть автобус (троллейбус, трамвай), т.к. не исключена возможность его предварительного минирования;</w:t>
      </w:r>
    </w:p>
    <w:p w:rsidR="00EF0D74" w:rsidRPr="0040166A" w:rsidRDefault="00EF0D74" w:rsidP="0040166A">
      <w:pPr>
        <w:rPr>
          <w:rFonts w:ascii="Times New Roman" w:hAnsi="Times New Roman" w:cs="Times New Roman"/>
          <w:sz w:val="28"/>
          <w:szCs w:val="28"/>
        </w:rPr>
      </w:pPr>
    </w:p>
    <w:sectPr w:rsidR="00EF0D74" w:rsidRPr="0040166A" w:rsidSect="00EF0D74">
      <w:pgSz w:w="11906" w:h="16838"/>
      <w:pgMar w:top="1134" w:right="850" w:bottom="1134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C6B8E"/>
    <w:multiLevelType w:val="multilevel"/>
    <w:tmpl w:val="E6F84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EC1EC4"/>
    <w:multiLevelType w:val="multilevel"/>
    <w:tmpl w:val="16260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7669C4"/>
    <w:multiLevelType w:val="multilevel"/>
    <w:tmpl w:val="7E6A3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907"/>
    <w:rsid w:val="00095BCF"/>
    <w:rsid w:val="000F5E67"/>
    <w:rsid w:val="003D479F"/>
    <w:rsid w:val="0040166A"/>
    <w:rsid w:val="00537DD4"/>
    <w:rsid w:val="00727E83"/>
    <w:rsid w:val="00883D90"/>
    <w:rsid w:val="00A0354D"/>
    <w:rsid w:val="00A36C14"/>
    <w:rsid w:val="00AC3DE5"/>
    <w:rsid w:val="00CF7907"/>
    <w:rsid w:val="00D85C03"/>
    <w:rsid w:val="00EF0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F0D74"/>
    <w:pPr>
      <w:spacing w:before="180" w:after="180" w:line="360" w:lineRule="atLeas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F0D74"/>
    <w:pPr>
      <w:spacing w:before="240" w:after="240" w:line="480" w:lineRule="atLeas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0D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F0D7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EF0D74"/>
    <w:rPr>
      <w:color w:val="0000FF"/>
      <w:u w:val="single"/>
    </w:rPr>
  </w:style>
  <w:style w:type="character" w:styleId="a4">
    <w:name w:val="Strong"/>
    <w:basedOn w:val="a0"/>
    <w:uiPriority w:val="22"/>
    <w:qFormat/>
    <w:rsid w:val="00EF0D74"/>
    <w:rPr>
      <w:b/>
      <w:bCs/>
    </w:rPr>
  </w:style>
  <w:style w:type="paragraph" w:styleId="a5">
    <w:name w:val="Normal (Web)"/>
    <w:basedOn w:val="a"/>
    <w:uiPriority w:val="99"/>
    <w:unhideWhenUsed/>
    <w:rsid w:val="00EF0D74"/>
    <w:pPr>
      <w:spacing w:before="360" w:after="36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center">
    <w:name w:val="rtecenter"/>
    <w:basedOn w:val="a"/>
    <w:rsid w:val="00EF0D74"/>
    <w:pPr>
      <w:spacing w:before="360" w:after="36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EF0D74"/>
    <w:rPr>
      <w:i/>
      <w:iCs/>
    </w:rPr>
  </w:style>
  <w:style w:type="character" w:customStyle="1" w:styleId="field-content">
    <w:name w:val="field-content"/>
    <w:basedOn w:val="a0"/>
    <w:rsid w:val="00EF0D74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F0D7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EF0D74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EF0D7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EF0D74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dig-dots2">
    <w:name w:val="dig-dots2"/>
    <w:basedOn w:val="a0"/>
    <w:rsid w:val="00EF0D74"/>
    <w:rPr>
      <w:vanish w:val="0"/>
      <w:webHidden w:val="0"/>
      <w:specVanish w:val="0"/>
    </w:rPr>
  </w:style>
  <w:style w:type="paragraph" w:styleId="a7">
    <w:name w:val="Balloon Text"/>
    <w:basedOn w:val="a"/>
    <w:link w:val="a8"/>
    <w:uiPriority w:val="99"/>
    <w:semiHidden/>
    <w:unhideWhenUsed/>
    <w:rsid w:val="00EF0D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F0D74"/>
    <w:rPr>
      <w:rFonts w:ascii="Tahoma" w:hAnsi="Tahoma" w:cs="Tahoma"/>
      <w:sz w:val="16"/>
      <w:szCs w:val="16"/>
    </w:rPr>
  </w:style>
  <w:style w:type="paragraph" w:customStyle="1" w:styleId="content-announce">
    <w:name w:val="content-announce"/>
    <w:basedOn w:val="a"/>
    <w:rsid w:val="00401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lr">
    <w:name w:val="aplr"/>
    <w:basedOn w:val="a"/>
    <w:rsid w:val="00401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F0D74"/>
    <w:pPr>
      <w:spacing w:before="180" w:after="180" w:line="360" w:lineRule="atLeas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F0D74"/>
    <w:pPr>
      <w:spacing w:before="240" w:after="240" w:line="480" w:lineRule="atLeas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0D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F0D7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EF0D74"/>
    <w:rPr>
      <w:color w:val="0000FF"/>
      <w:u w:val="single"/>
    </w:rPr>
  </w:style>
  <w:style w:type="character" w:styleId="a4">
    <w:name w:val="Strong"/>
    <w:basedOn w:val="a0"/>
    <w:uiPriority w:val="22"/>
    <w:qFormat/>
    <w:rsid w:val="00EF0D74"/>
    <w:rPr>
      <w:b/>
      <w:bCs/>
    </w:rPr>
  </w:style>
  <w:style w:type="paragraph" w:styleId="a5">
    <w:name w:val="Normal (Web)"/>
    <w:basedOn w:val="a"/>
    <w:uiPriority w:val="99"/>
    <w:unhideWhenUsed/>
    <w:rsid w:val="00EF0D74"/>
    <w:pPr>
      <w:spacing w:before="360" w:after="36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center">
    <w:name w:val="rtecenter"/>
    <w:basedOn w:val="a"/>
    <w:rsid w:val="00EF0D74"/>
    <w:pPr>
      <w:spacing w:before="360" w:after="36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EF0D74"/>
    <w:rPr>
      <w:i/>
      <w:iCs/>
    </w:rPr>
  </w:style>
  <w:style w:type="character" w:customStyle="1" w:styleId="field-content">
    <w:name w:val="field-content"/>
    <w:basedOn w:val="a0"/>
    <w:rsid w:val="00EF0D74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F0D7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EF0D74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EF0D7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EF0D74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dig-dots2">
    <w:name w:val="dig-dots2"/>
    <w:basedOn w:val="a0"/>
    <w:rsid w:val="00EF0D74"/>
    <w:rPr>
      <w:vanish w:val="0"/>
      <w:webHidden w:val="0"/>
      <w:specVanish w:val="0"/>
    </w:rPr>
  </w:style>
  <w:style w:type="paragraph" w:styleId="a7">
    <w:name w:val="Balloon Text"/>
    <w:basedOn w:val="a"/>
    <w:link w:val="a8"/>
    <w:uiPriority w:val="99"/>
    <w:semiHidden/>
    <w:unhideWhenUsed/>
    <w:rsid w:val="00EF0D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F0D74"/>
    <w:rPr>
      <w:rFonts w:ascii="Tahoma" w:hAnsi="Tahoma" w:cs="Tahoma"/>
      <w:sz w:val="16"/>
      <w:szCs w:val="16"/>
    </w:rPr>
  </w:style>
  <w:style w:type="paragraph" w:customStyle="1" w:styleId="content-announce">
    <w:name w:val="content-announce"/>
    <w:basedOn w:val="a"/>
    <w:rsid w:val="00401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lr">
    <w:name w:val="aplr"/>
    <w:basedOn w:val="a"/>
    <w:rsid w:val="00401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72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41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50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446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1130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594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6943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3801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1461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2388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537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484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149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2825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3078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4111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93200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27417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88311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48721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43903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321222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63332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082932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884338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70208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474738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27672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187241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06677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9495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3246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3161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18171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9716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45053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59583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912828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0324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74897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14208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160930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51007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59292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920860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2602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0590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9606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3690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1456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6080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81340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17342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981647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802912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98997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8031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18776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738640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641158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479301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476235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995451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395649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77562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74982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726917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45032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3737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4599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5978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53523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4584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56201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185803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927916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7124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519904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22536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77735609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739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152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710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190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2604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47688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370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7746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09776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74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697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51431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901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546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16925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181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6024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978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652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3102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1178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6747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9943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75966135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1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8521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5940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592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0620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41444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6655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83186943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25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94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343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120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413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90037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3710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6760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7120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8153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2714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98532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8081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639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67775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7819717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88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003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6289931">
                              <w:marLeft w:val="0"/>
                              <w:marRight w:val="0"/>
                              <w:marTop w:val="36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7359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8184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338406">
                      <w:marLeft w:val="0"/>
                      <w:marRight w:val="0"/>
                      <w:marTop w:val="9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19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60990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35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789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6485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299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4217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5400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81544595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53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408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2745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5129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2092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13781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48522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80221343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68699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53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54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298413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1627905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266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80182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12" w:space="0" w:color="AAAAAA"/>
            <w:right w:val="none" w:sz="0" w:space="0" w:color="auto"/>
          </w:divBdr>
          <w:divsChild>
            <w:div w:id="119808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73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10746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756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732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Curnos™</Company>
  <LinksUpToDate>false</LinksUpToDate>
  <CharactersWithSpaces>4901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12</cp:revision>
  <dcterms:created xsi:type="dcterms:W3CDTF">2018-10-29T11:19:00Z</dcterms:created>
  <dcterms:modified xsi:type="dcterms:W3CDTF">2019-12-12T13:50:00Z</dcterms:modified>
</cp:coreProperties>
</file>