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Рубрика «Вопрос/Ответ»</w:t>
        <w:br/>
        <w:br/>
        <w:t xml:space="preserve">Вопрос: - Работник-пенсионер увольняется. Должен ли страхователь сообщать в ПФР? Или нужно подавать сведения в ПФР о всех увольнениях и приемов на работу, в т.ч. и пенсионеров? </w:t>
        <w:br/>
        <w:br/>
        <w:t>ОТВЕТ: - Согласно нормам статьи 26.1 Федерального закона от 28.12.2013 №400-ФЗ «О страховых пенсиях» (далее – Закон №400-ФЗ) с 2016 года работающие пенсионеры получают страховую пенсию и фиксированную выплату к ней без учета проводимых индексаций. Когда пенсионер прекращает трудовую деятельность, он начинает получать пенсию в полном размере с учетом всех индексаций, имевших место в период его работы, с 1-го числа месяца после месяца увольнения.</w:t>
        <w:br/>
        <w:t>В соответствии с частью 4 статьи 26.1 Закона №400-ФЗ уточнение факта осуществления (прекращения) пенсионером трудовой деятельности производится органом, осуществляющим пенсионное обеспечение, на основании сведений индивидуального (персонифицированного) учета), предоставляемых ежемесячно страхователем по форме (СЗВ-М).</w:t>
        <w:br/>
        <w:t>Сведения о факте работы застрахованного лица (форма СЗВ-М) в соответствии с пунктами 2 и 2.2. статьи 11 Федерального закона от 01.04.1996 № 27-ФЗ «Об индивидуальном (персонифицированном) учете в системе обязательного пенсионного страхования» (далее – Закон № 27-ФЗ) страхователь представляет в органы Пенсионного фонда Российской Федерации по месту его регистрации ежемесячно не позднее 15-го числа месяца, следующего за отчетным периодом – месяцем:</w:t>
        <w:br/>
        <w:t>Сведения заполняются и представляются на всех застрахованных лиц, находящихся со страхователем в трудовых отношениях (в том числе, с которыми заключены трудовые договоры) или заключивших с ним гражданско-правовые договоры, предметом которых является выполнение работ и (или) оказание услуг.</w:t>
        <w:br/>
        <w:t>При увольнении работника, в том числе пенсионера, страхователем представляются в установленные законом сроки сведения о факте работы застрахованного лица за последний отчетный месяц, в котором работник был уволен.</w:t>
        <w:br/>
        <w:br/>
        <w:t>* Персональные данные граждан изменены в соответствии с требованиями 152-ФЗ.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2498725</wp:posOffset>
            </wp:positionH>
            <wp:positionV relativeFrom="paragraph">
              <wp:posOffset>171450</wp:posOffset>
            </wp:positionV>
            <wp:extent cx="1218565" cy="62420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2019-11-15T14:14:15Z</dcterms:modified>
  <cp:revision>17</cp:revision>
</cp:coreProperties>
</file>