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>«О своих правах на выплаты узнайте в Личном кабинете.»</w:t>
        <w:br/>
        <w:br/>
        <w:t xml:space="preserve">На сайте ПФР появился новый электронный сервис, позволяющий узнать о праве на получение социальных услуг. </w:t>
        <w:br/>
        <w:t>Узнать о праве на ЕДВ (ежемесячную денежную выплату) и на НСУ (набор соцуслуг) сегодня достаточно просто – Личный кабинет на сайте ПФР дополнился новым электронным сервисом, который позволяет получить в режиме онлайн справку (выписку) для информации о праве на получение набора соцуслуг.</w:t>
        <w:br/>
        <w:t>Органы ПФР могут также предоставить гражданам в территориальном управлении ПФР справку о праве на получение НСУ, которая заверяется при выдаче подписью и печатью. В справке указывается категория льготника, срок назначения ЕДВ, а также социальные услуги (услуга), на которые гражданин имеет право. Данная справка предъявляется в железнодорожных кассах пригородного сообщения, а также в лечебно-профилактические учреждения до момента внесения данных по льготнику в Регистр лиц, имеющих право на услуги.</w:t>
        <w:br/>
        <w:t>Напомним, что право на «соцпакет» имеют федеральные льготники, которым установлена ежемесячная денежная выплата. К их числу относятся:</w:t>
        <w:br/>
        <w:t>инвалиды и участники Великой Отечественной войны, ветераны боевых действий и члены их семей;</w:t>
        <w:br/>
        <w:t>инвалиды 1,2,3 группы, дети-инвалиды, инвалиды с детства;</w:t>
        <w:br/>
        <w:t>граждане, награжденные знаком «Жителю блокадного Ленинграда»;</w:t>
        <w:br/>
        <w:t>бывшие несовершеннолетние узники фашизма;</w:t>
        <w:br/>
        <w:t>граждане, пострадавшие вследствие радиационных аварий и техногенных катастроф, и члены их семей.</w:t>
        <w:br/>
        <w:t>В Личном кабинете на сайте ПФР можно также увидеть информацию об иных выплатах, установленных гражданину по линии Пенсионного фонда, а также узнать размер остатка материнского капитала, если гражданин является владельцем сертификата на МСК. Граждане предпенсионного возраста могут уточнить отнесение их к данной категории, заказав в Личном кабинете соответствующую выписку (справку).</w:t>
        <w:br/>
        <w:t>Работающие граждане могут получить информацию о состоянии своего «пенсионного» счета, в том числе о стаже и количестве заработанных пенсионных коэффициентов. Информация в Личном кабинете обновляется ежеквартально по данным, представленным работодателями.</w:t>
        <w:br/>
        <w:t>Владельцы пенсионных накоплений могут получить в режиме онлайн информацию о том, кто является на сегодняшний день их страховщиком, то есть, кто управляет их пенсионными накоплениями с целью получения инвестиционного дохода.</w:t>
        <w:br/>
        <w:t xml:space="preserve">Для получения вышеуказанных сведений (справок) необходимо быть зарегистрированным в ЕСИА – Единой системе идентификации и аутентификации. Регистрацию можно пройти на портале госуслуг (подтвердив затем учетную запись в любом из центров по регистрации), в любом филиале МФЦ или в территориальном управлении ПФР.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15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2019-10-10T14:58:42Z</dcterms:modified>
  <cp:revision>7</cp:revision>
</cp:coreProperties>
</file>