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5B" w:rsidRDefault="00934A5B" w:rsidP="00934A5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934A5B" w:rsidRDefault="00934A5B" w:rsidP="00934A5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9B7F56">
        <w:rPr>
          <w:rFonts w:ascii="Times New Roman" w:hAnsi="Times New Roman" w:cs="Times New Roman"/>
          <w:sz w:val="28"/>
          <w:szCs w:val="28"/>
        </w:rPr>
        <w:t xml:space="preserve"> </w:t>
      </w:r>
      <w:r w:rsidR="00934A5B">
        <w:rPr>
          <w:rFonts w:ascii="Times New Roman" w:hAnsi="Times New Roman" w:cs="Times New Roman"/>
          <w:sz w:val="28"/>
          <w:szCs w:val="28"/>
        </w:rPr>
        <w:t>7</w:t>
      </w:r>
    </w:p>
    <w:p w:rsidR="003F5185" w:rsidRDefault="003F5185" w:rsidP="00E01E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9B7F56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934A5B">
        <w:rPr>
          <w:rFonts w:ascii="Times New Roman" w:hAnsi="Times New Roman" w:cs="Times New Roman"/>
          <w:sz w:val="24"/>
          <w:szCs w:val="24"/>
        </w:rPr>
        <w:t>17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9B7F56">
        <w:rPr>
          <w:rFonts w:ascii="Times New Roman" w:hAnsi="Times New Roman" w:cs="Times New Roman"/>
          <w:sz w:val="24"/>
          <w:szCs w:val="24"/>
        </w:rPr>
        <w:t xml:space="preserve"> июня</w:t>
      </w:r>
      <w:r w:rsidR="00934A5B">
        <w:rPr>
          <w:rFonts w:ascii="Times New Roman" w:hAnsi="Times New Roman" w:cs="Times New Roman"/>
          <w:sz w:val="24"/>
          <w:szCs w:val="24"/>
        </w:rPr>
        <w:t xml:space="preserve"> 2019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934A5B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9B7F56" w:rsidRPr="00A03EA9" w:rsidRDefault="009B7F56" w:rsidP="009B7F56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9B7F56" w:rsidRDefault="009B7F56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Ознакомление присутствующих с </w:t>
      </w:r>
      <w:r w:rsidR="00934A5B">
        <w:rPr>
          <w:rFonts w:ascii="Times New Roman" w:eastAsia="Times New Roman" w:hAnsi="Times New Roman" w:cs="Times New Roman"/>
          <w:sz w:val="24"/>
          <w:szCs w:val="24"/>
        </w:rPr>
        <w:t>новой редакцией реализацией Стандарта развития конкуренции в субъектах РФ.</w:t>
      </w:r>
    </w:p>
    <w:p w:rsidR="009B7F56" w:rsidRDefault="009B7F56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Информация об </w:t>
      </w:r>
      <w:r w:rsidR="00934A5B">
        <w:rPr>
          <w:rFonts w:ascii="Times New Roman" w:eastAsia="Times New Roman" w:hAnsi="Times New Roman" w:cs="Times New Roman"/>
          <w:sz w:val="24"/>
          <w:szCs w:val="24"/>
        </w:rPr>
        <w:t>актуализации муниципальных Планов мероприятий (Дорожных картах) по развитию конкуренции.</w:t>
      </w:r>
    </w:p>
    <w:p w:rsidR="00E514B1" w:rsidRPr="00E514B1" w:rsidRDefault="00E514B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E514B1" w:rsidRDefault="00326CE1" w:rsidP="001310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14B1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E514B1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43D2D" w:rsidRDefault="00C17C63" w:rsidP="00934A5B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4A5B">
        <w:rPr>
          <w:rFonts w:ascii="Times New Roman" w:hAnsi="Times New Roman" w:cs="Times New Roman"/>
          <w:sz w:val="24"/>
          <w:szCs w:val="24"/>
        </w:rPr>
        <w:t>Перечнем поручений Президента РФ (от 15 мая №Пр-817ГС) по итогам Государственного совета РФ поставлена задача «актуализировать региональные и муниципальные планы («дорожные карты») по содействию развитию конкуренции и обеспечить их выполнение с учетом изменений, внесенных в Стандарт развития конкуренции в субъектах РФ и их необходимости достижения к 1 января 2022 г. ключевых показателей развития конкуренции</w:t>
      </w:r>
      <w:r w:rsidR="008A31B6">
        <w:rPr>
          <w:rFonts w:ascii="Times New Roman" w:hAnsi="Times New Roman" w:cs="Times New Roman"/>
          <w:sz w:val="24"/>
          <w:szCs w:val="24"/>
        </w:rPr>
        <w:t>, разработанных в соответствии с подпунктом «а</w:t>
      </w:r>
      <w:proofErr w:type="gramEnd"/>
      <w:r w:rsidR="008A31B6">
        <w:rPr>
          <w:rFonts w:ascii="Times New Roman" w:hAnsi="Times New Roman" w:cs="Times New Roman"/>
          <w:sz w:val="24"/>
          <w:szCs w:val="24"/>
        </w:rPr>
        <w:t xml:space="preserve">» пункта 2 настоящего перечня поручений». </w:t>
      </w:r>
      <w:r w:rsidR="00934A5B">
        <w:rPr>
          <w:rFonts w:ascii="Times New Roman" w:hAnsi="Times New Roman" w:cs="Times New Roman"/>
          <w:sz w:val="24"/>
          <w:szCs w:val="24"/>
        </w:rPr>
        <w:t xml:space="preserve"> </w:t>
      </w:r>
      <w:r w:rsidR="007C0BD0">
        <w:rPr>
          <w:rFonts w:ascii="Times New Roman" w:hAnsi="Times New Roman" w:cs="Times New Roman"/>
          <w:sz w:val="24"/>
          <w:szCs w:val="24"/>
        </w:rPr>
        <w:t>В планы мероприятий должны входить товарные рынки с ключевыми показателями (</w:t>
      </w:r>
      <w:proofErr w:type="gramStart"/>
      <w:r w:rsidR="007C0BD0">
        <w:rPr>
          <w:rFonts w:ascii="Times New Roman" w:hAnsi="Times New Roman" w:cs="Times New Roman"/>
          <w:sz w:val="24"/>
          <w:szCs w:val="24"/>
        </w:rPr>
        <w:t>согласно Перечня</w:t>
      </w:r>
      <w:proofErr w:type="gramEnd"/>
      <w:r w:rsidR="007C0BD0">
        <w:rPr>
          <w:rFonts w:ascii="Times New Roman" w:hAnsi="Times New Roman" w:cs="Times New Roman"/>
          <w:sz w:val="24"/>
          <w:szCs w:val="24"/>
        </w:rPr>
        <w:t xml:space="preserve"> в приложении к Стандарту) и системные мероприятия. Перечень ключевых показателей по развитию конкуренции в республике утвержден распоряжением Правительства РМ от 18.02.2019г. №135-Р.</w:t>
      </w:r>
    </w:p>
    <w:p w:rsidR="00F021BD" w:rsidRDefault="00F021BD" w:rsidP="00F021BD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</w:p>
    <w:p w:rsidR="00743D2D" w:rsidRPr="007C0BD0" w:rsidRDefault="007C0BD0" w:rsidP="007011E7">
      <w:pPr>
        <w:pStyle w:val="a3"/>
        <w:numPr>
          <w:ilvl w:val="0"/>
          <w:numId w:val="5"/>
        </w:numPr>
        <w:spacing w:after="0" w:line="240" w:lineRule="auto"/>
        <w:ind w:left="851" w:firstLine="5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BD0">
        <w:rPr>
          <w:rFonts w:ascii="Times New Roman" w:eastAsia="Times New Roman" w:hAnsi="Times New Roman" w:cs="Times New Roman"/>
          <w:sz w:val="24"/>
          <w:szCs w:val="24"/>
        </w:rPr>
        <w:t>Актуализировать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11E7">
        <w:rPr>
          <w:rFonts w:ascii="Times New Roman" w:eastAsia="Times New Roman" w:hAnsi="Times New Roman" w:cs="Times New Roman"/>
          <w:sz w:val="24"/>
          <w:szCs w:val="24"/>
        </w:rPr>
        <w:t>дорожную карту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конкуренции рекомендовано до 1 </w:t>
      </w:r>
      <w:r w:rsidR="0023364B">
        <w:rPr>
          <w:rFonts w:ascii="Times New Roman" w:eastAsia="Times New Roman" w:hAnsi="Times New Roman" w:cs="Times New Roman"/>
          <w:sz w:val="24"/>
          <w:szCs w:val="24"/>
        </w:rPr>
        <w:t>августа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текущего года.</w:t>
      </w:r>
      <w:r w:rsidRPr="007C0B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A03EA9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4B5C9C" w:rsidRDefault="004B5C9C" w:rsidP="004B5C9C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информацию, отраженную в сообщении выступающей.</w:t>
      </w:r>
    </w:p>
    <w:p w:rsidR="004B5C9C" w:rsidRPr="00346755" w:rsidRDefault="004B5C9C" w:rsidP="004B5C9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7011E7">
        <w:rPr>
          <w:rFonts w:ascii="Times New Roman" w:eastAsia="Times New Roman" w:hAnsi="Times New Roman" w:cs="Times New Roman"/>
          <w:sz w:val="24"/>
          <w:szCs w:val="24"/>
        </w:rPr>
        <w:t>структурным подразделениям Администрации Старошайговского муниципального района приступить к обновлению перечня товарных рынков, разработать приоритетные напрвления деятельности на данной территории.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7C63" w:rsidRDefault="00C17C63" w:rsidP="004B5C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310EA"/>
    <w:rsid w:val="001358B1"/>
    <w:rsid w:val="00147E68"/>
    <w:rsid w:val="001F5166"/>
    <w:rsid w:val="001F634E"/>
    <w:rsid w:val="00215FA3"/>
    <w:rsid w:val="0023364B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3F5185"/>
    <w:rsid w:val="00411562"/>
    <w:rsid w:val="00421F96"/>
    <w:rsid w:val="004833A0"/>
    <w:rsid w:val="004879C1"/>
    <w:rsid w:val="004A2BBD"/>
    <w:rsid w:val="004A3B28"/>
    <w:rsid w:val="004B5C9C"/>
    <w:rsid w:val="004C537C"/>
    <w:rsid w:val="004D6B45"/>
    <w:rsid w:val="00521BBB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7491C"/>
    <w:rsid w:val="00686681"/>
    <w:rsid w:val="00687333"/>
    <w:rsid w:val="006C6A54"/>
    <w:rsid w:val="006C6C1D"/>
    <w:rsid w:val="007011E7"/>
    <w:rsid w:val="00721AD0"/>
    <w:rsid w:val="00743D2D"/>
    <w:rsid w:val="00745697"/>
    <w:rsid w:val="00751293"/>
    <w:rsid w:val="0075169D"/>
    <w:rsid w:val="00777ADC"/>
    <w:rsid w:val="007B6193"/>
    <w:rsid w:val="007C0BD0"/>
    <w:rsid w:val="007D2381"/>
    <w:rsid w:val="007D62EB"/>
    <w:rsid w:val="008034BF"/>
    <w:rsid w:val="00864C74"/>
    <w:rsid w:val="00866568"/>
    <w:rsid w:val="008876D4"/>
    <w:rsid w:val="008924DB"/>
    <w:rsid w:val="008A11AB"/>
    <w:rsid w:val="008A31B6"/>
    <w:rsid w:val="008E2FD4"/>
    <w:rsid w:val="008E492B"/>
    <w:rsid w:val="00921583"/>
    <w:rsid w:val="00934A5B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69C4"/>
    <w:rsid w:val="00B52A07"/>
    <w:rsid w:val="00BA17D2"/>
    <w:rsid w:val="00C17C63"/>
    <w:rsid w:val="00C33114"/>
    <w:rsid w:val="00C937D8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21BD"/>
    <w:rsid w:val="00F067E6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52D34-FBEC-4FA7-AF0B-E20D74E2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27</cp:revision>
  <cp:lastPrinted>2018-04-28T08:16:00Z</cp:lastPrinted>
  <dcterms:created xsi:type="dcterms:W3CDTF">2016-10-12T04:17:00Z</dcterms:created>
  <dcterms:modified xsi:type="dcterms:W3CDTF">2019-08-06T11:38:00Z</dcterms:modified>
</cp:coreProperties>
</file>